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E8" w:rsidRDefault="009A3DE8" w:rsidP="009A3DE8">
      <w:pPr>
        <w:spacing w:after="0" w:line="360" w:lineRule="auto"/>
        <w:jc w:val="center"/>
        <w:rPr>
          <w:rFonts w:ascii="Times New Roman" w:hAnsi="Times New Roman" w:cs="Times New Roman"/>
          <w:b/>
          <w:sz w:val="28"/>
          <w:szCs w:val="28"/>
        </w:rPr>
      </w:pPr>
      <w:r w:rsidRPr="009A3DE8">
        <w:rPr>
          <w:rFonts w:ascii="Times New Roman" w:hAnsi="Times New Roman" w:cs="Times New Roman"/>
          <w:b/>
          <w:sz w:val="28"/>
          <w:szCs w:val="28"/>
        </w:rPr>
        <w:t>Os sentidos da revelação: Sophia e Herberto</w:t>
      </w:r>
    </w:p>
    <w:p w:rsidR="009A3DE8" w:rsidRDefault="009A3DE8" w:rsidP="009A3DE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The senses of revelation: Sophia and Herberto</w:t>
      </w:r>
    </w:p>
    <w:p w:rsidR="007F7597" w:rsidRDefault="007F7597" w:rsidP="009A3DE8">
      <w:pPr>
        <w:spacing w:after="0" w:line="360" w:lineRule="auto"/>
        <w:jc w:val="center"/>
        <w:rPr>
          <w:rFonts w:ascii="Times New Roman" w:hAnsi="Times New Roman" w:cs="Times New Roman"/>
          <w:b/>
          <w:sz w:val="28"/>
          <w:szCs w:val="28"/>
        </w:rPr>
      </w:pPr>
    </w:p>
    <w:p w:rsidR="007F7597" w:rsidRDefault="007F7597" w:rsidP="007F7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Resumo:</w:t>
      </w:r>
      <w:r>
        <w:rPr>
          <w:rFonts w:ascii="Times New Roman" w:hAnsi="Times New Roman" w:cs="Times New Roman"/>
          <w:sz w:val="24"/>
          <w:szCs w:val="24"/>
        </w:rPr>
        <w:t xml:space="preserve"> O seguinte ensaio busca investigar os sentidos da revelação poética nas obras de Sophia de Mello Breyner Andresen e Herberto Helder. Para tanto, é utilizado (principalmente, mas não apenas) um arcabouço teórico que atravessa as concepções filosóficas de Friedrich Nietzsche em torno da questão estética entre uma arte apolínea e outra dionisíaca, assim como suas intersecções. A partir de um exercício de leitura corpo a corpo dos poemas selecionados de ambos os autores, a ideia deste trabalho é reconhecer como estas distintas poéticas, cada qual ao seu modo, manifesta íntimas relações com a experiência do sagrado. Por fim,</w:t>
      </w:r>
      <w:r w:rsidR="005162CA">
        <w:rPr>
          <w:rFonts w:ascii="Times New Roman" w:hAnsi="Times New Roman" w:cs="Times New Roman"/>
          <w:sz w:val="24"/>
          <w:szCs w:val="24"/>
        </w:rPr>
        <w:t xml:space="preserve"> este ensaio projeta a possibilidade de fazer do procedimento crítico aqui desenvolvido um modo de leitura da moderna poesia portuguesa.</w:t>
      </w:r>
    </w:p>
    <w:p w:rsidR="005162CA" w:rsidRDefault="005162CA" w:rsidP="007F7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Sophia de Mello Breyner Andresen; Herberto Helder; revelação poética; sagrado.</w:t>
      </w:r>
    </w:p>
    <w:p w:rsidR="005162CA" w:rsidRDefault="005162CA" w:rsidP="007F7597">
      <w:pPr>
        <w:spacing w:after="0" w:line="240" w:lineRule="auto"/>
        <w:jc w:val="both"/>
        <w:rPr>
          <w:rFonts w:ascii="Times New Roman" w:hAnsi="Times New Roman" w:cs="Times New Roman"/>
          <w:sz w:val="24"/>
          <w:szCs w:val="24"/>
        </w:rPr>
      </w:pPr>
    </w:p>
    <w:p w:rsidR="005162CA" w:rsidRDefault="005162CA" w:rsidP="007F7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 xml:space="preserve"> </w:t>
      </w:r>
      <w:r w:rsidRPr="005162CA">
        <w:rPr>
          <w:rFonts w:ascii="Times New Roman" w:hAnsi="Times New Roman" w:cs="Times New Roman"/>
          <w:sz w:val="24"/>
          <w:szCs w:val="24"/>
        </w:rPr>
        <w:t xml:space="preserve">The following essay </w:t>
      </w:r>
      <w:r>
        <w:rPr>
          <w:rFonts w:ascii="Times New Roman" w:hAnsi="Times New Roman" w:cs="Times New Roman"/>
          <w:sz w:val="24"/>
          <w:szCs w:val="24"/>
        </w:rPr>
        <w:t>tries</w:t>
      </w:r>
      <w:r w:rsidRPr="005162CA">
        <w:rPr>
          <w:rFonts w:ascii="Times New Roman" w:hAnsi="Times New Roman" w:cs="Times New Roman"/>
          <w:sz w:val="24"/>
          <w:szCs w:val="24"/>
        </w:rPr>
        <w:t xml:space="preserve"> to investigate the senses of poetic revelation in the works of Sophia de Mello Breyner Andresen and Herberto Helder.</w:t>
      </w:r>
      <w:r>
        <w:rPr>
          <w:rFonts w:ascii="Times New Roman" w:hAnsi="Times New Roman" w:cs="Times New Roman"/>
          <w:sz w:val="24"/>
          <w:szCs w:val="24"/>
        </w:rPr>
        <w:t xml:space="preserve"> </w:t>
      </w:r>
      <w:r w:rsidRPr="005162CA">
        <w:rPr>
          <w:rFonts w:ascii="Times New Roman" w:hAnsi="Times New Roman" w:cs="Times New Roman"/>
          <w:sz w:val="24"/>
          <w:szCs w:val="24"/>
        </w:rPr>
        <w:t>For that, a theoretical framework is used (mainly, but not only) that crosses the philosophical conceptions of Friedrich Nietzsche about the aesthetic question between an Apollonian and a Dionysian art, as well as its intersections.</w:t>
      </w:r>
      <w:r>
        <w:rPr>
          <w:rFonts w:ascii="Times New Roman" w:hAnsi="Times New Roman" w:cs="Times New Roman"/>
          <w:sz w:val="24"/>
          <w:szCs w:val="24"/>
        </w:rPr>
        <w:t xml:space="preserve"> </w:t>
      </w:r>
      <w:r w:rsidRPr="005162CA">
        <w:rPr>
          <w:rFonts w:ascii="Times New Roman" w:hAnsi="Times New Roman" w:cs="Times New Roman"/>
          <w:sz w:val="24"/>
          <w:szCs w:val="24"/>
        </w:rPr>
        <w:t>From an accurate reading exercise of the selected poems of both authors, the idea of this work is to recognize how these different poetics, each in its own way, manifests intimate relationships with the experience of the sacred.</w:t>
      </w:r>
      <w:r>
        <w:rPr>
          <w:rFonts w:ascii="Times New Roman" w:hAnsi="Times New Roman" w:cs="Times New Roman"/>
          <w:sz w:val="24"/>
          <w:szCs w:val="24"/>
        </w:rPr>
        <w:t xml:space="preserve"> </w:t>
      </w:r>
      <w:r w:rsidRPr="005162CA">
        <w:rPr>
          <w:rFonts w:ascii="Times New Roman" w:hAnsi="Times New Roman" w:cs="Times New Roman"/>
          <w:sz w:val="24"/>
          <w:szCs w:val="24"/>
        </w:rPr>
        <w:t>Finally, this article plans the possibility of making this critical procedure a way of reading modern Portuguese poetry.</w:t>
      </w:r>
    </w:p>
    <w:p w:rsidR="005162CA" w:rsidRPr="005162CA" w:rsidRDefault="005162CA" w:rsidP="007F7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Pr>
          <w:rFonts w:ascii="Times New Roman" w:hAnsi="Times New Roman" w:cs="Times New Roman"/>
          <w:sz w:val="24"/>
          <w:szCs w:val="24"/>
        </w:rPr>
        <w:t>Sophia de Mello Breyner Anresen; Herberto Helder; poetic revelation; sacred.</w:t>
      </w:r>
    </w:p>
    <w:p w:rsidR="009A3DE8" w:rsidRDefault="009A3DE8" w:rsidP="00D56352">
      <w:pPr>
        <w:spacing w:after="0" w:line="360" w:lineRule="auto"/>
        <w:jc w:val="both"/>
        <w:rPr>
          <w:rFonts w:ascii="Times New Roman" w:hAnsi="Times New Roman" w:cs="Times New Roman"/>
          <w:sz w:val="24"/>
          <w:szCs w:val="24"/>
        </w:rPr>
      </w:pPr>
    </w:p>
    <w:p w:rsidR="00832501" w:rsidRDefault="00D56352"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Em poesia, é princípio estruturante a conquista de uma linguagem. Para o poeta, trata-se sempre de conquistá-la, ou por ela ser conquistado. O domínio estilístico demanda a aquisição de uma voz que, dentre todas as demais, é</w:t>
      </w:r>
      <w:r w:rsidR="00805DD6">
        <w:rPr>
          <w:rFonts w:ascii="Times New Roman" w:hAnsi="Times New Roman" w:cs="Times New Roman"/>
          <w:sz w:val="24"/>
          <w:szCs w:val="24"/>
        </w:rPr>
        <w:t xml:space="preserve"> particularíssima em sua dicção, fenômeno que, no entanto, é concomitante a um despojamento individual que aquela mesma voz desautoriza. Neste sentido, </w:t>
      </w:r>
      <w:r w:rsidR="00805DD6" w:rsidRPr="00ED046B">
        <w:rPr>
          <w:rFonts w:ascii="Times New Roman" w:hAnsi="Times New Roman" w:cs="Times New Roman"/>
          <w:sz w:val="24"/>
          <w:szCs w:val="24"/>
        </w:rPr>
        <w:t xml:space="preserve">o poema é a obra de um </w:t>
      </w:r>
      <w:r w:rsidR="00ED046B" w:rsidRPr="00ED046B">
        <w:rPr>
          <w:rFonts w:ascii="Times New Roman" w:hAnsi="Times New Roman" w:cs="Times New Roman"/>
          <w:sz w:val="24"/>
          <w:szCs w:val="24"/>
        </w:rPr>
        <w:t>autossacrifício daquele que o</w:t>
      </w:r>
      <w:r w:rsidR="00805DD6" w:rsidRPr="00ED046B">
        <w:rPr>
          <w:rFonts w:ascii="Times New Roman" w:hAnsi="Times New Roman" w:cs="Times New Roman"/>
          <w:sz w:val="24"/>
          <w:szCs w:val="24"/>
        </w:rPr>
        <w:t xml:space="preserve"> escreve</w:t>
      </w:r>
      <w:r w:rsidR="00805DD6">
        <w:rPr>
          <w:rFonts w:ascii="Times New Roman" w:hAnsi="Times New Roman" w:cs="Times New Roman"/>
          <w:sz w:val="24"/>
          <w:szCs w:val="24"/>
        </w:rPr>
        <w:t>.</w:t>
      </w:r>
      <w:r w:rsidR="00ED046B">
        <w:rPr>
          <w:rFonts w:ascii="Times New Roman" w:hAnsi="Times New Roman" w:cs="Times New Roman"/>
          <w:sz w:val="24"/>
          <w:szCs w:val="24"/>
        </w:rPr>
        <w:t xml:space="preserve"> Nele agora fala a voz de outrem: musa, texto, escritura, </w:t>
      </w:r>
      <w:r w:rsidR="00ED046B" w:rsidRPr="00ED046B">
        <w:rPr>
          <w:rFonts w:ascii="Times New Roman" w:hAnsi="Times New Roman" w:cs="Times New Roman"/>
          <w:i/>
          <w:sz w:val="24"/>
          <w:szCs w:val="24"/>
        </w:rPr>
        <w:t>daemon</w:t>
      </w:r>
      <w:r w:rsidR="00ED046B">
        <w:rPr>
          <w:rFonts w:ascii="Times New Roman" w:hAnsi="Times New Roman" w:cs="Times New Roman"/>
          <w:sz w:val="24"/>
          <w:szCs w:val="24"/>
        </w:rPr>
        <w:t>, deus. A impessoalidade da obra</w:t>
      </w:r>
      <w:r w:rsidR="00F5333A">
        <w:rPr>
          <w:rFonts w:ascii="Times New Roman" w:hAnsi="Times New Roman" w:cs="Times New Roman"/>
          <w:sz w:val="24"/>
          <w:szCs w:val="24"/>
        </w:rPr>
        <w:t xml:space="preserve"> é o que garante o encontro com o real, o que concede à linguagem conquistada (conquistadora) a sua autonomia. Quando dizer é ver, presentificar, então o poema se faz </w:t>
      </w:r>
      <w:r w:rsidR="00F5333A">
        <w:rPr>
          <w:rFonts w:ascii="Times New Roman" w:hAnsi="Times New Roman" w:cs="Times New Roman"/>
          <w:i/>
          <w:sz w:val="24"/>
          <w:szCs w:val="24"/>
        </w:rPr>
        <w:t>revelação</w:t>
      </w:r>
      <w:r w:rsidR="00BA5B29">
        <w:rPr>
          <w:rFonts w:ascii="Times New Roman" w:hAnsi="Times New Roman" w:cs="Times New Roman"/>
          <w:sz w:val="24"/>
          <w:szCs w:val="24"/>
        </w:rPr>
        <w:t xml:space="preserve"> – translado do plano profano para o sagrado</w:t>
      </w:r>
      <w:r w:rsidR="00F5333A">
        <w:rPr>
          <w:rFonts w:ascii="Times New Roman" w:hAnsi="Times New Roman" w:cs="Times New Roman"/>
          <w:sz w:val="24"/>
          <w:szCs w:val="24"/>
        </w:rPr>
        <w:t>.</w:t>
      </w:r>
    </w:p>
    <w:p w:rsidR="00780CA6" w:rsidRDefault="00780CA6"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obra de dois poetas portugueses do século XX possui um especial tratamento</w:t>
      </w:r>
      <w:r w:rsidR="00BB0397">
        <w:rPr>
          <w:rFonts w:ascii="Times New Roman" w:hAnsi="Times New Roman" w:cs="Times New Roman"/>
          <w:sz w:val="24"/>
          <w:szCs w:val="24"/>
        </w:rPr>
        <w:t xml:space="preserve"> no que diz respeito a questões de ordem sagrada:</w:t>
      </w:r>
      <w:r w:rsidR="00BB0397" w:rsidRPr="00BB0397">
        <w:rPr>
          <w:rFonts w:ascii="Times New Roman" w:hAnsi="Times New Roman" w:cs="Times New Roman"/>
          <w:sz w:val="24"/>
          <w:szCs w:val="24"/>
        </w:rPr>
        <w:t xml:space="preserve"> </w:t>
      </w:r>
      <w:r w:rsidR="00BB0397">
        <w:rPr>
          <w:rFonts w:ascii="Times New Roman" w:hAnsi="Times New Roman" w:cs="Times New Roman"/>
          <w:sz w:val="24"/>
          <w:szCs w:val="24"/>
        </w:rPr>
        <w:t>Sophia de Mello Breyner Andresen e Herberto Helder, cada qual ao seu modo e ao seu tempo, laboraram a palavra poética para que nela se restituísse um vínculo primordial com as coisas. A crença nos poderes de revelação da linguagem quando em estado de poesia é uma fé na reabilitação do mundo em sua condição de reino mítico. E como todo gesto de fé (segundo humanisticamente entendo a situação de poeta), a escrita se realiza como aposta</w:t>
      </w:r>
      <w:r w:rsidR="00E632AD">
        <w:rPr>
          <w:rFonts w:ascii="Times New Roman" w:hAnsi="Times New Roman" w:cs="Times New Roman"/>
          <w:sz w:val="24"/>
          <w:szCs w:val="24"/>
        </w:rPr>
        <w:t xml:space="preserve"> incerta. Neste sentido, a demanda poética pelo sagrado, ainda que se fundamente por um desejo de totalidade, unificação cósmica e plenitude, não exclui de seus processos a </w:t>
      </w:r>
      <w:r w:rsidR="00E632AD">
        <w:rPr>
          <w:rFonts w:ascii="Times New Roman" w:hAnsi="Times New Roman" w:cs="Times New Roman"/>
          <w:sz w:val="24"/>
          <w:szCs w:val="24"/>
        </w:rPr>
        <w:lastRenderedPageBreak/>
        <w:t xml:space="preserve">fragmentação, a descontinuidade, a falta, de maneira que a criação traça um percurso que </w:t>
      </w:r>
      <w:r w:rsidR="008A6CBE">
        <w:rPr>
          <w:rFonts w:ascii="Times New Roman" w:hAnsi="Times New Roman" w:cs="Times New Roman"/>
          <w:sz w:val="24"/>
          <w:szCs w:val="24"/>
        </w:rPr>
        <w:t>visita territórios de</w:t>
      </w:r>
      <w:r w:rsidR="00E632AD">
        <w:rPr>
          <w:rFonts w:ascii="Times New Roman" w:hAnsi="Times New Roman" w:cs="Times New Roman"/>
          <w:sz w:val="24"/>
          <w:szCs w:val="24"/>
        </w:rPr>
        <w:t xml:space="preserve"> terror e harmonia, angústia e equilíbrio, caos e ordem.</w:t>
      </w:r>
    </w:p>
    <w:p w:rsidR="00A01BCE" w:rsidRDefault="008A6CBE" w:rsidP="001558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Regentes da (des)ordem do cosmos, os deuses personificam as nossas pulsões primitivas, anseios</w:t>
      </w:r>
      <w:r w:rsidR="004B7BCD">
        <w:rPr>
          <w:rFonts w:ascii="Times New Roman" w:hAnsi="Times New Roman" w:cs="Times New Roman"/>
          <w:sz w:val="24"/>
          <w:szCs w:val="24"/>
        </w:rPr>
        <w:t xml:space="preserve"> por um concerto universal que, por precariedade nossa, não alcançamos e a eles concedemos como tarefa.</w:t>
      </w:r>
      <w:r>
        <w:rPr>
          <w:rFonts w:ascii="Times New Roman" w:hAnsi="Times New Roman" w:cs="Times New Roman"/>
          <w:sz w:val="24"/>
          <w:szCs w:val="24"/>
        </w:rPr>
        <w:t xml:space="preserve"> A cada deus cabe o seu gênio e destino, e, s</w:t>
      </w:r>
      <w:r w:rsidR="00A01BCE">
        <w:rPr>
          <w:rFonts w:ascii="Times New Roman" w:hAnsi="Times New Roman" w:cs="Times New Roman"/>
          <w:sz w:val="24"/>
          <w:szCs w:val="24"/>
        </w:rPr>
        <w:t xml:space="preserve">e </w:t>
      </w:r>
      <w:r w:rsidR="000E0B66">
        <w:rPr>
          <w:rFonts w:ascii="Times New Roman" w:hAnsi="Times New Roman" w:cs="Times New Roman"/>
          <w:sz w:val="24"/>
          <w:szCs w:val="24"/>
        </w:rPr>
        <w:t>me fosse incumbida a tarefa de</w:t>
      </w:r>
      <w:r w:rsidR="00BA5B29">
        <w:rPr>
          <w:rFonts w:ascii="Times New Roman" w:hAnsi="Times New Roman" w:cs="Times New Roman"/>
          <w:sz w:val="24"/>
          <w:szCs w:val="24"/>
        </w:rPr>
        <w:t xml:space="preserve"> identificar os deuses tutelares</w:t>
      </w:r>
      <w:r w:rsidR="00E632AD">
        <w:rPr>
          <w:rFonts w:ascii="Times New Roman" w:hAnsi="Times New Roman" w:cs="Times New Roman"/>
          <w:sz w:val="24"/>
          <w:szCs w:val="24"/>
        </w:rPr>
        <w:t xml:space="preserve"> de Sophia e Herberto</w:t>
      </w:r>
      <w:r w:rsidR="00BA5B29">
        <w:rPr>
          <w:rFonts w:ascii="Times New Roman" w:hAnsi="Times New Roman" w:cs="Times New Roman"/>
          <w:sz w:val="24"/>
          <w:szCs w:val="24"/>
        </w:rPr>
        <w:t xml:space="preserve">, </w:t>
      </w:r>
      <w:r w:rsidR="000E0B66">
        <w:rPr>
          <w:rFonts w:ascii="Times New Roman" w:hAnsi="Times New Roman" w:cs="Times New Roman"/>
          <w:sz w:val="24"/>
          <w:szCs w:val="24"/>
        </w:rPr>
        <w:t>designaria</w:t>
      </w:r>
      <w:r w:rsidR="00BA5B29">
        <w:rPr>
          <w:rFonts w:ascii="Times New Roman" w:hAnsi="Times New Roman" w:cs="Times New Roman"/>
          <w:sz w:val="24"/>
          <w:szCs w:val="24"/>
        </w:rPr>
        <w:t xml:space="preserve"> para </w:t>
      </w:r>
      <w:r w:rsidR="000E0B66">
        <w:rPr>
          <w:rFonts w:ascii="Times New Roman" w:hAnsi="Times New Roman" w:cs="Times New Roman"/>
          <w:sz w:val="24"/>
          <w:szCs w:val="24"/>
        </w:rPr>
        <w:t>eles</w:t>
      </w:r>
      <w:r w:rsidR="00BA5B29">
        <w:rPr>
          <w:rFonts w:ascii="Times New Roman" w:hAnsi="Times New Roman" w:cs="Times New Roman"/>
          <w:sz w:val="24"/>
          <w:szCs w:val="24"/>
        </w:rPr>
        <w:t xml:space="preserve"> a dualidade clássica </w:t>
      </w:r>
      <w:r w:rsidR="000E0B66">
        <w:rPr>
          <w:rFonts w:ascii="Times New Roman" w:hAnsi="Times New Roman" w:cs="Times New Roman"/>
          <w:sz w:val="24"/>
          <w:szCs w:val="24"/>
        </w:rPr>
        <w:t>de</w:t>
      </w:r>
      <w:r w:rsidR="00BA5B29">
        <w:rPr>
          <w:rFonts w:ascii="Times New Roman" w:hAnsi="Times New Roman" w:cs="Times New Roman"/>
          <w:sz w:val="24"/>
          <w:szCs w:val="24"/>
        </w:rPr>
        <w:t xml:space="preserve"> Apolo e Dionísio, respectivamente.</w:t>
      </w:r>
      <w:r w:rsidR="007936D3">
        <w:rPr>
          <w:rFonts w:ascii="Times New Roman" w:hAnsi="Times New Roman" w:cs="Times New Roman"/>
          <w:sz w:val="24"/>
          <w:szCs w:val="24"/>
        </w:rPr>
        <w:t xml:space="preserve"> Trat</w:t>
      </w:r>
      <w:r w:rsidR="00A01BCE">
        <w:rPr>
          <w:rFonts w:ascii="Times New Roman" w:hAnsi="Times New Roman" w:cs="Times New Roman"/>
          <w:sz w:val="24"/>
          <w:szCs w:val="24"/>
        </w:rPr>
        <w:t>o</w:t>
      </w:r>
      <w:r w:rsidR="007936D3">
        <w:rPr>
          <w:rFonts w:ascii="Times New Roman" w:hAnsi="Times New Roman" w:cs="Times New Roman"/>
          <w:sz w:val="24"/>
          <w:szCs w:val="24"/>
        </w:rPr>
        <w:t xml:space="preserve"> da questão nestes termos porque </w:t>
      </w:r>
      <w:r w:rsidR="00A01BCE">
        <w:rPr>
          <w:rFonts w:ascii="Times New Roman" w:hAnsi="Times New Roman" w:cs="Times New Roman"/>
          <w:sz w:val="24"/>
          <w:szCs w:val="24"/>
        </w:rPr>
        <w:t>me</w:t>
      </w:r>
      <w:r w:rsidR="007936D3">
        <w:rPr>
          <w:rFonts w:ascii="Times New Roman" w:hAnsi="Times New Roman" w:cs="Times New Roman"/>
          <w:sz w:val="24"/>
          <w:szCs w:val="24"/>
        </w:rPr>
        <w:t xml:space="preserve"> parece</w:t>
      </w:r>
      <w:r w:rsidR="00A01BCE">
        <w:rPr>
          <w:rFonts w:ascii="Times New Roman" w:hAnsi="Times New Roman" w:cs="Times New Roman"/>
          <w:sz w:val="24"/>
          <w:szCs w:val="24"/>
        </w:rPr>
        <w:t>m</w:t>
      </w:r>
      <w:r w:rsidR="007936D3">
        <w:rPr>
          <w:rFonts w:ascii="Times New Roman" w:hAnsi="Times New Roman" w:cs="Times New Roman"/>
          <w:sz w:val="24"/>
          <w:szCs w:val="24"/>
        </w:rPr>
        <w:t xml:space="preserve"> especialmente esclarecedores os sentidos </w:t>
      </w:r>
      <w:r w:rsidR="00EF6A99">
        <w:rPr>
          <w:rFonts w:ascii="Times New Roman" w:hAnsi="Times New Roman" w:cs="Times New Roman"/>
          <w:sz w:val="24"/>
          <w:szCs w:val="24"/>
        </w:rPr>
        <w:t xml:space="preserve">da revelação </w:t>
      </w:r>
      <w:r w:rsidR="007936D3">
        <w:rPr>
          <w:rFonts w:ascii="Times New Roman" w:hAnsi="Times New Roman" w:cs="Times New Roman"/>
          <w:sz w:val="24"/>
          <w:szCs w:val="24"/>
        </w:rPr>
        <w:t>na obra de ambos. Em cada caso prefigura-se uma dimensão do sagrado concernente ao poder heurístico da palavra poética, potência que, entretanto, se efetua em ambos de formas, por assim dizer, diametralmente opostas.</w:t>
      </w:r>
      <w:r w:rsidR="00A01BCE">
        <w:rPr>
          <w:rFonts w:ascii="Times New Roman" w:hAnsi="Times New Roman" w:cs="Times New Roman"/>
          <w:sz w:val="24"/>
          <w:szCs w:val="24"/>
        </w:rPr>
        <w:t xml:space="preserve"> </w:t>
      </w:r>
    </w:p>
    <w:p w:rsidR="00A01BCE" w:rsidRDefault="00A01BCE" w:rsidP="001558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desejo de uma pesquisa focada no fenômeno da revelação tem por finalidade uma investigação das faces da experiência do sagrado na poesia moderna. Os casos específicos de Sophia e Herberto, dois incontornáveis nomes da poesia portuguesa do século XX português, são acolhidos tanto (confesso) por uma aproximação afetiva minha, quanto (mais uma vez confesso) por uma intuição.</w:t>
      </w:r>
      <w:r w:rsidR="000E0B66">
        <w:rPr>
          <w:rFonts w:ascii="Times New Roman" w:hAnsi="Times New Roman" w:cs="Times New Roman"/>
          <w:sz w:val="24"/>
          <w:szCs w:val="24"/>
        </w:rPr>
        <w:t xml:space="preserve"> Digo </w:t>
      </w:r>
      <w:r w:rsidR="000E0B66" w:rsidRPr="000E0B66">
        <w:rPr>
          <w:rFonts w:ascii="Times New Roman" w:hAnsi="Times New Roman" w:cs="Times New Roman"/>
          <w:i/>
          <w:sz w:val="24"/>
          <w:szCs w:val="24"/>
        </w:rPr>
        <w:t>por uma intuição</w:t>
      </w:r>
      <w:r w:rsidR="000E0B66">
        <w:rPr>
          <w:rFonts w:ascii="Times New Roman" w:hAnsi="Times New Roman" w:cs="Times New Roman"/>
          <w:sz w:val="24"/>
          <w:szCs w:val="24"/>
        </w:rPr>
        <w:t xml:space="preserve"> para deixar claro o caráter ainda germinal deste trabalho, no que diz respeito à dimensão estritamente acadêmica da pesquisa. Por outro lado, esta mesma intuição é resultado de um prazer de leitura das respectivas obras que não é recente. Para além destes aspectos mais pessoais, a escolha dos autores em questão</w:t>
      </w:r>
      <w:r w:rsidR="001A7E52">
        <w:rPr>
          <w:rFonts w:ascii="Times New Roman" w:hAnsi="Times New Roman" w:cs="Times New Roman"/>
          <w:sz w:val="24"/>
          <w:szCs w:val="24"/>
        </w:rPr>
        <w:t xml:space="preserve"> obedece ao reconhecimento crítico de um aprimorado uso das imagens como chave que mobiliza as suas poéticas, e que, intuitivamente, associo a um pendor apolíneo em Sophia e dionisíaco em Herberto.</w:t>
      </w:r>
    </w:p>
    <w:p w:rsidR="001A7E52" w:rsidRDefault="001A7E52" w:rsidP="001558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Não é o nosso intuito enclausurar os poetas nestas categorias. Se há o ensejo de construir certa polarização entre os dois nomes, tal gesto somente pode ser concebido tendo em vista a dinâmica apolíneo-dionisíaca em seus mais variados pontos de intersecção.</w:t>
      </w:r>
      <w:r w:rsidR="00A949ED">
        <w:rPr>
          <w:rFonts w:ascii="Times New Roman" w:hAnsi="Times New Roman" w:cs="Times New Roman"/>
          <w:sz w:val="24"/>
          <w:szCs w:val="24"/>
        </w:rPr>
        <w:t xml:space="preserve"> Aqui, a lição passa pela filosofia de Friedrich Nietzsche e seus comentários sobre estética n’</w:t>
      </w:r>
      <w:r w:rsidR="00A949ED">
        <w:rPr>
          <w:rFonts w:ascii="Times New Roman" w:hAnsi="Times New Roman" w:cs="Times New Roman"/>
          <w:i/>
          <w:sz w:val="24"/>
          <w:szCs w:val="24"/>
        </w:rPr>
        <w:t>O nascimento da tragédia</w:t>
      </w:r>
      <w:r w:rsidR="00A949ED">
        <w:rPr>
          <w:rFonts w:ascii="Times New Roman" w:hAnsi="Times New Roman" w:cs="Times New Roman"/>
          <w:sz w:val="24"/>
          <w:szCs w:val="24"/>
        </w:rPr>
        <w:t xml:space="preserve">. A partir deles, aventaremos uma leitura das </w:t>
      </w:r>
      <w:r w:rsidR="00A949ED" w:rsidRPr="00A949ED">
        <w:rPr>
          <w:rFonts w:ascii="Times New Roman" w:hAnsi="Times New Roman" w:cs="Times New Roman"/>
          <w:sz w:val="24"/>
          <w:szCs w:val="24"/>
        </w:rPr>
        <w:t>funções Apolo e Dionísio</w:t>
      </w:r>
      <w:r w:rsidR="00A949ED">
        <w:rPr>
          <w:rFonts w:ascii="Times New Roman" w:hAnsi="Times New Roman" w:cs="Times New Roman"/>
          <w:sz w:val="24"/>
          <w:szCs w:val="24"/>
        </w:rPr>
        <w:t>, de modo a reconhecer as suas diferenças e complementaridades no âmbito das poéticas em questão.</w:t>
      </w:r>
      <w:r w:rsidR="00F34907">
        <w:rPr>
          <w:rFonts w:ascii="Times New Roman" w:hAnsi="Times New Roman" w:cs="Times New Roman"/>
          <w:sz w:val="24"/>
          <w:szCs w:val="24"/>
        </w:rPr>
        <w:t xml:space="preserve"> O objetivo</w:t>
      </w:r>
      <w:r w:rsidR="00ED1568">
        <w:rPr>
          <w:rFonts w:ascii="Times New Roman" w:hAnsi="Times New Roman" w:cs="Times New Roman"/>
          <w:sz w:val="24"/>
          <w:szCs w:val="24"/>
        </w:rPr>
        <w:t xml:space="preserve"> mais amplo</w:t>
      </w:r>
      <w:r w:rsidR="00F34907">
        <w:rPr>
          <w:rFonts w:ascii="Times New Roman" w:hAnsi="Times New Roman" w:cs="Times New Roman"/>
          <w:sz w:val="24"/>
          <w:szCs w:val="24"/>
        </w:rPr>
        <w:t xml:space="preserve"> é, </w:t>
      </w:r>
      <w:r w:rsidR="00ED1568">
        <w:rPr>
          <w:rFonts w:ascii="Times New Roman" w:hAnsi="Times New Roman" w:cs="Times New Roman"/>
          <w:sz w:val="24"/>
          <w:szCs w:val="24"/>
        </w:rPr>
        <w:t>igualmente</w:t>
      </w:r>
      <w:r w:rsidR="00F34907">
        <w:rPr>
          <w:rFonts w:ascii="Times New Roman" w:hAnsi="Times New Roman" w:cs="Times New Roman"/>
          <w:sz w:val="24"/>
          <w:szCs w:val="24"/>
        </w:rPr>
        <w:t>, ordenar um quadro de referências que</w:t>
      </w:r>
      <w:r w:rsidR="00ED1568">
        <w:rPr>
          <w:rFonts w:ascii="Times New Roman" w:hAnsi="Times New Roman" w:cs="Times New Roman"/>
          <w:sz w:val="24"/>
          <w:szCs w:val="24"/>
        </w:rPr>
        <w:t xml:space="preserve"> situe</w:t>
      </w:r>
      <w:r w:rsidR="00F34907">
        <w:rPr>
          <w:rFonts w:ascii="Times New Roman" w:hAnsi="Times New Roman" w:cs="Times New Roman"/>
          <w:sz w:val="24"/>
          <w:szCs w:val="24"/>
        </w:rPr>
        <w:t xml:space="preserve"> Sophia e Herberto como dois horizontes críticos a partir dos quais é possível reconhecer uma dupla vertente de leituras da </w:t>
      </w:r>
      <w:r w:rsidR="00ED1568">
        <w:rPr>
          <w:rFonts w:ascii="Times New Roman" w:hAnsi="Times New Roman" w:cs="Times New Roman"/>
          <w:sz w:val="24"/>
          <w:szCs w:val="24"/>
        </w:rPr>
        <w:t xml:space="preserve">moderna </w:t>
      </w:r>
      <w:r w:rsidR="00F34907">
        <w:rPr>
          <w:rFonts w:ascii="Times New Roman" w:hAnsi="Times New Roman" w:cs="Times New Roman"/>
          <w:sz w:val="24"/>
          <w:szCs w:val="24"/>
        </w:rPr>
        <w:t>poesia portuguesa.</w:t>
      </w:r>
    </w:p>
    <w:p w:rsidR="00AD775C" w:rsidRDefault="00AD775C" w:rsidP="00AD775C">
      <w:pPr>
        <w:spacing w:after="0" w:line="360" w:lineRule="auto"/>
        <w:jc w:val="both"/>
        <w:rPr>
          <w:rFonts w:ascii="Times New Roman" w:hAnsi="Times New Roman" w:cs="Times New Roman"/>
          <w:sz w:val="24"/>
          <w:szCs w:val="24"/>
        </w:rPr>
      </w:pPr>
    </w:p>
    <w:p w:rsidR="00AD775C" w:rsidRDefault="005162CA" w:rsidP="00AD77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AD775C">
        <w:rPr>
          <w:rFonts w:ascii="Times New Roman" w:hAnsi="Times New Roman" w:cs="Times New Roman"/>
          <w:b/>
          <w:sz w:val="24"/>
          <w:szCs w:val="24"/>
        </w:rPr>
        <w:t xml:space="preserve">A revelação </w:t>
      </w:r>
      <w:r w:rsidR="006C23F4">
        <w:rPr>
          <w:rFonts w:ascii="Times New Roman" w:hAnsi="Times New Roman" w:cs="Times New Roman"/>
          <w:b/>
          <w:sz w:val="24"/>
          <w:szCs w:val="24"/>
        </w:rPr>
        <w:t>deslumbrada</w:t>
      </w:r>
    </w:p>
    <w:p w:rsidR="00AD775C" w:rsidRPr="00AD775C" w:rsidRDefault="00AD775C" w:rsidP="00AD775C">
      <w:pPr>
        <w:spacing w:after="0" w:line="360" w:lineRule="auto"/>
        <w:jc w:val="both"/>
        <w:rPr>
          <w:rFonts w:ascii="Times New Roman" w:hAnsi="Times New Roman" w:cs="Times New Roman"/>
          <w:b/>
          <w:sz w:val="24"/>
          <w:szCs w:val="24"/>
        </w:rPr>
      </w:pPr>
    </w:p>
    <w:p w:rsidR="00AD775C" w:rsidRDefault="00AD775C" w:rsidP="001558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As afinidades entre os fenômenos poético e sagrado fundamentam-se por um efeito de estranhamento. O êxtase testemunhado pelos místicos religiosos</w:t>
      </w:r>
      <w:r w:rsidR="00CD547A">
        <w:rPr>
          <w:rFonts w:ascii="Times New Roman" w:hAnsi="Times New Roman" w:cs="Times New Roman"/>
          <w:sz w:val="24"/>
          <w:szCs w:val="24"/>
        </w:rPr>
        <w:t>,</w:t>
      </w:r>
      <w:r>
        <w:rPr>
          <w:rFonts w:ascii="Times New Roman" w:hAnsi="Times New Roman" w:cs="Times New Roman"/>
          <w:sz w:val="24"/>
          <w:szCs w:val="24"/>
        </w:rPr>
        <w:t xml:space="preserve"> como Santa Teresa D’</w:t>
      </w:r>
      <w:r w:rsidR="00CD547A">
        <w:rPr>
          <w:rFonts w:ascii="Times New Roman" w:hAnsi="Times New Roman" w:cs="Times New Roman"/>
          <w:sz w:val="24"/>
          <w:szCs w:val="24"/>
        </w:rPr>
        <w:t>Ávila ou São João da Cruz, manifesta-se como possessão do alheio em mim. Sob uma perspectiva mais aberta à heterodoxia da experiência sagrada, uma leitura de certos cultos pagãos ou de narrativas religiosas primitivas</w:t>
      </w:r>
      <w:r w:rsidR="002D0AF1">
        <w:rPr>
          <w:rFonts w:ascii="Times New Roman" w:hAnsi="Times New Roman" w:cs="Times New Roman"/>
          <w:sz w:val="24"/>
          <w:szCs w:val="24"/>
        </w:rPr>
        <w:t xml:space="preserve"> nos aproxima do sentido de assombro provocado pelo alheamento individual durante os ritos. Sair de si, neste âmbito, tem por finalidade a desejada confusão com o Uno – chame-o deus, natureza, cosmos. No campo da poesia, a alterização não é apenas retórica ou efeito de uma estética da objetividade (tão propalada entre os modernos), mas resultado de um verdadeiro sentimento de desapropriação consciente diante do real revelado.</w:t>
      </w:r>
    </w:p>
    <w:p w:rsidR="00D66494" w:rsidRDefault="00E62379" w:rsidP="001558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Pensemos</w:t>
      </w:r>
      <w:r w:rsidR="00F27F8D">
        <w:rPr>
          <w:rFonts w:ascii="Times New Roman" w:hAnsi="Times New Roman" w:cs="Times New Roman"/>
          <w:sz w:val="24"/>
          <w:szCs w:val="24"/>
        </w:rPr>
        <w:t xml:space="preserve"> </w:t>
      </w:r>
      <w:r>
        <w:rPr>
          <w:rFonts w:ascii="Times New Roman" w:hAnsi="Times New Roman" w:cs="Times New Roman"/>
          <w:sz w:val="24"/>
          <w:szCs w:val="24"/>
        </w:rPr>
        <w:t xml:space="preserve">no caso de Sophia. Para a autora de </w:t>
      </w:r>
      <w:r>
        <w:rPr>
          <w:rFonts w:ascii="Times New Roman" w:hAnsi="Times New Roman" w:cs="Times New Roman"/>
          <w:i/>
          <w:sz w:val="24"/>
          <w:szCs w:val="24"/>
        </w:rPr>
        <w:t>Dia do mar</w:t>
      </w:r>
      <w:r>
        <w:rPr>
          <w:rFonts w:ascii="Times New Roman" w:hAnsi="Times New Roman" w:cs="Times New Roman"/>
          <w:sz w:val="24"/>
          <w:szCs w:val="24"/>
        </w:rPr>
        <w:t>, a poesia exige um estado de atenção ao mundo, às coisas, pois são nelas, na sua realidade mais concreta, que a poesia habita silenciosamente. O poema é um meio – o acorde que faz soar os sentidos</w:t>
      </w:r>
      <w:r w:rsidR="00380078">
        <w:rPr>
          <w:rFonts w:ascii="Times New Roman" w:hAnsi="Times New Roman" w:cs="Times New Roman"/>
          <w:sz w:val="24"/>
          <w:szCs w:val="24"/>
        </w:rPr>
        <w:t xml:space="preserve"> do real em sua inteireza, para que sejam revelados em música e imagem. </w:t>
      </w:r>
    </w:p>
    <w:p w:rsidR="00D66494" w:rsidRPr="00D66494" w:rsidRDefault="00380078"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lastRenderedPageBreak/>
        <w:t>É esta</w:t>
      </w:r>
      <w:r w:rsidR="00D66494" w:rsidRPr="00D66494">
        <w:rPr>
          <w:rFonts w:ascii="Times New Roman" w:hAnsi="Times New Roman" w:cs="Times New Roman"/>
          <w:sz w:val="20"/>
          <w:szCs w:val="20"/>
        </w:rPr>
        <w:t xml:space="preserve"> a hora perfeita em que se cala</w:t>
      </w: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O confuso murmurar das gentes</w:t>
      </w:r>
    </w:p>
    <w:p w:rsidR="00D66494" w:rsidRPr="00D66494" w:rsidRDefault="00380078"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E</w:t>
      </w:r>
      <w:r w:rsidR="00D66494" w:rsidRPr="00D66494">
        <w:rPr>
          <w:rFonts w:ascii="Times New Roman" w:hAnsi="Times New Roman" w:cs="Times New Roman"/>
          <w:sz w:val="20"/>
          <w:szCs w:val="20"/>
        </w:rPr>
        <w:t xml:space="preserve"> dentro de nós finalmente fala</w:t>
      </w:r>
    </w:p>
    <w:p w:rsidR="00D66494" w:rsidRPr="00D66494" w:rsidRDefault="00380078"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A voz grave dos sonhos indolentes.</w:t>
      </w:r>
    </w:p>
    <w:p w:rsidR="00D66494" w:rsidRPr="00D66494" w:rsidRDefault="00D66494" w:rsidP="0015583C">
      <w:pPr>
        <w:spacing w:after="0" w:line="240" w:lineRule="auto"/>
        <w:ind w:left="2268"/>
        <w:jc w:val="both"/>
        <w:rPr>
          <w:rFonts w:ascii="Times New Roman" w:hAnsi="Times New Roman" w:cs="Times New Roman"/>
          <w:sz w:val="20"/>
          <w:szCs w:val="20"/>
        </w:rPr>
      </w:pP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É esta a hora em que as rosas são as rosas</w:t>
      </w: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Que floriram nos jardins persas</w:t>
      </w: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Onde Saadi e Hafiz as viram e as amaram.</w:t>
      </w: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É esta a hora das vozes misteriosas</w:t>
      </w: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Que os meus desejos preferiram e chamaram.</w:t>
      </w: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É esta a hora das longas conversas</w:t>
      </w: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Das folhas com as folhas unicamente.</w:t>
      </w:r>
    </w:p>
    <w:p w:rsidR="00D66494" w:rsidRPr="00D66494"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É esta a hora em que o tempo é abolido</w:t>
      </w:r>
    </w:p>
    <w:p w:rsidR="002D0AF1" w:rsidRDefault="00D66494" w:rsidP="0015583C">
      <w:pPr>
        <w:spacing w:after="0" w:line="240" w:lineRule="auto"/>
        <w:ind w:left="2268"/>
        <w:jc w:val="both"/>
        <w:rPr>
          <w:rFonts w:ascii="Times New Roman" w:hAnsi="Times New Roman" w:cs="Times New Roman"/>
          <w:sz w:val="20"/>
          <w:szCs w:val="20"/>
        </w:rPr>
      </w:pPr>
      <w:r w:rsidRPr="00D66494">
        <w:rPr>
          <w:rFonts w:ascii="Times New Roman" w:hAnsi="Times New Roman" w:cs="Times New Roman"/>
          <w:sz w:val="20"/>
          <w:szCs w:val="20"/>
        </w:rPr>
        <w:t xml:space="preserve">E nem sequer conheço a minha face. </w:t>
      </w:r>
      <w:r w:rsidR="00BE3240" w:rsidRPr="00D66494">
        <w:rPr>
          <w:rFonts w:ascii="Times New Roman" w:hAnsi="Times New Roman" w:cs="Times New Roman"/>
          <w:sz w:val="20"/>
          <w:szCs w:val="20"/>
        </w:rPr>
        <w:t>(ANDRESEN, 2011, p. 84).</w:t>
      </w:r>
    </w:p>
    <w:p w:rsidR="00D66494" w:rsidRDefault="00D66494" w:rsidP="0015583C">
      <w:pPr>
        <w:spacing w:after="0" w:line="240" w:lineRule="auto"/>
        <w:ind w:left="2268"/>
        <w:jc w:val="both"/>
        <w:rPr>
          <w:rFonts w:ascii="Times New Roman" w:hAnsi="Times New Roman" w:cs="Times New Roman"/>
          <w:sz w:val="20"/>
          <w:szCs w:val="20"/>
        </w:rPr>
      </w:pPr>
    </w:p>
    <w:p w:rsidR="003B0BC3" w:rsidRDefault="00D66494" w:rsidP="0015583C">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rPr>
        <w:tab/>
      </w:r>
      <w:r w:rsidR="00911FDF">
        <w:rPr>
          <w:rFonts w:ascii="Times New Roman" w:hAnsi="Times New Roman" w:cs="Times New Roman"/>
          <w:sz w:val="24"/>
          <w:szCs w:val="24"/>
        </w:rPr>
        <w:t xml:space="preserve">O poema, intitulado precisamente “É esta a hora...”, apresenta exemplarmente alguns dos atributos que elenquei como partícipes da esfera sagrada. A começar pela explícita referência aos poetas persas Musharrif Od-Dîn </w:t>
      </w:r>
      <w:r w:rsidR="00911FDF" w:rsidRPr="006E1668">
        <w:rPr>
          <w:rFonts w:ascii="Times New Roman" w:hAnsi="Times New Roman" w:cs="Times New Roman"/>
          <w:sz w:val="24"/>
          <w:szCs w:val="24"/>
        </w:rPr>
        <w:t xml:space="preserve">Sa’adi e </w:t>
      </w:r>
      <w:r w:rsidR="00911FDF" w:rsidRPr="006E1668">
        <w:rPr>
          <w:rFonts w:ascii="Times New Roman" w:hAnsi="Times New Roman" w:cs="Times New Roman"/>
          <w:bCs/>
          <w:sz w:val="24"/>
          <w:szCs w:val="24"/>
          <w:shd w:val="clear" w:color="auto" w:fill="FFFFFF"/>
        </w:rPr>
        <w:t xml:space="preserve">Khwāja Šamsu d-Dīn Muḥammad Hāfez-e Šīrāzī </w:t>
      </w:r>
      <w:r w:rsidR="006E1668" w:rsidRPr="006E1668">
        <w:rPr>
          <w:rFonts w:ascii="Times New Roman" w:hAnsi="Times New Roman" w:cs="Times New Roman"/>
          <w:bCs/>
          <w:sz w:val="24"/>
          <w:szCs w:val="24"/>
          <w:shd w:val="clear" w:color="auto" w:fill="FFFFFF"/>
        </w:rPr>
        <w:t>(</w:t>
      </w:r>
      <w:r w:rsidR="00911FDF" w:rsidRPr="006E1668">
        <w:rPr>
          <w:rFonts w:ascii="Times New Roman" w:hAnsi="Times New Roman" w:cs="Times New Roman"/>
          <w:bCs/>
          <w:sz w:val="24"/>
          <w:szCs w:val="24"/>
          <w:shd w:val="clear" w:color="auto" w:fill="FFFFFF"/>
        </w:rPr>
        <w:t>ambos notáveis</w:t>
      </w:r>
      <w:r w:rsidR="006E1668" w:rsidRPr="006E1668">
        <w:rPr>
          <w:rFonts w:ascii="Times New Roman" w:hAnsi="Times New Roman" w:cs="Times New Roman"/>
          <w:bCs/>
          <w:sz w:val="24"/>
          <w:szCs w:val="24"/>
          <w:shd w:val="clear" w:color="auto" w:fill="FFFFFF"/>
        </w:rPr>
        <w:t xml:space="preserve"> figuras da cultura árabe dos séculos XII-XIII e XIV, respectivamente), cujas obras se nobilitam, dentre outros aspectos, pelo forte pendor místico, Sophia</w:t>
      </w:r>
      <w:r w:rsidR="006E1668">
        <w:rPr>
          <w:rFonts w:ascii="Times New Roman" w:hAnsi="Times New Roman" w:cs="Times New Roman"/>
          <w:bCs/>
          <w:sz w:val="24"/>
          <w:szCs w:val="24"/>
          <w:shd w:val="clear" w:color="auto" w:fill="FFFFFF"/>
        </w:rPr>
        <w:t xml:space="preserve"> parece querer se vincular a uma genealogia poética de artistas que busca</w:t>
      </w:r>
      <w:r w:rsidR="00B138D3">
        <w:rPr>
          <w:rFonts w:ascii="Times New Roman" w:hAnsi="Times New Roman" w:cs="Times New Roman"/>
          <w:bCs/>
          <w:sz w:val="24"/>
          <w:szCs w:val="24"/>
          <w:shd w:val="clear" w:color="auto" w:fill="FFFFFF"/>
        </w:rPr>
        <w:t>m</w:t>
      </w:r>
      <w:r w:rsidR="006E1668">
        <w:rPr>
          <w:rFonts w:ascii="Times New Roman" w:hAnsi="Times New Roman" w:cs="Times New Roman"/>
          <w:bCs/>
          <w:sz w:val="24"/>
          <w:szCs w:val="24"/>
          <w:shd w:val="clear" w:color="auto" w:fill="FFFFFF"/>
        </w:rPr>
        <w:t xml:space="preserve"> na palavra um condão de encantamento.</w:t>
      </w:r>
      <w:r w:rsidR="004E4329">
        <w:rPr>
          <w:rFonts w:ascii="Times New Roman" w:hAnsi="Times New Roman" w:cs="Times New Roman"/>
          <w:bCs/>
          <w:sz w:val="24"/>
          <w:szCs w:val="24"/>
          <w:shd w:val="clear" w:color="auto" w:fill="FFFFFF"/>
        </w:rPr>
        <w:t xml:space="preserve"> </w:t>
      </w:r>
      <w:r w:rsidR="003B0BC3">
        <w:rPr>
          <w:rFonts w:ascii="Times New Roman" w:hAnsi="Times New Roman" w:cs="Times New Roman"/>
          <w:bCs/>
          <w:sz w:val="24"/>
          <w:szCs w:val="24"/>
          <w:shd w:val="clear" w:color="auto" w:fill="FFFFFF"/>
        </w:rPr>
        <w:t>Na leitura do referido poema, são muitos os indícios que constatam os anseios de fazer da poesia um veículo para a ação mágica</w:t>
      </w:r>
      <w:r w:rsidR="005A4755">
        <w:rPr>
          <w:rFonts w:ascii="Times New Roman" w:hAnsi="Times New Roman" w:cs="Times New Roman"/>
          <w:bCs/>
          <w:sz w:val="24"/>
          <w:szCs w:val="24"/>
          <w:shd w:val="clear" w:color="auto" w:fill="FFFFFF"/>
        </w:rPr>
        <w:t>:</w:t>
      </w:r>
      <w:r w:rsidR="003B0BC3">
        <w:rPr>
          <w:rFonts w:ascii="Times New Roman" w:hAnsi="Times New Roman" w:cs="Times New Roman"/>
          <w:bCs/>
          <w:sz w:val="24"/>
          <w:szCs w:val="24"/>
          <w:shd w:val="clear" w:color="auto" w:fill="FFFFFF"/>
        </w:rPr>
        <w:t xml:space="preserve"> desde a construção anafórica (“</w:t>
      </w:r>
      <w:r w:rsidR="005A4755">
        <w:rPr>
          <w:rFonts w:ascii="Times New Roman" w:hAnsi="Times New Roman" w:cs="Times New Roman"/>
          <w:bCs/>
          <w:sz w:val="24"/>
          <w:szCs w:val="24"/>
          <w:shd w:val="clear" w:color="auto" w:fill="FFFFFF"/>
        </w:rPr>
        <w:t>Esta é</w:t>
      </w:r>
      <w:r w:rsidR="003B0BC3">
        <w:rPr>
          <w:rFonts w:ascii="Times New Roman" w:hAnsi="Times New Roman" w:cs="Times New Roman"/>
          <w:bCs/>
          <w:sz w:val="24"/>
          <w:szCs w:val="24"/>
          <w:shd w:val="clear" w:color="auto" w:fill="FFFFFF"/>
        </w:rPr>
        <w:t xml:space="preserve"> a hora...”), que recupera certo tom ritualístico das invocações</w:t>
      </w:r>
      <w:r w:rsidR="005A4755">
        <w:rPr>
          <w:rFonts w:ascii="Times New Roman" w:hAnsi="Times New Roman" w:cs="Times New Roman"/>
          <w:bCs/>
          <w:sz w:val="24"/>
          <w:szCs w:val="24"/>
          <w:shd w:val="clear" w:color="auto" w:fill="FFFFFF"/>
        </w:rPr>
        <w:t xml:space="preserve"> feiticeiras, até a imagem da possessão (“E dentro de nós finalmente fala/ A voz grave dos sonhos indolentes.”), em que o apagamento subjetivo dá lugar ao Outro.</w:t>
      </w:r>
    </w:p>
    <w:p w:rsidR="001E72A7" w:rsidRDefault="005A4755" w:rsidP="0015583C">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t>A alteridade experimentada neste texto coincide</w:t>
      </w:r>
      <w:r w:rsidR="00AC1B06">
        <w:rPr>
          <w:rFonts w:ascii="Times New Roman" w:hAnsi="Times New Roman" w:cs="Times New Roman"/>
          <w:bCs/>
          <w:sz w:val="24"/>
          <w:szCs w:val="24"/>
          <w:shd w:val="clear" w:color="auto" w:fill="FFFFFF"/>
        </w:rPr>
        <w:t xml:space="preserve"> com um contato íntimo do sujeito lírico com a exterioridade das coisas, movimento alcançado após o silenciamento do “confuso murmurar das gentes”. O silêncio, aqui, é o sinal mais evidente da separação do sujeito de sua integridade individual, </w:t>
      </w:r>
      <w:r w:rsidR="001E72A7">
        <w:rPr>
          <w:rFonts w:ascii="Times New Roman" w:hAnsi="Times New Roman" w:cs="Times New Roman"/>
          <w:bCs/>
          <w:sz w:val="24"/>
          <w:szCs w:val="24"/>
          <w:shd w:val="clear" w:color="auto" w:fill="FFFFFF"/>
        </w:rPr>
        <w:t xml:space="preserve">rompimento </w:t>
      </w:r>
      <w:r w:rsidR="00AC1B06">
        <w:rPr>
          <w:rFonts w:ascii="Times New Roman" w:hAnsi="Times New Roman" w:cs="Times New Roman"/>
          <w:bCs/>
          <w:sz w:val="24"/>
          <w:szCs w:val="24"/>
          <w:shd w:val="clear" w:color="auto" w:fill="FFFFFF"/>
        </w:rPr>
        <w:t>que, por sua vez,</w:t>
      </w:r>
      <w:r w:rsidR="001E72A7">
        <w:rPr>
          <w:rFonts w:ascii="Times New Roman" w:hAnsi="Times New Roman" w:cs="Times New Roman"/>
          <w:bCs/>
          <w:sz w:val="24"/>
          <w:szCs w:val="24"/>
          <w:shd w:val="clear" w:color="auto" w:fill="FFFFFF"/>
        </w:rPr>
        <w:t xml:space="preserve"> projeta o eu para um espaço-tempo que poderíamos designar como religioso. Vale lembrar a lição de Giorgio Agamben em seu ensaio “Elogio da profanação”: </w:t>
      </w:r>
    </w:p>
    <w:p w:rsidR="005A4755" w:rsidRDefault="001E72A7" w:rsidP="0015583C">
      <w:pPr>
        <w:spacing w:after="0" w:line="240" w:lineRule="auto"/>
        <w:ind w:left="2268"/>
        <w:jc w:val="both"/>
        <w:rPr>
          <w:rFonts w:ascii="Times New Roman" w:hAnsi="Times New Roman" w:cs="Times New Roman"/>
          <w:bCs/>
          <w:sz w:val="20"/>
          <w:szCs w:val="20"/>
          <w:shd w:val="clear" w:color="auto" w:fill="FFFFFF"/>
        </w:rPr>
      </w:pPr>
      <w:r w:rsidRPr="001E72A7">
        <w:rPr>
          <w:rFonts w:ascii="Times New Roman" w:hAnsi="Times New Roman" w:cs="Times New Roman"/>
          <w:bCs/>
          <w:sz w:val="20"/>
          <w:szCs w:val="20"/>
          <w:shd w:val="clear" w:color="auto" w:fill="FFFFFF"/>
        </w:rPr>
        <w:t>Pode-se definir como religião aquilo que subtrai coisas, lugares, animais ou pessoas ao uso comum e as transfere para uma esfera separada. Não só não há religião sem separação, como toda separação contém ou conserva em si um núcleo genuinamente religioso.</w:t>
      </w:r>
      <w:r>
        <w:rPr>
          <w:rFonts w:ascii="Times New Roman" w:hAnsi="Times New Roman" w:cs="Times New Roman"/>
          <w:bCs/>
          <w:sz w:val="20"/>
          <w:szCs w:val="20"/>
          <w:shd w:val="clear" w:color="auto" w:fill="FFFFFF"/>
        </w:rPr>
        <w:t xml:space="preserve"> (AGAMBEN, 2007, p. 65)</w:t>
      </w:r>
    </w:p>
    <w:p w:rsidR="001E72A7" w:rsidRDefault="001E72A7" w:rsidP="0015583C">
      <w:pPr>
        <w:spacing w:after="0" w:line="240" w:lineRule="auto"/>
        <w:ind w:left="2268"/>
        <w:jc w:val="both"/>
        <w:rPr>
          <w:rFonts w:ascii="Times New Roman" w:hAnsi="Times New Roman" w:cs="Times New Roman"/>
          <w:bCs/>
          <w:sz w:val="20"/>
          <w:szCs w:val="20"/>
          <w:shd w:val="clear" w:color="auto" w:fill="FFFFFF"/>
        </w:rPr>
      </w:pPr>
    </w:p>
    <w:p w:rsidR="001E72A7" w:rsidRDefault="001E72A7" w:rsidP="0015583C">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sidR="00D92BBA">
        <w:rPr>
          <w:rFonts w:ascii="Times New Roman" w:hAnsi="Times New Roman" w:cs="Times New Roman"/>
          <w:bCs/>
          <w:sz w:val="24"/>
          <w:szCs w:val="24"/>
          <w:shd w:val="clear" w:color="auto" w:fill="FFFFFF"/>
        </w:rPr>
        <w:t>O acento religioso que observamos no poema andreseniano – e que é possível considerar em toda a sua obra – está justamente posto na faculdade que as suas palavras têm de restituir as coisas nomeadas à sua essência primordial. No mundo de Sophia, as palavras buscam a justa ordem de nomeação das coisas, o que se opera como transporte destas mesmas coisas à sua realidade mítica, em que o Ser de tudo que existe se reencontra consigo mesmo e com o Todo</w:t>
      </w:r>
      <w:r w:rsidR="00B041F3">
        <w:rPr>
          <w:rFonts w:ascii="Times New Roman" w:hAnsi="Times New Roman" w:cs="Times New Roman"/>
          <w:bCs/>
          <w:sz w:val="24"/>
          <w:szCs w:val="24"/>
          <w:shd w:val="clear" w:color="auto" w:fill="FFFFFF"/>
        </w:rPr>
        <w:t>: “Esta é a hora em que as rosas são as rosas [...]”; “Esta é a hora das longas conversas/ Das folhas com as folhas unicamente”</w:t>
      </w:r>
      <w:r w:rsidR="00D92BBA">
        <w:rPr>
          <w:rFonts w:ascii="Times New Roman" w:hAnsi="Times New Roman" w:cs="Times New Roman"/>
          <w:bCs/>
          <w:sz w:val="24"/>
          <w:szCs w:val="24"/>
          <w:shd w:val="clear" w:color="auto" w:fill="FFFFFF"/>
        </w:rPr>
        <w:t xml:space="preserve">. </w:t>
      </w:r>
      <w:r w:rsidR="00B041F3">
        <w:rPr>
          <w:rFonts w:ascii="Times New Roman" w:hAnsi="Times New Roman" w:cs="Times New Roman"/>
          <w:bCs/>
          <w:sz w:val="24"/>
          <w:szCs w:val="24"/>
          <w:shd w:val="clear" w:color="auto" w:fill="FFFFFF"/>
        </w:rPr>
        <w:t>Mas h</w:t>
      </w:r>
      <w:r w:rsidR="00D92BBA">
        <w:rPr>
          <w:rFonts w:ascii="Times New Roman" w:hAnsi="Times New Roman" w:cs="Times New Roman"/>
          <w:bCs/>
          <w:sz w:val="24"/>
          <w:szCs w:val="24"/>
          <w:shd w:val="clear" w:color="auto" w:fill="FFFFFF"/>
        </w:rPr>
        <w:t>á, aqui, a possível constatação de um paradoxo:</w:t>
      </w:r>
      <w:r w:rsidR="00A511FD">
        <w:rPr>
          <w:rFonts w:ascii="Times New Roman" w:hAnsi="Times New Roman" w:cs="Times New Roman"/>
          <w:bCs/>
          <w:sz w:val="24"/>
          <w:szCs w:val="24"/>
          <w:shd w:val="clear" w:color="auto" w:fill="FFFFFF"/>
        </w:rPr>
        <w:t xml:space="preserve"> o Ser, que é a substância íntima e necessária de tudo o que é, se encontra </w:t>
      </w:r>
      <w:r w:rsidR="00A511FD" w:rsidRPr="00A511FD">
        <w:rPr>
          <w:rFonts w:ascii="Times New Roman" w:hAnsi="Times New Roman" w:cs="Times New Roman"/>
          <w:bCs/>
          <w:i/>
          <w:sz w:val="24"/>
          <w:szCs w:val="24"/>
          <w:shd w:val="clear" w:color="auto" w:fill="FFFFFF"/>
        </w:rPr>
        <w:t>fora de si</w:t>
      </w:r>
      <w:r w:rsidR="00A511FD">
        <w:rPr>
          <w:rFonts w:ascii="Times New Roman" w:hAnsi="Times New Roman" w:cs="Times New Roman"/>
          <w:bCs/>
          <w:sz w:val="24"/>
          <w:szCs w:val="24"/>
          <w:shd w:val="clear" w:color="auto" w:fill="FFFFFF"/>
        </w:rPr>
        <w:t>. A alteridade do eu coordena um movimento de exteriorização que, entretanto, repõe o mundo em seus eixos.</w:t>
      </w:r>
    </w:p>
    <w:p w:rsidR="00D66494" w:rsidRDefault="00A511FD" w:rsidP="0015583C">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t xml:space="preserve">A noção de </w:t>
      </w:r>
      <w:r>
        <w:rPr>
          <w:rFonts w:ascii="Times New Roman" w:hAnsi="Times New Roman" w:cs="Times New Roman"/>
          <w:bCs/>
          <w:i/>
          <w:sz w:val="24"/>
          <w:szCs w:val="24"/>
          <w:shd w:val="clear" w:color="auto" w:fill="FFFFFF"/>
        </w:rPr>
        <w:t>interioridade</w:t>
      </w:r>
      <w:r>
        <w:rPr>
          <w:rFonts w:ascii="Times New Roman" w:hAnsi="Times New Roman" w:cs="Times New Roman"/>
          <w:bCs/>
          <w:sz w:val="24"/>
          <w:szCs w:val="24"/>
          <w:shd w:val="clear" w:color="auto" w:fill="FFFFFF"/>
        </w:rPr>
        <w:t xml:space="preserve"> é radicalmente questionada na poesia de Sophia, pois que o seu estatuto não se distingue</w:t>
      </w:r>
      <w:r w:rsidR="000A71BB">
        <w:rPr>
          <w:rFonts w:ascii="Times New Roman" w:hAnsi="Times New Roman" w:cs="Times New Roman"/>
          <w:bCs/>
          <w:sz w:val="24"/>
          <w:szCs w:val="24"/>
          <w:shd w:val="clear" w:color="auto" w:fill="FFFFFF"/>
        </w:rPr>
        <w:t xml:space="preserve"> de todo</w:t>
      </w:r>
      <w:r>
        <w:rPr>
          <w:rFonts w:ascii="Times New Roman" w:hAnsi="Times New Roman" w:cs="Times New Roman"/>
          <w:bCs/>
          <w:sz w:val="24"/>
          <w:szCs w:val="24"/>
          <w:shd w:val="clear" w:color="auto" w:fill="FFFFFF"/>
        </w:rPr>
        <w:t xml:space="preserve"> da</w:t>
      </w:r>
      <w:r w:rsidR="000A71BB">
        <w:rPr>
          <w:rFonts w:ascii="Times New Roman" w:hAnsi="Times New Roman" w:cs="Times New Roman"/>
          <w:bCs/>
          <w:sz w:val="24"/>
          <w:szCs w:val="24"/>
          <w:shd w:val="clear" w:color="auto" w:fill="FFFFFF"/>
        </w:rPr>
        <w:t xml:space="preserve"> ideia de</w:t>
      </w:r>
      <w:r>
        <w:rPr>
          <w:rFonts w:ascii="Times New Roman" w:hAnsi="Times New Roman" w:cs="Times New Roman"/>
          <w:bCs/>
          <w:sz w:val="24"/>
          <w:szCs w:val="24"/>
          <w:shd w:val="clear" w:color="auto" w:fill="FFFFFF"/>
        </w:rPr>
        <w:t xml:space="preserve"> </w:t>
      </w:r>
      <w:r>
        <w:rPr>
          <w:rFonts w:ascii="Times New Roman" w:hAnsi="Times New Roman" w:cs="Times New Roman"/>
          <w:bCs/>
          <w:i/>
          <w:sz w:val="24"/>
          <w:szCs w:val="24"/>
          <w:shd w:val="clear" w:color="auto" w:fill="FFFFFF"/>
        </w:rPr>
        <w:t>exterioridade</w:t>
      </w:r>
      <w:r>
        <w:rPr>
          <w:rFonts w:ascii="Times New Roman" w:hAnsi="Times New Roman" w:cs="Times New Roman"/>
          <w:bCs/>
          <w:sz w:val="24"/>
          <w:szCs w:val="24"/>
          <w:shd w:val="clear" w:color="auto" w:fill="FFFFFF"/>
        </w:rPr>
        <w:t>.</w:t>
      </w:r>
      <w:r w:rsidR="000A71BB">
        <w:rPr>
          <w:rFonts w:ascii="Times New Roman" w:hAnsi="Times New Roman" w:cs="Times New Roman"/>
          <w:bCs/>
          <w:sz w:val="24"/>
          <w:szCs w:val="24"/>
          <w:shd w:val="clear" w:color="auto" w:fill="FFFFFF"/>
        </w:rPr>
        <w:t xml:space="preserve"> </w:t>
      </w:r>
      <w:r w:rsidR="00B83076">
        <w:rPr>
          <w:rFonts w:ascii="Times New Roman" w:hAnsi="Times New Roman" w:cs="Times New Roman"/>
          <w:bCs/>
          <w:sz w:val="24"/>
          <w:szCs w:val="24"/>
          <w:shd w:val="clear" w:color="auto" w:fill="FFFFFF"/>
        </w:rPr>
        <w:t>É possível notar algum eco de Caeiro nesta visão de mundo</w:t>
      </w:r>
      <w:r w:rsidR="00033308">
        <w:rPr>
          <w:rFonts w:ascii="Times New Roman" w:hAnsi="Times New Roman" w:cs="Times New Roman"/>
          <w:bCs/>
          <w:sz w:val="24"/>
          <w:szCs w:val="24"/>
          <w:shd w:val="clear" w:color="auto" w:fill="FFFFFF"/>
        </w:rPr>
        <w:t xml:space="preserve"> – “O único sentido íntimo das cousas/ É elas não terem sentido íntimo nenhum.”</w:t>
      </w:r>
      <w:r w:rsidR="00053A83">
        <w:rPr>
          <w:rFonts w:ascii="Times New Roman" w:hAnsi="Times New Roman" w:cs="Times New Roman"/>
          <w:bCs/>
          <w:sz w:val="24"/>
          <w:szCs w:val="24"/>
          <w:shd w:val="clear" w:color="auto" w:fill="FFFFFF"/>
        </w:rPr>
        <w:t xml:space="preserve"> </w:t>
      </w:r>
      <w:r w:rsidR="00033308">
        <w:rPr>
          <w:rFonts w:ascii="Times New Roman" w:hAnsi="Times New Roman" w:cs="Times New Roman"/>
          <w:bCs/>
          <w:sz w:val="24"/>
          <w:szCs w:val="24"/>
          <w:shd w:val="clear" w:color="auto" w:fill="FFFFFF"/>
        </w:rPr>
        <w:t>–</w:t>
      </w:r>
      <w:r w:rsidR="00B83076">
        <w:rPr>
          <w:rFonts w:ascii="Times New Roman" w:hAnsi="Times New Roman" w:cs="Times New Roman"/>
          <w:bCs/>
          <w:sz w:val="24"/>
          <w:szCs w:val="24"/>
          <w:shd w:val="clear" w:color="auto" w:fill="FFFFFF"/>
        </w:rPr>
        <w:t>, ainda que para o mestre dos heterônimos de Fernando Pessoa fique reservada uma concepção de imanência que nega todo e qualquer tipo de transcendência</w:t>
      </w:r>
      <w:r w:rsidR="00033308">
        <w:rPr>
          <w:rFonts w:ascii="Times New Roman" w:hAnsi="Times New Roman" w:cs="Times New Roman"/>
          <w:bCs/>
          <w:sz w:val="24"/>
          <w:szCs w:val="24"/>
          <w:shd w:val="clear" w:color="auto" w:fill="FFFFFF"/>
        </w:rPr>
        <w:t xml:space="preserve">, o que é relativizado em Sophia. Lembro de uma fala de Sofia de </w:t>
      </w:r>
      <w:r w:rsidR="00033308">
        <w:rPr>
          <w:rFonts w:ascii="Times New Roman" w:hAnsi="Times New Roman" w:cs="Times New Roman"/>
          <w:bCs/>
          <w:sz w:val="24"/>
          <w:szCs w:val="24"/>
          <w:shd w:val="clear" w:color="auto" w:fill="FFFFFF"/>
        </w:rPr>
        <w:lastRenderedPageBreak/>
        <w:t xml:space="preserve">Sousa Silva, há alguns anos, em congresso no Real Gabinete Português de Leitura, em que a ensaísta destacava a possibilidade de se reconhecer na poética andreseniana “uma transcendência </w:t>
      </w:r>
      <w:r w:rsidR="00033308" w:rsidRPr="00AF4805">
        <w:rPr>
          <w:rFonts w:ascii="Times New Roman" w:hAnsi="Times New Roman" w:cs="Times New Roman"/>
          <w:bCs/>
          <w:i/>
          <w:sz w:val="24"/>
          <w:szCs w:val="24"/>
          <w:shd w:val="clear" w:color="auto" w:fill="FFFFFF"/>
        </w:rPr>
        <w:t>na</w:t>
      </w:r>
      <w:r w:rsidR="00033308">
        <w:rPr>
          <w:rFonts w:ascii="Times New Roman" w:hAnsi="Times New Roman" w:cs="Times New Roman"/>
          <w:bCs/>
          <w:sz w:val="24"/>
          <w:szCs w:val="24"/>
          <w:shd w:val="clear" w:color="auto" w:fill="FFFFFF"/>
        </w:rPr>
        <w:t xml:space="preserve"> imanência”.</w:t>
      </w:r>
      <w:r w:rsidR="00AF4805">
        <w:rPr>
          <w:rFonts w:ascii="Times New Roman" w:hAnsi="Times New Roman" w:cs="Times New Roman"/>
          <w:bCs/>
          <w:sz w:val="24"/>
          <w:szCs w:val="24"/>
          <w:shd w:val="clear" w:color="auto" w:fill="FFFFFF"/>
        </w:rPr>
        <w:t xml:space="preserve"> O dado transcendente na obra de Sophia é o que está à espreita do desconhecido, o espanto de haver no mundo o que chamamos de mistério: “Esta é a hora das vozes misteriosas”. Mas este mesmo mistério é, afinal, uma potente e transformadora constatação do real. Na poética andreseniana, de acordo com as palavras de Sofia de Sousa Silva, agora citada textualmente:</w:t>
      </w:r>
    </w:p>
    <w:p w:rsidR="00AF4805" w:rsidRDefault="00993E34" w:rsidP="0015583C">
      <w:pPr>
        <w:spacing w:after="0" w:line="240" w:lineRule="auto"/>
        <w:ind w:left="2268"/>
        <w:jc w:val="both"/>
        <w:rPr>
          <w:rFonts w:ascii="Times New Roman" w:hAnsi="Times New Roman" w:cs="Times New Roman"/>
          <w:sz w:val="20"/>
          <w:szCs w:val="20"/>
        </w:rPr>
      </w:pPr>
      <w:r w:rsidRPr="00993E34">
        <w:rPr>
          <w:rFonts w:ascii="Times New Roman" w:hAnsi="Times New Roman" w:cs="Times New Roman"/>
          <w:sz w:val="20"/>
          <w:szCs w:val="20"/>
        </w:rPr>
        <w:t>A</w:t>
      </w:r>
      <w:r w:rsidR="00AF4805" w:rsidRPr="00993E34">
        <w:rPr>
          <w:rFonts w:ascii="Times New Roman" w:hAnsi="Times New Roman" w:cs="Times New Roman"/>
          <w:sz w:val="20"/>
          <w:szCs w:val="20"/>
        </w:rPr>
        <w:t xml:space="preserve"> ordem do mundo se revela nas coisas concretas. [...]</w:t>
      </w:r>
      <w:r>
        <w:rPr>
          <w:rFonts w:ascii="Times New Roman" w:hAnsi="Times New Roman" w:cs="Times New Roman"/>
          <w:sz w:val="20"/>
          <w:szCs w:val="20"/>
        </w:rPr>
        <w:t xml:space="preserve"> O homem não se pode deixar perder em ilusões provocadas por espelhos </w:t>
      </w:r>
      <w:r w:rsidRPr="00993E34">
        <w:rPr>
          <w:rFonts w:ascii="Times New Roman" w:hAnsi="Times New Roman" w:cs="Times New Roman"/>
          <w:sz w:val="20"/>
          <w:szCs w:val="20"/>
        </w:rPr>
        <w:t>deformantes ou acontecimentos contingentes.</w:t>
      </w:r>
      <w:r>
        <w:rPr>
          <w:rFonts w:ascii="Times New Roman" w:hAnsi="Times New Roman" w:cs="Times New Roman"/>
          <w:sz w:val="20"/>
          <w:szCs w:val="20"/>
        </w:rPr>
        <w:t xml:space="preserve"> </w:t>
      </w:r>
      <w:r w:rsidR="00AF4805" w:rsidRPr="00993E34">
        <w:rPr>
          <w:rFonts w:ascii="Times New Roman" w:hAnsi="Times New Roman" w:cs="Times New Roman"/>
          <w:sz w:val="20"/>
          <w:szCs w:val="20"/>
        </w:rPr>
        <w:t xml:space="preserve">Se tiver em vista que a ordem que </w:t>
      </w:r>
      <w:r w:rsidRPr="00993E34">
        <w:rPr>
          <w:rFonts w:ascii="Times New Roman" w:hAnsi="Times New Roman" w:cs="Times New Roman"/>
          <w:sz w:val="20"/>
          <w:szCs w:val="20"/>
        </w:rPr>
        <w:t>tudo rege o inclui — o que na linguagem do poema seria uma ligação entre</w:t>
      </w:r>
      <w:r w:rsidR="00AF4805" w:rsidRPr="00993E34">
        <w:rPr>
          <w:rFonts w:ascii="Times New Roman" w:hAnsi="Times New Roman" w:cs="Times New Roman"/>
          <w:sz w:val="20"/>
          <w:szCs w:val="20"/>
        </w:rPr>
        <w:t xml:space="preserve"> a condição humana e a divina —, se não perder nunca o seu fervor mais austero e a </w:t>
      </w:r>
      <w:r w:rsidRPr="00993E34">
        <w:rPr>
          <w:rFonts w:ascii="Times New Roman" w:hAnsi="Times New Roman" w:cs="Times New Roman"/>
          <w:sz w:val="20"/>
          <w:szCs w:val="20"/>
        </w:rPr>
        <w:t xml:space="preserve">sua </w:t>
      </w:r>
      <w:r w:rsidR="00AF4805" w:rsidRPr="00993E34">
        <w:rPr>
          <w:rFonts w:ascii="Times New Roman" w:hAnsi="Times New Roman" w:cs="Times New Roman"/>
          <w:sz w:val="20"/>
          <w:szCs w:val="20"/>
        </w:rPr>
        <w:t>e</w:t>
      </w:r>
      <w:r w:rsidRPr="00993E34">
        <w:rPr>
          <w:rFonts w:ascii="Times New Roman" w:hAnsi="Times New Roman" w:cs="Times New Roman"/>
          <w:sz w:val="20"/>
          <w:szCs w:val="20"/>
        </w:rPr>
        <w:t>xigência de si, o homem poderá entrar em consonância com os</w:t>
      </w:r>
      <w:r w:rsidR="00AF4805" w:rsidRPr="00993E34">
        <w:rPr>
          <w:rFonts w:ascii="Times New Roman" w:hAnsi="Times New Roman" w:cs="Times New Roman"/>
          <w:sz w:val="20"/>
          <w:szCs w:val="20"/>
        </w:rPr>
        <w:t xml:space="preserve"> ritmos divinos.</w:t>
      </w:r>
      <w:r w:rsidRPr="00993E34">
        <w:rPr>
          <w:rFonts w:ascii="Times New Roman" w:hAnsi="Times New Roman" w:cs="Times New Roman"/>
          <w:sz w:val="20"/>
          <w:szCs w:val="20"/>
        </w:rPr>
        <w:t xml:space="preserve"> (SILVA, 2007, p. 50)</w:t>
      </w:r>
    </w:p>
    <w:p w:rsidR="00993E34" w:rsidRDefault="00993E34" w:rsidP="0015583C">
      <w:pPr>
        <w:spacing w:after="0" w:line="240" w:lineRule="auto"/>
        <w:ind w:left="2268"/>
        <w:jc w:val="both"/>
        <w:rPr>
          <w:rFonts w:ascii="Times New Roman" w:hAnsi="Times New Roman" w:cs="Times New Roman"/>
          <w:sz w:val="20"/>
          <w:szCs w:val="20"/>
        </w:rPr>
      </w:pPr>
    </w:p>
    <w:p w:rsidR="00993E34" w:rsidRDefault="00993E34"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1510">
        <w:rPr>
          <w:rFonts w:ascii="Times New Roman" w:hAnsi="Times New Roman" w:cs="Times New Roman"/>
          <w:sz w:val="24"/>
          <w:szCs w:val="24"/>
        </w:rPr>
        <w:t xml:space="preserve">Ora, se compreendemos bem a asserção da ensaísta, na </w:t>
      </w:r>
      <w:r w:rsidR="00640CB8">
        <w:rPr>
          <w:rFonts w:ascii="Times New Roman" w:hAnsi="Times New Roman" w:cs="Times New Roman"/>
          <w:sz w:val="24"/>
          <w:szCs w:val="24"/>
        </w:rPr>
        <w:t>ótica</w:t>
      </w:r>
      <w:r w:rsidR="00E81510">
        <w:rPr>
          <w:rFonts w:ascii="Times New Roman" w:hAnsi="Times New Roman" w:cs="Times New Roman"/>
          <w:sz w:val="24"/>
          <w:szCs w:val="24"/>
        </w:rPr>
        <w:t xml:space="preserve"> de Sophia a dimensão sagrada das coisas se revela no próprio mundo dos homens, não em estado de indiferenciação com o mundo profano,</w:t>
      </w:r>
      <w:r w:rsidR="00640CB8">
        <w:rPr>
          <w:rFonts w:ascii="Times New Roman" w:hAnsi="Times New Roman" w:cs="Times New Roman"/>
          <w:sz w:val="24"/>
          <w:szCs w:val="24"/>
        </w:rPr>
        <w:t xml:space="preserve"> mas ocupando outro registro de percepção da realidade. Em outras palavras, a poesia, como manifestação do sagrado na obra de Sophia, é um problema de ponto de vista. O olhar atento da poeta</w:t>
      </w:r>
      <w:r w:rsidR="005C7717">
        <w:rPr>
          <w:rFonts w:ascii="Times New Roman" w:hAnsi="Times New Roman" w:cs="Times New Roman"/>
          <w:sz w:val="24"/>
          <w:szCs w:val="24"/>
        </w:rPr>
        <w:t xml:space="preserve"> perscruta a superfície do mundo</w:t>
      </w:r>
      <w:r w:rsidR="00467769">
        <w:rPr>
          <w:rFonts w:ascii="Times New Roman" w:hAnsi="Times New Roman" w:cs="Times New Roman"/>
          <w:sz w:val="24"/>
          <w:szCs w:val="24"/>
        </w:rPr>
        <w:t xml:space="preserve"> para, em sua dimensão concreta, adivinhar-lhe o mistério. É o que experimenta o sujeito lírico de “Esta é a hora...”, cuja ânsia pela unidade primordial o leva a sair de si e, consequentemente, desconhecer-se como entidade individual: “Esta é a hora em que o tempo é abolido/ E nem sequer conheço a minha face.”</w:t>
      </w:r>
    </w:p>
    <w:p w:rsidR="00467769" w:rsidRDefault="00467769"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abolição do tempo de que trata o poema </w:t>
      </w:r>
      <w:r w:rsidR="00EB28C3">
        <w:rPr>
          <w:rFonts w:ascii="Times New Roman" w:hAnsi="Times New Roman" w:cs="Times New Roman"/>
          <w:sz w:val="24"/>
          <w:szCs w:val="24"/>
        </w:rPr>
        <w:t>manifesta-se como</w:t>
      </w:r>
      <w:r>
        <w:rPr>
          <w:rFonts w:ascii="Times New Roman" w:hAnsi="Times New Roman" w:cs="Times New Roman"/>
          <w:sz w:val="24"/>
          <w:szCs w:val="24"/>
        </w:rPr>
        <w:t xml:space="preserve"> uma supressão da ordem cronológica</w:t>
      </w:r>
      <w:r w:rsidR="00EB28C3">
        <w:rPr>
          <w:rFonts w:ascii="Times New Roman" w:hAnsi="Times New Roman" w:cs="Times New Roman"/>
          <w:sz w:val="24"/>
          <w:szCs w:val="24"/>
        </w:rPr>
        <w:t xml:space="preserve"> promovida pela “hora perfeita”. Há um deslocamento temporal que consiste no translado do sujeito do mundo profano para o mundo sagrado. Nesta nova esfera, o tempo não obedece mais </w:t>
      </w:r>
      <w:r w:rsidR="009A4011">
        <w:rPr>
          <w:rFonts w:ascii="Times New Roman" w:hAnsi="Times New Roman" w:cs="Times New Roman"/>
          <w:sz w:val="24"/>
          <w:szCs w:val="24"/>
        </w:rPr>
        <w:t>à linearidade histórica, mas à circularidade mítica. Trata-se, portanto,</w:t>
      </w:r>
      <w:r w:rsidR="00EB28C3">
        <w:rPr>
          <w:rFonts w:ascii="Times New Roman" w:hAnsi="Times New Roman" w:cs="Times New Roman"/>
          <w:sz w:val="24"/>
          <w:szCs w:val="24"/>
        </w:rPr>
        <w:t xml:space="preserve"> de um tempo </w:t>
      </w:r>
      <w:r w:rsidR="00EB28C3">
        <w:rPr>
          <w:rFonts w:ascii="Times New Roman" w:hAnsi="Times New Roman" w:cs="Times New Roman"/>
          <w:i/>
          <w:sz w:val="24"/>
          <w:szCs w:val="24"/>
        </w:rPr>
        <w:t>fora</w:t>
      </w:r>
      <w:r w:rsidR="00EB28C3">
        <w:rPr>
          <w:rFonts w:ascii="Times New Roman" w:hAnsi="Times New Roman" w:cs="Times New Roman"/>
          <w:sz w:val="24"/>
          <w:szCs w:val="24"/>
        </w:rPr>
        <w:t xml:space="preserve"> do tempo</w:t>
      </w:r>
      <w:r w:rsidR="009A4011">
        <w:rPr>
          <w:rFonts w:ascii="Times New Roman" w:hAnsi="Times New Roman" w:cs="Times New Roman"/>
          <w:sz w:val="24"/>
          <w:szCs w:val="24"/>
        </w:rPr>
        <w:t>, um tempo, por assim dizer, não-histórico, mas que habita, por sobreposição e contradição, o plano da História</w:t>
      </w:r>
      <w:r w:rsidR="00EB28C3">
        <w:rPr>
          <w:rFonts w:ascii="Times New Roman" w:hAnsi="Times New Roman" w:cs="Times New Roman"/>
          <w:sz w:val="24"/>
          <w:szCs w:val="24"/>
        </w:rPr>
        <w:t>.</w:t>
      </w:r>
      <w:r w:rsidR="009A4011">
        <w:rPr>
          <w:rFonts w:ascii="Times New Roman" w:hAnsi="Times New Roman" w:cs="Times New Roman"/>
          <w:sz w:val="24"/>
          <w:szCs w:val="24"/>
        </w:rPr>
        <w:t xml:space="preserve"> Segundo o pensamento de Mircea Eliade, esta dinâmica pode ser entendida sob a perspectiva dual entre tempo profano e tempo sagrado:</w:t>
      </w:r>
    </w:p>
    <w:p w:rsidR="009A4011" w:rsidRDefault="009A4011" w:rsidP="0015583C">
      <w:pPr>
        <w:spacing w:after="0" w:line="240" w:lineRule="auto"/>
        <w:ind w:left="2268"/>
        <w:jc w:val="both"/>
        <w:rPr>
          <w:rFonts w:ascii="Times New Roman" w:hAnsi="Times New Roman" w:cs="Times New Roman"/>
          <w:sz w:val="20"/>
          <w:szCs w:val="20"/>
        </w:rPr>
      </w:pPr>
      <w:r w:rsidRPr="00523A62">
        <w:rPr>
          <w:rFonts w:ascii="Times New Roman" w:hAnsi="Times New Roman" w:cs="Times New Roman"/>
          <w:sz w:val="20"/>
          <w:szCs w:val="20"/>
        </w:rPr>
        <w:t>O tempo gastara o ser humano</w:t>
      </w:r>
      <w:r w:rsidR="00523A62" w:rsidRPr="00523A62">
        <w:rPr>
          <w:rFonts w:ascii="Times New Roman" w:hAnsi="Times New Roman" w:cs="Times New Roman"/>
          <w:sz w:val="20"/>
          <w:szCs w:val="20"/>
        </w:rPr>
        <w:t xml:space="preserve">, a sociedade, o Cosmos, e esse tempo destruidor era o Tempo profano, a duração propriamente dita: era preciso aboli-la para restabelecer o momento mítico em que o mundo viera à existência, banhado num tempo </w:t>
      </w:r>
      <w:r w:rsidR="006471C2">
        <w:rPr>
          <w:rFonts w:ascii="Times New Roman" w:hAnsi="Times New Roman" w:cs="Times New Roman"/>
          <w:sz w:val="20"/>
          <w:szCs w:val="20"/>
        </w:rPr>
        <w:t>«</w:t>
      </w:r>
      <w:r w:rsidR="00523A62" w:rsidRPr="00523A62">
        <w:rPr>
          <w:rFonts w:ascii="Times New Roman" w:hAnsi="Times New Roman" w:cs="Times New Roman"/>
          <w:sz w:val="20"/>
          <w:szCs w:val="20"/>
        </w:rPr>
        <w:t>puro</w:t>
      </w:r>
      <w:r w:rsidR="006471C2">
        <w:rPr>
          <w:rFonts w:ascii="Times New Roman" w:hAnsi="Times New Roman" w:cs="Times New Roman"/>
          <w:sz w:val="20"/>
          <w:szCs w:val="20"/>
        </w:rPr>
        <w:t>»</w:t>
      </w:r>
      <w:r w:rsidR="00523A62" w:rsidRPr="00523A62">
        <w:rPr>
          <w:rFonts w:ascii="Times New Roman" w:hAnsi="Times New Roman" w:cs="Times New Roman"/>
          <w:sz w:val="20"/>
          <w:szCs w:val="20"/>
        </w:rPr>
        <w:t xml:space="preserve">, </w:t>
      </w:r>
      <w:r w:rsidR="006471C2">
        <w:rPr>
          <w:rFonts w:ascii="Times New Roman" w:hAnsi="Times New Roman" w:cs="Times New Roman"/>
          <w:sz w:val="20"/>
          <w:szCs w:val="20"/>
        </w:rPr>
        <w:t>«</w:t>
      </w:r>
      <w:r w:rsidR="00523A62" w:rsidRPr="00523A62">
        <w:rPr>
          <w:rFonts w:ascii="Times New Roman" w:hAnsi="Times New Roman" w:cs="Times New Roman"/>
          <w:sz w:val="20"/>
          <w:szCs w:val="20"/>
        </w:rPr>
        <w:t>forte</w:t>
      </w:r>
      <w:r w:rsidR="006471C2">
        <w:rPr>
          <w:rFonts w:ascii="Times New Roman" w:hAnsi="Times New Roman" w:cs="Times New Roman"/>
          <w:sz w:val="20"/>
          <w:szCs w:val="20"/>
        </w:rPr>
        <w:t>»</w:t>
      </w:r>
      <w:r w:rsidR="00523A62" w:rsidRPr="00523A62">
        <w:rPr>
          <w:rFonts w:ascii="Times New Roman" w:hAnsi="Times New Roman" w:cs="Times New Roman"/>
          <w:sz w:val="20"/>
          <w:szCs w:val="20"/>
        </w:rPr>
        <w:t xml:space="preserve"> e sagrado. A abolição do Tempo profano decorrido realizava-as por meio de rituais que significavam uma espécie de </w:t>
      </w:r>
      <w:r w:rsidR="006471C2">
        <w:rPr>
          <w:rFonts w:ascii="Times New Roman" w:hAnsi="Times New Roman" w:cs="Times New Roman"/>
          <w:sz w:val="20"/>
          <w:szCs w:val="20"/>
        </w:rPr>
        <w:t>«</w:t>
      </w:r>
      <w:r w:rsidR="00523A62" w:rsidRPr="00523A62">
        <w:rPr>
          <w:rFonts w:ascii="Times New Roman" w:hAnsi="Times New Roman" w:cs="Times New Roman"/>
          <w:sz w:val="20"/>
          <w:szCs w:val="20"/>
        </w:rPr>
        <w:t>fim do mundo</w:t>
      </w:r>
      <w:r w:rsidR="006471C2">
        <w:rPr>
          <w:rFonts w:ascii="Times New Roman" w:hAnsi="Times New Roman" w:cs="Times New Roman"/>
          <w:sz w:val="20"/>
          <w:szCs w:val="20"/>
        </w:rPr>
        <w:t>»</w:t>
      </w:r>
      <w:r w:rsidR="00523A62" w:rsidRPr="00523A62">
        <w:rPr>
          <w:rFonts w:ascii="Times New Roman" w:hAnsi="Times New Roman" w:cs="Times New Roman"/>
          <w:sz w:val="20"/>
          <w:szCs w:val="20"/>
        </w:rPr>
        <w:t>. (ELIADE, 2010, p. 71).</w:t>
      </w:r>
    </w:p>
    <w:p w:rsidR="00523A62" w:rsidRDefault="00523A62" w:rsidP="0015583C">
      <w:pPr>
        <w:spacing w:after="0" w:line="240" w:lineRule="auto"/>
        <w:ind w:left="2268"/>
        <w:jc w:val="both"/>
        <w:rPr>
          <w:rFonts w:ascii="Times New Roman" w:hAnsi="Times New Roman" w:cs="Times New Roman"/>
          <w:sz w:val="20"/>
          <w:szCs w:val="20"/>
        </w:rPr>
      </w:pPr>
    </w:p>
    <w:p w:rsidR="00523A62" w:rsidRDefault="00523A62"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71C2">
        <w:rPr>
          <w:rFonts w:ascii="Times New Roman" w:hAnsi="Times New Roman" w:cs="Times New Roman"/>
          <w:sz w:val="24"/>
          <w:szCs w:val="24"/>
        </w:rPr>
        <w:t xml:space="preserve">É na situação ritualística que é o poema que o tempo se suspende e o mundo se acaba... para ser reconduzido à sua condição mítica original. A este gesto transformador damos o nome de </w:t>
      </w:r>
      <w:r w:rsidR="006471C2">
        <w:rPr>
          <w:rFonts w:ascii="Times New Roman" w:hAnsi="Times New Roman" w:cs="Times New Roman"/>
          <w:i/>
          <w:sz w:val="24"/>
          <w:szCs w:val="24"/>
        </w:rPr>
        <w:t>revelação</w:t>
      </w:r>
      <w:r w:rsidR="006471C2">
        <w:rPr>
          <w:rFonts w:ascii="Times New Roman" w:hAnsi="Times New Roman" w:cs="Times New Roman"/>
          <w:sz w:val="24"/>
          <w:szCs w:val="24"/>
        </w:rPr>
        <w:t>.</w:t>
      </w:r>
      <w:r w:rsidR="00A91894">
        <w:rPr>
          <w:rFonts w:ascii="Times New Roman" w:hAnsi="Times New Roman" w:cs="Times New Roman"/>
          <w:sz w:val="24"/>
          <w:szCs w:val="24"/>
        </w:rPr>
        <w:t xml:space="preserve"> Mircea Eliade atenta ao fato de que tal passagem, para a consciência do homem primitivo, significava “uma espécie de «fim do mundo»”, o que é absolutamente notável, se tivermos em conta que, na nossa cultura cristã ocidental, o livro bíblico dedicado à narração do fim dos tempos e do juízo dos eleitos é o “Apocalipse”. Isto porque, em grego, a expressão </w:t>
      </w:r>
      <w:r w:rsidR="00A91894">
        <w:rPr>
          <w:rFonts w:ascii="Times New Roman" w:hAnsi="Times New Roman" w:cs="Times New Roman"/>
          <w:i/>
          <w:sz w:val="24"/>
          <w:szCs w:val="24"/>
        </w:rPr>
        <w:t>apokalúpsis</w:t>
      </w:r>
      <w:r w:rsidR="00A91894">
        <w:rPr>
          <w:rFonts w:ascii="Times New Roman" w:hAnsi="Times New Roman" w:cs="Times New Roman"/>
          <w:sz w:val="24"/>
          <w:szCs w:val="24"/>
        </w:rPr>
        <w:t>, que originou a forma latina, designava justamente o ato de descobrir, revelar.</w:t>
      </w:r>
    </w:p>
    <w:p w:rsidR="007A6E71" w:rsidRDefault="007A6E71"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poesia como um modo de ver, para Sophia, associa-se também a um modo de </w:t>
      </w:r>
      <w:r w:rsidRPr="007A6E71">
        <w:rPr>
          <w:rFonts w:ascii="Times New Roman" w:hAnsi="Times New Roman" w:cs="Times New Roman"/>
          <w:i/>
          <w:sz w:val="24"/>
          <w:szCs w:val="24"/>
        </w:rPr>
        <w:t>conhecimento da verdade</w:t>
      </w:r>
      <w:r>
        <w:rPr>
          <w:rFonts w:ascii="Times New Roman" w:hAnsi="Times New Roman" w:cs="Times New Roman"/>
          <w:sz w:val="24"/>
          <w:szCs w:val="24"/>
        </w:rPr>
        <w:t xml:space="preserve">. Neste sentido, em que revelar é conhecer, a poética andreseniana estabelece laços de familiaridade com o conceito de </w:t>
      </w:r>
      <w:r>
        <w:rPr>
          <w:rFonts w:ascii="Times New Roman" w:hAnsi="Times New Roman" w:cs="Times New Roman"/>
          <w:i/>
          <w:sz w:val="24"/>
          <w:szCs w:val="24"/>
        </w:rPr>
        <w:t>aletheia</w:t>
      </w:r>
      <w:r>
        <w:rPr>
          <w:rFonts w:ascii="Times New Roman" w:hAnsi="Times New Roman" w:cs="Times New Roman"/>
          <w:sz w:val="24"/>
          <w:szCs w:val="24"/>
        </w:rPr>
        <w:t>.</w:t>
      </w:r>
      <w:r w:rsidR="00D30AB3">
        <w:rPr>
          <w:rFonts w:ascii="Times New Roman" w:hAnsi="Times New Roman" w:cs="Times New Roman"/>
          <w:sz w:val="24"/>
          <w:szCs w:val="24"/>
        </w:rPr>
        <w:t xml:space="preserve"> Segundo Marilena Chauí, “Em grego, verdade se diz </w:t>
      </w:r>
      <w:r w:rsidR="00D30AB3">
        <w:rPr>
          <w:rFonts w:ascii="Times New Roman" w:hAnsi="Times New Roman" w:cs="Times New Roman"/>
          <w:i/>
          <w:sz w:val="24"/>
          <w:szCs w:val="24"/>
        </w:rPr>
        <w:t>aletheia</w:t>
      </w:r>
      <w:r w:rsidR="00D30AB3">
        <w:rPr>
          <w:rFonts w:ascii="Times New Roman" w:hAnsi="Times New Roman" w:cs="Times New Roman"/>
          <w:sz w:val="24"/>
          <w:szCs w:val="24"/>
        </w:rPr>
        <w:t xml:space="preserve">, significando: não-oculto, não escondido, não-dissimulado. O verdadeiro é o que se manifesta aos olhos do corpo e do espírito; a verdade é a manifestação daquilo que é ou existe tal como é.” (CHAUÍ, 2000, </w:t>
      </w:r>
      <w:r w:rsidR="00D30AB3">
        <w:rPr>
          <w:rFonts w:ascii="Times New Roman" w:hAnsi="Times New Roman" w:cs="Times New Roman"/>
          <w:sz w:val="24"/>
          <w:szCs w:val="24"/>
        </w:rPr>
        <w:lastRenderedPageBreak/>
        <w:t xml:space="preserve">p. 123). De fato, como é sabido, </w:t>
      </w:r>
      <w:r w:rsidR="00D30AB3" w:rsidRPr="00D30AB3">
        <w:rPr>
          <w:rFonts w:ascii="Times New Roman" w:hAnsi="Times New Roman" w:cs="Times New Roman"/>
          <w:i/>
          <w:sz w:val="24"/>
          <w:szCs w:val="24"/>
        </w:rPr>
        <w:t>revelar</w:t>
      </w:r>
      <w:r w:rsidR="00D30AB3">
        <w:rPr>
          <w:rFonts w:ascii="Times New Roman" w:hAnsi="Times New Roman" w:cs="Times New Roman"/>
          <w:sz w:val="24"/>
          <w:szCs w:val="24"/>
        </w:rPr>
        <w:t xml:space="preserve"> quer dizer justamente tirar o véu, deixar à mostra o que, antes, estava velado, abandonado ao esquecimento, de maneira que o ato da revelação, sendo um modo de conhecimento da verdade, é igualmente um gesto de afirmação da memória e preservação do passado no presente.</w:t>
      </w:r>
    </w:p>
    <w:p w:rsidR="00D30AB3" w:rsidRDefault="00D30AB3"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realidade mítica e sagrada esconde-se sob o véu das coisas do mundo profano</w:t>
      </w:r>
      <w:r w:rsidR="00B70948">
        <w:rPr>
          <w:rFonts w:ascii="Times New Roman" w:hAnsi="Times New Roman" w:cs="Times New Roman"/>
          <w:sz w:val="24"/>
          <w:szCs w:val="24"/>
        </w:rPr>
        <w:t>, faz nelas habitar o seu Ser como um mistério, e, uma vez vinda à tona, manifesta-se como verdade. E esta verdade do Ser, no caso de Sophia, é a sua própria condição imanente descoberta em estado de poesia: “Ali vimos a veemência do visível/ O aparecer total exposto inteiro/ E aquilo que nem sequer ousáramos sonhar/ Era o verdadeiro”. (ANDRESEN, 2011, p. 675).</w:t>
      </w:r>
      <w:r w:rsidR="00E8012A">
        <w:rPr>
          <w:rFonts w:ascii="Times New Roman" w:hAnsi="Times New Roman" w:cs="Times New Roman"/>
          <w:sz w:val="24"/>
          <w:szCs w:val="24"/>
        </w:rPr>
        <w:t xml:space="preserve"> Para além do sonho e da imaginação, assoma a verdade como </w:t>
      </w:r>
      <w:r w:rsidR="00E8012A">
        <w:rPr>
          <w:rFonts w:ascii="Times New Roman" w:hAnsi="Times New Roman" w:cs="Times New Roman"/>
          <w:i/>
          <w:sz w:val="24"/>
          <w:szCs w:val="24"/>
        </w:rPr>
        <w:t>deslumbramento</w:t>
      </w:r>
      <w:r w:rsidR="00E8012A">
        <w:rPr>
          <w:rFonts w:ascii="Times New Roman" w:hAnsi="Times New Roman" w:cs="Times New Roman"/>
          <w:sz w:val="24"/>
          <w:szCs w:val="24"/>
        </w:rPr>
        <w:t>.</w:t>
      </w:r>
      <w:r w:rsidR="00353130">
        <w:rPr>
          <w:rFonts w:ascii="Times New Roman" w:hAnsi="Times New Roman" w:cs="Times New Roman"/>
          <w:sz w:val="24"/>
          <w:szCs w:val="24"/>
        </w:rPr>
        <w:t xml:space="preserve"> Não só: como r</w:t>
      </w:r>
      <w:r w:rsidR="00E8012A">
        <w:rPr>
          <w:rFonts w:ascii="Times New Roman" w:hAnsi="Times New Roman" w:cs="Times New Roman"/>
          <w:sz w:val="24"/>
          <w:szCs w:val="24"/>
        </w:rPr>
        <w:t xml:space="preserve">evelação, </w:t>
      </w:r>
      <w:r w:rsidR="00E8012A">
        <w:rPr>
          <w:rFonts w:ascii="Times New Roman" w:hAnsi="Times New Roman" w:cs="Times New Roman"/>
          <w:i/>
          <w:sz w:val="24"/>
          <w:szCs w:val="24"/>
        </w:rPr>
        <w:t>aletheia</w:t>
      </w:r>
      <w:r w:rsidR="00353130">
        <w:rPr>
          <w:rFonts w:ascii="Times New Roman" w:hAnsi="Times New Roman" w:cs="Times New Roman"/>
          <w:sz w:val="24"/>
          <w:szCs w:val="24"/>
        </w:rPr>
        <w:t xml:space="preserve"> e</w:t>
      </w:r>
      <w:r w:rsidR="00E8012A">
        <w:rPr>
          <w:rFonts w:ascii="Times New Roman" w:hAnsi="Times New Roman" w:cs="Times New Roman"/>
          <w:sz w:val="24"/>
          <w:szCs w:val="24"/>
        </w:rPr>
        <w:t xml:space="preserve"> deslumbramento</w:t>
      </w:r>
      <w:r w:rsidR="00353130">
        <w:rPr>
          <w:rFonts w:ascii="Times New Roman" w:hAnsi="Times New Roman" w:cs="Times New Roman"/>
          <w:sz w:val="24"/>
          <w:szCs w:val="24"/>
        </w:rPr>
        <w:t xml:space="preserve">, que se irmanam no processo de criação poética. A “veemência do visível” de que trata o poema V da seção “As ilhas”, de </w:t>
      </w:r>
      <w:r w:rsidR="00353130">
        <w:rPr>
          <w:rFonts w:ascii="Times New Roman" w:hAnsi="Times New Roman" w:cs="Times New Roman"/>
          <w:i/>
          <w:sz w:val="24"/>
          <w:szCs w:val="24"/>
        </w:rPr>
        <w:t>Navegações</w:t>
      </w:r>
      <w:r w:rsidR="00353130">
        <w:rPr>
          <w:rFonts w:ascii="Times New Roman" w:hAnsi="Times New Roman" w:cs="Times New Roman"/>
          <w:sz w:val="24"/>
          <w:szCs w:val="24"/>
        </w:rPr>
        <w:t>, diz da intensidade com que nos atinge o que é evidente. A visão é, aqui, em absoluto concreta e inteira, para além de suplantar a quimera da dimensão fantástica, e a sua particular violência advém precisamente</w:t>
      </w:r>
      <w:r w:rsidR="00C96348">
        <w:rPr>
          <w:rFonts w:ascii="Times New Roman" w:hAnsi="Times New Roman" w:cs="Times New Roman"/>
          <w:sz w:val="24"/>
          <w:szCs w:val="24"/>
        </w:rPr>
        <w:t xml:space="preserve"> da vertigem concernente </w:t>
      </w:r>
      <w:r w:rsidR="003B2E76">
        <w:rPr>
          <w:rFonts w:ascii="Times New Roman" w:hAnsi="Times New Roman" w:cs="Times New Roman"/>
          <w:sz w:val="24"/>
          <w:szCs w:val="24"/>
        </w:rPr>
        <w:t>a</w:t>
      </w:r>
      <w:r w:rsidR="00C96348">
        <w:rPr>
          <w:rFonts w:ascii="Times New Roman" w:hAnsi="Times New Roman" w:cs="Times New Roman"/>
          <w:sz w:val="24"/>
          <w:szCs w:val="24"/>
        </w:rPr>
        <w:t>o “aparecer total”</w:t>
      </w:r>
      <w:r w:rsidR="003B2E76">
        <w:rPr>
          <w:rFonts w:ascii="Times New Roman" w:hAnsi="Times New Roman" w:cs="Times New Roman"/>
          <w:sz w:val="24"/>
          <w:szCs w:val="24"/>
        </w:rPr>
        <w:t xml:space="preserve"> da realidade</w:t>
      </w:r>
      <w:r w:rsidR="00C96348">
        <w:rPr>
          <w:rFonts w:ascii="Times New Roman" w:hAnsi="Times New Roman" w:cs="Times New Roman"/>
          <w:sz w:val="24"/>
          <w:szCs w:val="24"/>
        </w:rPr>
        <w:t>.</w:t>
      </w:r>
    </w:p>
    <w:p w:rsidR="00C96348" w:rsidRDefault="00C96348"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2E76">
        <w:rPr>
          <w:rFonts w:ascii="Times New Roman" w:hAnsi="Times New Roman" w:cs="Times New Roman"/>
          <w:sz w:val="24"/>
          <w:szCs w:val="24"/>
        </w:rPr>
        <w:t xml:space="preserve">O caráter apolíneo da poesia andreseniana – como apontamos no início deste ensaio – diz respeito ao que nela é recusa do visionarismo inebriante e da voragem imagética que, em fragmentos, compõe um quadro de delírio. O deus Apolo rege a sua poesia como o astro lúcido que é, negando os falseamentos da verdade que se mostram sob a face da dissimulação das aparências. Um poema de Sophia é particularmente modelar no que tange à esta questão. Faço menção ao “Pescador”, de </w:t>
      </w:r>
      <w:r w:rsidR="003B2E76">
        <w:rPr>
          <w:rFonts w:ascii="Times New Roman" w:hAnsi="Times New Roman" w:cs="Times New Roman"/>
          <w:i/>
          <w:sz w:val="24"/>
          <w:szCs w:val="24"/>
        </w:rPr>
        <w:t>Livro sexto</w:t>
      </w:r>
      <w:r w:rsidR="003B2E76">
        <w:rPr>
          <w:rFonts w:ascii="Times New Roman" w:hAnsi="Times New Roman" w:cs="Times New Roman"/>
          <w:sz w:val="24"/>
          <w:szCs w:val="24"/>
        </w:rPr>
        <w:t>, poema dividido em duas partes, das quais cito a segunda: “Este que está inteiro em sua vida/ Fez do mar e do céu seu ser profundo/ E manteve com serena lucidez/ Aberto seu olhar e posto sobre o mundo” (ANDRESEN, 2011, p. 385)</w:t>
      </w:r>
      <w:r w:rsidR="005A71C1">
        <w:rPr>
          <w:rFonts w:ascii="Times New Roman" w:hAnsi="Times New Roman" w:cs="Times New Roman"/>
          <w:sz w:val="24"/>
          <w:szCs w:val="24"/>
        </w:rPr>
        <w:t>.</w:t>
      </w:r>
    </w:p>
    <w:p w:rsidR="00ED1568" w:rsidRDefault="005A71C1"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81D64">
        <w:rPr>
          <w:rFonts w:ascii="Times New Roman" w:hAnsi="Times New Roman" w:cs="Times New Roman"/>
          <w:sz w:val="24"/>
          <w:szCs w:val="24"/>
        </w:rPr>
        <w:t>O olhar do sujeito lírico mantém-se “com serena lucidez/ Aberto”, portanto, do lado oposto ao tumulto dos sentidos e da irracionalidade. A abertura, por outro lado, diz de uma disponibilidade ao que lhe é exterior, o que, consequentemente, supomos, é passível de alterar este mesmo olhar. Além do mais, está ele “posto sobre o mundo” – um mundo que aparece “tal como é”, mas que, na inter-relação com o olho que o percebe</w:t>
      </w:r>
      <w:r w:rsidR="00AE6CA0">
        <w:rPr>
          <w:rFonts w:ascii="Times New Roman" w:hAnsi="Times New Roman" w:cs="Times New Roman"/>
          <w:sz w:val="24"/>
          <w:szCs w:val="24"/>
        </w:rPr>
        <w:t xml:space="preserve"> é necessariamente um campo de sentidos em movimento</w:t>
      </w:r>
      <w:r w:rsidR="00081D64">
        <w:rPr>
          <w:rFonts w:ascii="Times New Roman" w:hAnsi="Times New Roman" w:cs="Times New Roman"/>
          <w:sz w:val="24"/>
          <w:szCs w:val="24"/>
        </w:rPr>
        <w:t>.</w:t>
      </w:r>
      <w:r w:rsidR="00B33772">
        <w:rPr>
          <w:rFonts w:ascii="Times New Roman" w:hAnsi="Times New Roman" w:cs="Times New Roman"/>
          <w:sz w:val="24"/>
          <w:szCs w:val="24"/>
        </w:rPr>
        <w:t xml:space="preserve"> O pescador pesca</w:t>
      </w:r>
      <w:r w:rsidR="00B33772">
        <w:rPr>
          <w:rStyle w:val="Refdenotaderodap"/>
          <w:rFonts w:ascii="Times New Roman" w:hAnsi="Times New Roman" w:cs="Times New Roman"/>
          <w:sz w:val="24"/>
          <w:szCs w:val="24"/>
        </w:rPr>
        <w:footnoteReference w:id="2"/>
      </w:r>
      <w:r w:rsidR="00B33772">
        <w:rPr>
          <w:rFonts w:ascii="Times New Roman" w:hAnsi="Times New Roman" w:cs="Times New Roman"/>
          <w:sz w:val="24"/>
          <w:szCs w:val="24"/>
        </w:rPr>
        <w:t xml:space="preserve">, </w:t>
      </w:r>
      <w:r w:rsidR="001A65E8">
        <w:rPr>
          <w:rFonts w:ascii="Times New Roman" w:hAnsi="Times New Roman" w:cs="Times New Roman"/>
          <w:sz w:val="24"/>
          <w:szCs w:val="24"/>
        </w:rPr>
        <w:t>surpreende</w:t>
      </w:r>
      <w:r w:rsidR="00B33772">
        <w:rPr>
          <w:rFonts w:ascii="Times New Roman" w:hAnsi="Times New Roman" w:cs="Times New Roman"/>
          <w:sz w:val="24"/>
          <w:szCs w:val="24"/>
        </w:rPr>
        <w:t xml:space="preserve"> os sentidos do mundo, busca na água o alimento submerso e dá à luz o real </w:t>
      </w:r>
      <w:r w:rsidR="009F0E40">
        <w:rPr>
          <w:rFonts w:ascii="Times New Roman" w:hAnsi="Times New Roman" w:cs="Times New Roman"/>
          <w:sz w:val="24"/>
          <w:szCs w:val="24"/>
        </w:rPr>
        <w:t>em sua inteireza. O ato de trazer o que está dentro para fora, assim como o ato de fundir o alto e o baixo em seu ser (“Fez do mar e do céu seu ser profundo”)</w:t>
      </w:r>
      <w:r w:rsidR="001A65E8">
        <w:rPr>
          <w:rStyle w:val="Refdenotaderodap"/>
          <w:rFonts w:ascii="Times New Roman" w:hAnsi="Times New Roman" w:cs="Times New Roman"/>
          <w:sz w:val="24"/>
          <w:szCs w:val="24"/>
        </w:rPr>
        <w:footnoteReference w:id="3"/>
      </w:r>
      <w:r w:rsidR="009F0E40">
        <w:rPr>
          <w:rFonts w:ascii="Times New Roman" w:hAnsi="Times New Roman" w:cs="Times New Roman"/>
          <w:sz w:val="24"/>
          <w:szCs w:val="24"/>
        </w:rPr>
        <w:t xml:space="preserve">, </w:t>
      </w:r>
      <w:r w:rsidR="001A65E8">
        <w:rPr>
          <w:rFonts w:ascii="Times New Roman" w:hAnsi="Times New Roman" w:cs="Times New Roman"/>
          <w:sz w:val="24"/>
          <w:szCs w:val="24"/>
        </w:rPr>
        <w:t>são propiciadores do sentimento de totalidade (“Este que está inteiro em sua vida”), índice da esfera sagrada q</w:t>
      </w:r>
      <w:r w:rsidR="00E862C5">
        <w:rPr>
          <w:rFonts w:ascii="Times New Roman" w:hAnsi="Times New Roman" w:cs="Times New Roman"/>
          <w:sz w:val="24"/>
          <w:szCs w:val="24"/>
        </w:rPr>
        <w:t>ue ronda o poema. Tal sagração se constitui como edificação da imagem – é um gesto essencialmente construtor, que busca a medida justa de todas as coisas.</w:t>
      </w:r>
    </w:p>
    <w:p w:rsidR="00D13848" w:rsidRDefault="00D13848"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Esta mesma concepção apolínea do mundo que lemos em Sophia, em que o sujeito se mantém em sua </w:t>
      </w:r>
      <w:r>
        <w:rPr>
          <w:rFonts w:ascii="Times New Roman" w:hAnsi="Times New Roman" w:cs="Times New Roman"/>
          <w:i/>
          <w:sz w:val="24"/>
          <w:szCs w:val="24"/>
        </w:rPr>
        <w:t>hybris</w:t>
      </w:r>
      <w:r>
        <w:rPr>
          <w:rFonts w:ascii="Times New Roman" w:hAnsi="Times New Roman" w:cs="Times New Roman"/>
          <w:sz w:val="24"/>
          <w:szCs w:val="24"/>
        </w:rPr>
        <w:t xml:space="preserve">, respeitando os limites da sua individualidade, também pode ser singularmente deslocada – e a revelação do Ser a partir de uma “serena lucidez” </w:t>
      </w:r>
      <w:r w:rsidR="007B739B">
        <w:rPr>
          <w:rFonts w:ascii="Times New Roman" w:hAnsi="Times New Roman" w:cs="Times New Roman"/>
          <w:sz w:val="24"/>
          <w:szCs w:val="24"/>
        </w:rPr>
        <w:t xml:space="preserve">agora </w:t>
      </w:r>
      <w:r>
        <w:rPr>
          <w:rFonts w:ascii="Times New Roman" w:hAnsi="Times New Roman" w:cs="Times New Roman"/>
          <w:sz w:val="24"/>
          <w:szCs w:val="24"/>
        </w:rPr>
        <w:t>apresenta a sua face de espanto sob a égide do deslumbramento.</w:t>
      </w:r>
      <w:r w:rsidR="007B739B">
        <w:rPr>
          <w:rFonts w:ascii="Times New Roman" w:hAnsi="Times New Roman" w:cs="Times New Roman"/>
          <w:sz w:val="24"/>
          <w:szCs w:val="24"/>
        </w:rPr>
        <w:t xml:space="preserve"> Não se trata de uma desmedida, mas de uma vertigem das formas provocada pelo excesso de medida.</w:t>
      </w:r>
      <w:r w:rsidR="009216D0">
        <w:rPr>
          <w:rFonts w:ascii="Times New Roman" w:hAnsi="Times New Roman" w:cs="Times New Roman"/>
          <w:sz w:val="24"/>
          <w:szCs w:val="24"/>
        </w:rPr>
        <w:t xml:space="preserve"> Não há propriamente ruptura ou transgressão, mas uma espécie de simultânea sensação de paralisia e movimento em que se dá a ver o real em um sobressalto: “Reino </w:t>
      </w:r>
      <w:r w:rsidR="009216D0">
        <w:rPr>
          <w:rFonts w:ascii="Times New Roman" w:hAnsi="Times New Roman" w:cs="Times New Roman"/>
          <w:sz w:val="24"/>
          <w:szCs w:val="24"/>
        </w:rPr>
        <w:lastRenderedPageBreak/>
        <w:t>de medusas e água lisa/ Reino de silêncio luz e pedra/ Habitação das formas espantosas/ Coluna de sal e círculo de luz/ Medida da Balança misteriosa” (ANDRESEN, 2011, p. 387).</w:t>
      </w:r>
    </w:p>
    <w:p w:rsidR="00E862C5" w:rsidRDefault="009216D0"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poema “Reino”, que acabo de citar, compreende as premissas do que poderíamos associar aos fundamentos de uma estética apolínea: senso de equilíbrio na distribuição dos versos, correspondência sintática na organização dos sintagmas nominais, escolha vocabular que </w:t>
      </w:r>
      <w:r w:rsidR="008B770F">
        <w:rPr>
          <w:rFonts w:ascii="Times New Roman" w:hAnsi="Times New Roman" w:cs="Times New Roman"/>
          <w:sz w:val="24"/>
          <w:szCs w:val="24"/>
        </w:rPr>
        <w:t xml:space="preserve">valoriza um léxico luminoso. Entretanto, é esta mesma disposição dos termos poéticos que faz emergir o mistério. Ora, o mistério é justamente a zona encoberta, interdita, a qual não se acessa menos por obscuridade do que pela excessiva luz. No poema se busca a </w:t>
      </w:r>
      <w:r w:rsidR="002C5218">
        <w:rPr>
          <w:rFonts w:ascii="Times New Roman" w:hAnsi="Times New Roman" w:cs="Times New Roman"/>
          <w:sz w:val="24"/>
          <w:szCs w:val="24"/>
        </w:rPr>
        <w:t xml:space="preserve">justa </w:t>
      </w:r>
      <w:r w:rsidR="008B770F">
        <w:rPr>
          <w:rFonts w:ascii="Times New Roman" w:hAnsi="Times New Roman" w:cs="Times New Roman"/>
          <w:sz w:val="24"/>
          <w:szCs w:val="24"/>
        </w:rPr>
        <w:t xml:space="preserve">medida (lá encontramos a </w:t>
      </w:r>
      <w:r w:rsidR="008B770F" w:rsidRPr="008B770F">
        <w:rPr>
          <w:rFonts w:ascii="Times New Roman" w:hAnsi="Times New Roman" w:cs="Times New Roman"/>
          <w:i/>
          <w:sz w:val="24"/>
          <w:szCs w:val="24"/>
        </w:rPr>
        <w:t>Balança</w:t>
      </w:r>
      <w:r w:rsidR="008B770F">
        <w:rPr>
          <w:rFonts w:ascii="Times New Roman" w:hAnsi="Times New Roman" w:cs="Times New Roman"/>
          <w:sz w:val="24"/>
          <w:szCs w:val="24"/>
        </w:rPr>
        <w:t xml:space="preserve">, inscrita assim em maiúscula), </w:t>
      </w:r>
      <w:r w:rsidR="002C5218">
        <w:rPr>
          <w:rFonts w:ascii="Times New Roman" w:hAnsi="Times New Roman" w:cs="Times New Roman"/>
          <w:sz w:val="24"/>
          <w:szCs w:val="24"/>
        </w:rPr>
        <w:t>mas</w:t>
      </w:r>
      <w:r w:rsidR="008B770F">
        <w:rPr>
          <w:rFonts w:ascii="Times New Roman" w:hAnsi="Times New Roman" w:cs="Times New Roman"/>
          <w:sz w:val="24"/>
          <w:szCs w:val="24"/>
        </w:rPr>
        <w:t xml:space="preserve"> o conhecimento desta medida</w:t>
      </w:r>
      <w:r w:rsidR="002C5218">
        <w:rPr>
          <w:rFonts w:ascii="Times New Roman" w:hAnsi="Times New Roman" w:cs="Times New Roman"/>
          <w:sz w:val="24"/>
          <w:szCs w:val="24"/>
        </w:rPr>
        <w:t>, diferentemente da esterilidade do saber técnico, é uma ciência espantosa.</w:t>
      </w:r>
    </w:p>
    <w:p w:rsidR="002C5218" w:rsidRDefault="002C5218"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75AE">
        <w:rPr>
          <w:rFonts w:ascii="Times New Roman" w:hAnsi="Times New Roman" w:cs="Times New Roman"/>
          <w:sz w:val="24"/>
          <w:szCs w:val="24"/>
        </w:rPr>
        <w:t xml:space="preserve">É preciso destacar que a ideia de </w:t>
      </w:r>
      <w:r w:rsidR="00B775AE">
        <w:rPr>
          <w:rFonts w:ascii="Times New Roman" w:hAnsi="Times New Roman" w:cs="Times New Roman"/>
          <w:i/>
          <w:sz w:val="24"/>
          <w:szCs w:val="24"/>
        </w:rPr>
        <w:t>reino</w:t>
      </w:r>
      <w:r w:rsidR="00B775AE">
        <w:rPr>
          <w:rFonts w:ascii="Times New Roman" w:hAnsi="Times New Roman" w:cs="Times New Roman"/>
          <w:sz w:val="24"/>
          <w:szCs w:val="24"/>
        </w:rPr>
        <w:t xml:space="preserve"> para a poética andreseniana é particularmente importante. Na sua “Arte poética I”, um narrador descreve uma sua visita à loja de barros em Lagos, o que desencadeia uma série de reflexões acerca da criação. Neste caso, reino é o espaço em que cada coisa no mundo restitui as ligações entre si</w:t>
      </w:r>
      <w:r w:rsidR="00000EDD">
        <w:rPr>
          <w:rFonts w:ascii="Times New Roman" w:hAnsi="Times New Roman" w:cs="Times New Roman"/>
          <w:sz w:val="24"/>
          <w:szCs w:val="24"/>
        </w:rPr>
        <w:t>, espaço portanto de comunhão, sagrado. O mundo profano é um mundo dividido, “Mundo que pode ser um habitat mas não é um reino.” (ANDRESEN, 2011, p. 838). A tarefa da poeta é redescobrir a aliança oculta entre as coisas, fazer nelas brilhar o seu Ser por meio de uma específica maneira de olhar, limpidamente: “Talvez a arte deste tempo tenha sido uma arte de ascese que serviu para limpar o olhar.” (ANDRESEN, 2011, p. 837).</w:t>
      </w:r>
    </w:p>
    <w:p w:rsidR="00681913" w:rsidRDefault="00681913"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Como viemos desenvolvendo, embora uma tradicional concepção estética apolínea se circunscreva à medida e ao seu caráter exclusivamente organizador, a poesia de Sophia – sem perder estes atributos – aciona a escrita como veículo de passagem para uma esfera sagrada, em que a claridade de tudo cega</w:t>
      </w:r>
      <w:r w:rsidR="00DE27C1">
        <w:rPr>
          <w:rFonts w:ascii="Times New Roman" w:hAnsi="Times New Roman" w:cs="Times New Roman"/>
          <w:sz w:val="24"/>
          <w:szCs w:val="24"/>
        </w:rPr>
        <w:t xml:space="preserve">, e o que temos é uma (não) visão do espanto: “Olho para a ânfora: quando a encher de água ela me dará de beber. Mas já agora ela me dá de beber. Paz e alegria, deslumbramento de estar no mundo, religação.” (ANDRESEN, 2011, p. 837). Pedro Eiras, em um importante ensaio sobre Sophia, descreve certa imagem do </w:t>
      </w:r>
      <w:r w:rsidR="00DE27C1">
        <w:rPr>
          <w:rFonts w:ascii="Times New Roman" w:hAnsi="Times New Roman" w:cs="Times New Roman"/>
          <w:i/>
          <w:sz w:val="24"/>
          <w:szCs w:val="24"/>
        </w:rPr>
        <w:t>terror</w:t>
      </w:r>
      <w:r w:rsidR="00DE27C1">
        <w:rPr>
          <w:rFonts w:ascii="Times New Roman" w:hAnsi="Times New Roman" w:cs="Times New Roman"/>
          <w:sz w:val="24"/>
          <w:szCs w:val="24"/>
        </w:rPr>
        <w:t xml:space="preserve"> em sua poesia a partir de uma investigação em torno da “face nocturna” dos deuses. Desde as investigações de Nietzsche sobre </w:t>
      </w:r>
      <w:r w:rsidR="00DE27C1">
        <w:rPr>
          <w:rFonts w:ascii="Times New Roman" w:hAnsi="Times New Roman" w:cs="Times New Roman"/>
          <w:i/>
          <w:sz w:val="24"/>
          <w:szCs w:val="24"/>
        </w:rPr>
        <w:t>O nascimento da tragédia</w:t>
      </w:r>
      <w:r w:rsidR="00DE27C1">
        <w:rPr>
          <w:rFonts w:ascii="Times New Roman" w:hAnsi="Times New Roman" w:cs="Times New Roman"/>
          <w:sz w:val="24"/>
          <w:szCs w:val="24"/>
        </w:rPr>
        <w:t>, a observação da dinâmica entre as pulsões apolínea e dionisíaca nas artes apresenta-se como um interessante modo de leitura</w:t>
      </w:r>
      <w:r w:rsidR="00EE4039">
        <w:rPr>
          <w:rFonts w:ascii="Times New Roman" w:hAnsi="Times New Roman" w:cs="Times New Roman"/>
          <w:sz w:val="24"/>
          <w:szCs w:val="24"/>
        </w:rPr>
        <w:t xml:space="preserve"> que associa estética e vida</w:t>
      </w:r>
      <w:r w:rsidR="00EE4039">
        <w:rPr>
          <w:rStyle w:val="Refdenotaderodap"/>
          <w:rFonts w:ascii="Times New Roman" w:hAnsi="Times New Roman" w:cs="Times New Roman"/>
          <w:sz w:val="24"/>
          <w:szCs w:val="24"/>
        </w:rPr>
        <w:footnoteReference w:id="4"/>
      </w:r>
      <w:r w:rsidR="00EE4039">
        <w:rPr>
          <w:rFonts w:ascii="Times New Roman" w:hAnsi="Times New Roman" w:cs="Times New Roman"/>
          <w:sz w:val="24"/>
          <w:szCs w:val="24"/>
        </w:rPr>
        <w:t xml:space="preserve">. De fato, para o filósofo alemão, a vida apenas se </w:t>
      </w:r>
      <w:r w:rsidR="008B7B3D">
        <w:rPr>
          <w:rFonts w:ascii="Times New Roman" w:hAnsi="Times New Roman" w:cs="Times New Roman"/>
          <w:sz w:val="24"/>
          <w:szCs w:val="24"/>
        </w:rPr>
        <w:t>reconcilia com a tragédia que é a consciência da própria morte</w:t>
      </w:r>
      <w:r w:rsidR="00EE4039">
        <w:rPr>
          <w:rFonts w:ascii="Times New Roman" w:hAnsi="Times New Roman" w:cs="Times New Roman"/>
          <w:sz w:val="24"/>
          <w:szCs w:val="24"/>
        </w:rPr>
        <w:t xml:space="preserve"> na expressão artística</w:t>
      </w:r>
      <w:r w:rsidR="008B7B3D">
        <w:rPr>
          <w:rFonts w:ascii="Times New Roman" w:hAnsi="Times New Roman" w:cs="Times New Roman"/>
          <w:sz w:val="24"/>
          <w:szCs w:val="24"/>
        </w:rPr>
        <w:t xml:space="preserve"> – “pois só como </w:t>
      </w:r>
      <w:r w:rsidR="008B7B3D" w:rsidRPr="008B7B3D">
        <w:rPr>
          <w:rFonts w:ascii="Times New Roman" w:hAnsi="Times New Roman" w:cs="Times New Roman"/>
          <w:i/>
          <w:sz w:val="24"/>
          <w:szCs w:val="24"/>
        </w:rPr>
        <w:t>fenômeno estético</w:t>
      </w:r>
      <w:r w:rsidR="008B7B3D">
        <w:rPr>
          <w:rFonts w:ascii="Times New Roman" w:hAnsi="Times New Roman" w:cs="Times New Roman"/>
          <w:sz w:val="24"/>
          <w:szCs w:val="24"/>
        </w:rPr>
        <w:t xml:space="preserve"> podem a existência e o mundo </w:t>
      </w:r>
      <w:r w:rsidR="008B7B3D">
        <w:rPr>
          <w:rFonts w:ascii="Times New Roman" w:hAnsi="Times New Roman" w:cs="Times New Roman"/>
          <w:i/>
          <w:sz w:val="24"/>
          <w:szCs w:val="24"/>
        </w:rPr>
        <w:t>justificar-se</w:t>
      </w:r>
      <w:r w:rsidR="008B7B3D">
        <w:rPr>
          <w:rFonts w:ascii="Times New Roman" w:hAnsi="Times New Roman" w:cs="Times New Roman"/>
          <w:sz w:val="24"/>
          <w:szCs w:val="24"/>
        </w:rPr>
        <w:t xml:space="preserve"> eternamente” (NIETZSCHE, 2007, p. 44) –, dado que nos torna evidente a íntima relação entre a arte e o duplo movimento de criação e destruição. Em Sophia não é diferente e Pedro Eiras chama atenção a esta dualidade:</w:t>
      </w:r>
    </w:p>
    <w:p w:rsidR="008B7B3D" w:rsidRDefault="008B7B3D" w:rsidP="0015583C">
      <w:pPr>
        <w:spacing w:after="0" w:line="240" w:lineRule="auto"/>
        <w:ind w:left="2268"/>
        <w:jc w:val="both"/>
        <w:rPr>
          <w:rFonts w:ascii="Times New Roman" w:hAnsi="Times New Roman" w:cs="Times New Roman"/>
          <w:sz w:val="20"/>
          <w:szCs w:val="20"/>
        </w:rPr>
      </w:pPr>
      <w:r w:rsidRPr="008B7B3D">
        <w:rPr>
          <w:rFonts w:ascii="Times New Roman" w:hAnsi="Times New Roman" w:cs="Times New Roman"/>
          <w:sz w:val="20"/>
          <w:szCs w:val="20"/>
        </w:rPr>
        <w:t>Não ignoro que há em Sophia a mais depurada serenidade, simetria, equilíbrio; mas há também o terror. E não apenas terror do homem perante o homem, com a salvaguarda possível de uma serenidade olímpica, imutável; os próprios deuses, direi agora, podem ser terríveis [...]. (EIRAS, 2011, p. 29)</w:t>
      </w:r>
    </w:p>
    <w:p w:rsidR="008B7B3D" w:rsidRDefault="008B7B3D" w:rsidP="0015583C">
      <w:pPr>
        <w:spacing w:after="0" w:line="240" w:lineRule="auto"/>
        <w:ind w:left="2268"/>
        <w:jc w:val="both"/>
        <w:rPr>
          <w:rFonts w:ascii="Times New Roman" w:hAnsi="Times New Roman" w:cs="Times New Roman"/>
          <w:sz w:val="20"/>
          <w:szCs w:val="20"/>
        </w:rPr>
      </w:pPr>
    </w:p>
    <w:p w:rsidR="008B7B3D" w:rsidRDefault="008B7B3D"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5803">
        <w:rPr>
          <w:rFonts w:ascii="Times New Roman" w:hAnsi="Times New Roman" w:cs="Times New Roman"/>
          <w:sz w:val="24"/>
          <w:szCs w:val="24"/>
        </w:rPr>
        <w:t xml:space="preserve">O terror de que fala Eiras decerto habita a poesia andreseniana como um índice de morte e negatividade. O ensaísta começa por desenvolver a sua leitura a partir dos </w:t>
      </w:r>
      <w:r w:rsidR="00F25803">
        <w:rPr>
          <w:rFonts w:ascii="Times New Roman" w:hAnsi="Times New Roman" w:cs="Times New Roman"/>
          <w:sz w:val="24"/>
          <w:szCs w:val="24"/>
        </w:rPr>
        <w:lastRenderedPageBreak/>
        <w:t xml:space="preserve">versos de “Musa”, poema de </w:t>
      </w:r>
      <w:r w:rsidR="00F25803">
        <w:rPr>
          <w:rFonts w:ascii="Times New Roman" w:hAnsi="Times New Roman" w:cs="Times New Roman"/>
          <w:i/>
          <w:sz w:val="24"/>
          <w:szCs w:val="24"/>
        </w:rPr>
        <w:t>Livro sexto</w:t>
      </w:r>
      <w:r w:rsidR="00F25803">
        <w:rPr>
          <w:rFonts w:ascii="Times New Roman" w:hAnsi="Times New Roman" w:cs="Times New Roman"/>
          <w:sz w:val="24"/>
          <w:szCs w:val="24"/>
        </w:rPr>
        <w:t xml:space="preserve">: “Musa ensina-me o canto/ Que me corta a garganta” (ANDRESEN, 2011, p. 391). Não iremos aqui retomar o estudo já realizado por Eiras (remeto o leitor interessado ao seu trabalho); o nosso intuito é perseguir a feição igualmente terrível </w:t>
      </w:r>
      <w:r w:rsidR="00E214D3">
        <w:rPr>
          <w:rFonts w:ascii="Times New Roman" w:hAnsi="Times New Roman" w:cs="Times New Roman"/>
          <w:sz w:val="24"/>
          <w:szCs w:val="24"/>
        </w:rPr>
        <w:t>da</w:t>
      </w:r>
      <w:r w:rsidR="00F25803">
        <w:rPr>
          <w:rFonts w:ascii="Times New Roman" w:hAnsi="Times New Roman" w:cs="Times New Roman"/>
          <w:sz w:val="24"/>
          <w:szCs w:val="24"/>
        </w:rPr>
        <w:t xml:space="preserve"> experiência</w:t>
      </w:r>
      <w:r w:rsidR="00E214D3">
        <w:rPr>
          <w:rFonts w:ascii="Times New Roman" w:hAnsi="Times New Roman" w:cs="Times New Roman"/>
          <w:sz w:val="24"/>
          <w:szCs w:val="24"/>
        </w:rPr>
        <w:t xml:space="preserve"> apolínea – quando a claridade e o silêncio se fazem índices de uma espantosa expressão do sublime.</w:t>
      </w:r>
    </w:p>
    <w:p w:rsidR="00E214D3" w:rsidRDefault="00E214D3"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Talvez a forma mais surpreendente disto que procuro dizer se encontre no informe soneto de </w:t>
      </w:r>
      <w:r>
        <w:rPr>
          <w:rFonts w:ascii="Times New Roman" w:hAnsi="Times New Roman" w:cs="Times New Roman"/>
          <w:i/>
          <w:sz w:val="24"/>
          <w:szCs w:val="24"/>
        </w:rPr>
        <w:t>Navegações</w:t>
      </w:r>
      <w:r>
        <w:rPr>
          <w:rFonts w:ascii="Times New Roman" w:hAnsi="Times New Roman" w:cs="Times New Roman"/>
          <w:sz w:val="24"/>
          <w:szCs w:val="24"/>
        </w:rPr>
        <w:t xml:space="preserve"> que agora cito:</w:t>
      </w: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Navegavam sem o mapa que faziam</w:t>
      </w:r>
    </w:p>
    <w:p w:rsidR="00E214D3" w:rsidRPr="00E214D3" w:rsidRDefault="00E214D3" w:rsidP="0015583C">
      <w:pPr>
        <w:spacing w:after="0" w:line="240" w:lineRule="auto"/>
        <w:ind w:left="2268"/>
        <w:jc w:val="both"/>
        <w:rPr>
          <w:rFonts w:ascii="Times New Roman" w:hAnsi="Times New Roman" w:cs="Times New Roman"/>
          <w:sz w:val="20"/>
          <w:szCs w:val="20"/>
        </w:rPr>
      </w:pP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(Atrás deixando conluios e conversas</w:t>
      </w: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Intrigas surdas de bordéis e paços)</w:t>
      </w:r>
    </w:p>
    <w:p w:rsidR="00E214D3" w:rsidRPr="00E214D3" w:rsidRDefault="00E214D3" w:rsidP="0015583C">
      <w:pPr>
        <w:spacing w:after="0" w:line="240" w:lineRule="auto"/>
        <w:ind w:left="2268"/>
        <w:jc w:val="both"/>
        <w:rPr>
          <w:rFonts w:ascii="Times New Roman" w:hAnsi="Times New Roman" w:cs="Times New Roman"/>
          <w:sz w:val="20"/>
          <w:szCs w:val="20"/>
        </w:rPr>
      </w:pP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Os homens sábios tinham concluído</w:t>
      </w: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Que só podia haver o já sabido:</w:t>
      </w: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Para a frente era só o inavegável</w:t>
      </w: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Sob o clamor de um sol inabitável</w:t>
      </w:r>
    </w:p>
    <w:p w:rsidR="00E214D3" w:rsidRPr="00E214D3" w:rsidRDefault="00E214D3" w:rsidP="0015583C">
      <w:pPr>
        <w:spacing w:after="0" w:line="240" w:lineRule="auto"/>
        <w:ind w:left="2268"/>
        <w:jc w:val="both"/>
        <w:rPr>
          <w:rFonts w:ascii="Times New Roman" w:hAnsi="Times New Roman" w:cs="Times New Roman"/>
          <w:sz w:val="20"/>
          <w:szCs w:val="20"/>
        </w:rPr>
      </w:pP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Indecifrada escrita de outros astros</w:t>
      </w: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No silêncio das zonas nebulosas</w:t>
      </w: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Trémula a bússola tacteava espaços</w:t>
      </w:r>
    </w:p>
    <w:p w:rsidR="00E214D3" w:rsidRPr="00E214D3" w:rsidRDefault="00E214D3" w:rsidP="0015583C">
      <w:pPr>
        <w:spacing w:after="0" w:line="240" w:lineRule="auto"/>
        <w:ind w:left="2268"/>
        <w:jc w:val="both"/>
        <w:rPr>
          <w:rFonts w:ascii="Times New Roman" w:hAnsi="Times New Roman" w:cs="Times New Roman"/>
          <w:sz w:val="20"/>
          <w:szCs w:val="20"/>
        </w:rPr>
      </w:pP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Depois surgiram as costas luminosas</w:t>
      </w:r>
    </w:p>
    <w:p w:rsidR="00E214D3" w:rsidRP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Silêncios e palmares frescor ardente</w:t>
      </w:r>
    </w:p>
    <w:p w:rsidR="00E214D3" w:rsidRDefault="00E214D3" w:rsidP="0015583C">
      <w:pPr>
        <w:spacing w:after="0" w:line="240" w:lineRule="auto"/>
        <w:ind w:left="2268"/>
        <w:jc w:val="both"/>
        <w:rPr>
          <w:rFonts w:ascii="Times New Roman" w:hAnsi="Times New Roman" w:cs="Times New Roman"/>
          <w:sz w:val="20"/>
          <w:szCs w:val="20"/>
        </w:rPr>
      </w:pPr>
      <w:r w:rsidRPr="00E214D3">
        <w:rPr>
          <w:rFonts w:ascii="Times New Roman" w:hAnsi="Times New Roman" w:cs="Times New Roman"/>
          <w:sz w:val="20"/>
          <w:szCs w:val="20"/>
        </w:rPr>
        <w:t>E o brilho do visível frente a frente</w:t>
      </w:r>
      <w:r>
        <w:rPr>
          <w:rFonts w:ascii="Times New Roman" w:hAnsi="Times New Roman" w:cs="Times New Roman"/>
          <w:sz w:val="20"/>
          <w:szCs w:val="20"/>
        </w:rPr>
        <w:t xml:space="preserve"> (ANDRESEN, 2011, p. 676)</w:t>
      </w:r>
    </w:p>
    <w:p w:rsidR="00E214D3" w:rsidRDefault="00E214D3" w:rsidP="0015583C">
      <w:pPr>
        <w:spacing w:after="0" w:line="240" w:lineRule="auto"/>
        <w:ind w:left="2268"/>
        <w:jc w:val="both"/>
        <w:rPr>
          <w:rFonts w:ascii="Times New Roman" w:hAnsi="Times New Roman" w:cs="Times New Roman"/>
          <w:sz w:val="20"/>
          <w:szCs w:val="20"/>
        </w:rPr>
      </w:pPr>
    </w:p>
    <w:p w:rsidR="00E214D3" w:rsidRDefault="00E214D3"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Para um leitor-marinheiro de primeira viagem, o texto</w:t>
      </w:r>
      <w:r w:rsidR="00715E83">
        <w:rPr>
          <w:rFonts w:ascii="Times New Roman" w:hAnsi="Times New Roman" w:cs="Times New Roman"/>
          <w:sz w:val="24"/>
          <w:szCs w:val="24"/>
        </w:rPr>
        <w:t xml:space="preserve"> recém-citado é um poema de treze versos distribuído em cinco estrofes. O engano consistiria na não-leitura do segundo verso do soneto que, afinal, é um não-verso: “Navegavam sem o mapa que faziam/                               ”. Em tensa relação dialógica com a forma fixa clássica, esta obra-prima de Sophia faz do espaço branco da folha a própria expressão do desconhecido, aquilo que depois o eu lírico denominará como o “inavegável” ou o “inabitável”. A privação do mapa, este agudo ponto de negatividade,</w:t>
      </w:r>
      <w:r w:rsidR="006C23F4">
        <w:rPr>
          <w:rFonts w:ascii="Times New Roman" w:hAnsi="Times New Roman" w:cs="Times New Roman"/>
          <w:sz w:val="24"/>
          <w:szCs w:val="24"/>
        </w:rPr>
        <w:t xml:space="preserve"> não impede aqueles que navegam – no mar, no texto, na leitura –</w:t>
      </w:r>
      <w:r w:rsidR="00D862B3">
        <w:rPr>
          <w:rFonts w:ascii="Times New Roman" w:hAnsi="Times New Roman" w:cs="Times New Roman"/>
          <w:sz w:val="24"/>
          <w:szCs w:val="24"/>
        </w:rPr>
        <w:t>; pelo contrário, os força a</w:t>
      </w:r>
      <w:r w:rsidR="006C23F4">
        <w:rPr>
          <w:rFonts w:ascii="Times New Roman" w:hAnsi="Times New Roman" w:cs="Times New Roman"/>
          <w:sz w:val="24"/>
          <w:szCs w:val="24"/>
        </w:rPr>
        <w:t xml:space="preserve"> enfrentarem o desconhecido, o que fatalmente os levam a descobrir o novo, aquilo para que não há ainda linguagem e é puro </w:t>
      </w:r>
      <w:r w:rsidR="006C23F4" w:rsidRPr="006C23F4">
        <w:rPr>
          <w:rFonts w:ascii="Times New Roman" w:hAnsi="Times New Roman" w:cs="Times New Roman"/>
          <w:i/>
          <w:sz w:val="24"/>
          <w:szCs w:val="24"/>
        </w:rPr>
        <w:t>silêncio</w:t>
      </w:r>
      <w:r w:rsidR="006C23F4">
        <w:rPr>
          <w:rFonts w:ascii="Times New Roman" w:hAnsi="Times New Roman" w:cs="Times New Roman"/>
          <w:sz w:val="24"/>
          <w:szCs w:val="24"/>
        </w:rPr>
        <w:t xml:space="preserve"> (palavra que aparece duas vezes no soneto de Sophia).</w:t>
      </w:r>
    </w:p>
    <w:p w:rsidR="006C23F4" w:rsidRDefault="006C23F4" w:rsidP="00E214D3">
      <w:pPr>
        <w:spacing w:after="0" w:line="360" w:lineRule="auto"/>
        <w:jc w:val="both"/>
        <w:rPr>
          <w:rFonts w:ascii="Times New Roman" w:hAnsi="Times New Roman" w:cs="Times New Roman"/>
          <w:sz w:val="24"/>
          <w:szCs w:val="24"/>
        </w:rPr>
      </w:pPr>
    </w:p>
    <w:p w:rsidR="006C23F4" w:rsidRDefault="005162CA" w:rsidP="00E214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A revelação extática</w:t>
      </w:r>
    </w:p>
    <w:p w:rsidR="006C23F4" w:rsidRDefault="006C23F4" w:rsidP="00E214D3">
      <w:pPr>
        <w:spacing w:after="0" w:line="360" w:lineRule="auto"/>
        <w:jc w:val="both"/>
        <w:rPr>
          <w:rFonts w:ascii="Times New Roman" w:hAnsi="Times New Roman" w:cs="Times New Roman"/>
          <w:b/>
          <w:sz w:val="24"/>
          <w:szCs w:val="24"/>
        </w:rPr>
      </w:pPr>
    </w:p>
    <w:p w:rsidR="006C23F4" w:rsidRDefault="006C23F4"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3AB9">
        <w:rPr>
          <w:rFonts w:ascii="Times New Roman" w:hAnsi="Times New Roman" w:cs="Times New Roman"/>
          <w:sz w:val="24"/>
          <w:szCs w:val="24"/>
        </w:rPr>
        <w:t>O silêncio de Sophia, luminoso, ardente, manifesta-se como “o brilho do visível frente a frente”. É, portanto, uma evidência, antes de tudo – um sinal de franca visibilidade na lucidez do eu lírico, que, afinal, prescinde de palavras (ou quase isso, pois o silêncio ainda é algo dito, se faz no poema como uma maneira de dizer).</w:t>
      </w:r>
      <w:r w:rsidR="00936DF3">
        <w:rPr>
          <w:rFonts w:ascii="Times New Roman" w:hAnsi="Times New Roman" w:cs="Times New Roman"/>
          <w:sz w:val="24"/>
          <w:szCs w:val="24"/>
        </w:rPr>
        <w:t xml:space="preserve"> Parto do silêncio andreseniano para encontrá-lo na voz de outra das mais potentes vozes líricas do século XX português: Herberto Helder.</w:t>
      </w:r>
    </w:p>
    <w:p w:rsidR="006C23F4" w:rsidRDefault="00936DF3"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 contraponto almejado por este ensaio, à primeira vista, é bastante simples: diante da claridade clássica da poesia de Sophia, Herberto representaria uma força obscura, ao mesmo tempo contrária e complementar. Também em termos clássicos, perante a regência apolínea daquela, poderíamos dizer que a poesia deste é um exemplar de potência dionisíaca.</w:t>
      </w:r>
      <w:r w:rsidR="00462008">
        <w:rPr>
          <w:rFonts w:ascii="Times New Roman" w:hAnsi="Times New Roman" w:cs="Times New Roman"/>
          <w:sz w:val="24"/>
          <w:szCs w:val="24"/>
        </w:rPr>
        <w:t xml:space="preserve"> É possível traçar, de fato, um quadro comparativo pautado nesta dinâmica: o núcleo da poética andreseniana se faz de justa medida, equilíbrio e claridade, enquanto a poética herbertiana é movida de transgressão, ébrio desequilíbrio </w:t>
      </w:r>
      <w:r w:rsidR="00462008">
        <w:rPr>
          <w:rFonts w:ascii="Times New Roman" w:hAnsi="Times New Roman" w:cs="Times New Roman"/>
          <w:sz w:val="24"/>
          <w:szCs w:val="24"/>
        </w:rPr>
        <w:lastRenderedPageBreak/>
        <w:t>e trevas. No entanto, em ambos os casos notamos certo anseio de fazer com que a palavra restitua o mundo à sua dimensão mítica. Como que por caminhos opostos, os dois poetas se encontram</w:t>
      </w:r>
      <w:r w:rsidR="005C4D43">
        <w:rPr>
          <w:rFonts w:ascii="Times New Roman" w:hAnsi="Times New Roman" w:cs="Times New Roman"/>
          <w:sz w:val="24"/>
          <w:szCs w:val="24"/>
        </w:rPr>
        <w:t xml:space="preserve"> no mesmo ponto, em que a poesia faz revelar a experiência do sagrado.</w:t>
      </w:r>
    </w:p>
    <w:p w:rsidR="00FA2260" w:rsidRDefault="005C4D43"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Tratava da questão do silêncio, pois creio que este tópico seja particularmente forte para o desenvolvimento de um estudo comparativo entre os dois poetas.</w:t>
      </w:r>
      <w:r w:rsidR="00FA2260">
        <w:rPr>
          <w:rFonts w:ascii="Times New Roman" w:hAnsi="Times New Roman" w:cs="Times New Roman"/>
          <w:sz w:val="24"/>
          <w:szCs w:val="24"/>
        </w:rPr>
        <w:t xml:space="preserve"> É porventura no silêncio que ambos encontram a expressão mais candente de suas artes poéticas. Há, todavia, singularidades que tornam estas poéticas radicalmente diferentes. Não insistirei no exercício de comparação; deixo ao leitor a constatação de tais dessemelhanças e afinidades, até para que a leitura se faça de forma mais fluida. E, uma vez que já tratamos da poesia de Sophia, enfrentemos, sem mais tardar, um poema de Herberto:</w:t>
      </w:r>
    </w:p>
    <w:p w:rsidR="00FA2260" w:rsidRPr="00AE66FC" w:rsidRDefault="00FA2260" w:rsidP="0015583C">
      <w:pPr>
        <w:spacing w:after="0" w:line="240" w:lineRule="auto"/>
        <w:ind w:left="2268"/>
        <w:jc w:val="both"/>
        <w:rPr>
          <w:rFonts w:ascii="Times New Roman" w:hAnsi="Times New Roman" w:cs="Times New Roman"/>
          <w:sz w:val="20"/>
          <w:szCs w:val="20"/>
        </w:rPr>
      </w:pPr>
      <w:r w:rsidRPr="00AE66FC">
        <w:rPr>
          <w:rFonts w:ascii="Times New Roman" w:hAnsi="Times New Roman" w:cs="Times New Roman"/>
          <w:sz w:val="20"/>
          <w:szCs w:val="20"/>
        </w:rPr>
        <w:t>nada pode ser mais complexo que um poema,</w:t>
      </w:r>
    </w:p>
    <w:p w:rsidR="00FA2260" w:rsidRPr="00AE66FC" w:rsidRDefault="00FA2260" w:rsidP="0015583C">
      <w:pPr>
        <w:spacing w:after="0" w:line="240" w:lineRule="auto"/>
        <w:ind w:left="2268"/>
        <w:jc w:val="both"/>
        <w:rPr>
          <w:rFonts w:ascii="Times New Roman" w:hAnsi="Times New Roman" w:cs="Times New Roman"/>
          <w:sz w:val="20"/>
          <w:szCs w:val="20"/>
        </w:rPr>
      </w:pPr>
      <w:r w:rsidRPr="00AE66FC">
        <w:rPr>
          <w:rFonts w:ascii="Times New Roman" w:hAnsi="Times New Roman" w:cs="Times New Roman"/>
          <w:sz w:val="20"/>
          <w:szCs w:val="20"/>
        </w:rPr>
        <w:t>organismo superlativo absoluto vivo,</w:t>
      </w:r>
    </w:p>
    <w:p w:rsidR="00FA2260" w:rsidRPr="00AE66FC" w:rsidRDefault="00FA2260" w:rsidP="0015583C">
      <w:pPr>
        <w:spacing w:after="0" w:line="240" w:lineRule="auto"/>
        <w:ind w:left="2268"/>
        <w:jc w:val="both"/>
        <w:rPr>
          <w:rFonts w:ascii="Times New Roman" w:hAnsi="Times New Roman" w:cs="Times New Roman"/>
          <w:sz w:val="20"/>
          <w:szCs w:val="20"/>
        </w:rPr>
      </w:pPr>
      <w:r w:rsidRPr="00AE66FC">
        <w:rPr>
          <w:rFonts w:ascii="Times New Roman" w:hAnsi="Times New Roman" w:cs="Times New Roman"/>
          <w:sz w:val="20"/>
          <w:szCs w:val="20"/>
        </w:rPr>
        <w:t>apenas com palavras,</w:t>
      </w:r>
    </w:p>
    <w:p w:rsidR="00FA2260" w:rsidRPr="00AE66FC" w:rsidRDefault="00FA2260" w:rsidP="0015583C">
      <w:pPr>
        <w:spacing w:after="0" w:line="240" w:lineRule="auto"/>
        <w:ind w:left="2268"/>
        <w:jc w:val="both"/>
        <w:rPr>
          <w:rFonts w:ascii="Times New Roman" w:hAnsi="Times New Roman" w:cs="Times New Roman"/>
          <w:sz w:val="20"/>
          <w:szCs w:val="20"/>
        </w:rPr>
      </w:pPr>
      <w:r w:rsidRPr="00AE66FC">
        <w:rPr>
          <w:rFonts w:ascii="Times New Roman" w:hAnsi="Times New Roman" w:cs="Times New Roman"/>
          <w:sz w:val="20"/>
          <w:szCs w:val="20"/>
        </w:rPr>
        <w:t>apenas com palavras despropositadas,</w:t>
      </w:r>
    </w:p>
    <w:p w:rsidR="00FA2260" w:rsidRPr="00AE66FC" w:rsidRDefault="00FA2260" w:rsidP="0015583C">
      <w:pPr>
        <w:spacing w:after="0" w:line="240" w:lineRule="auto"/>
        <w:ind w:left="2268"/>
        <w:jc w:val="both"/>
        <w:rPr>
          <w:rFonts w:ascii="Times New Roman" w:hAnsi="Times New Roman" w:cs="Times New Roman"/>
          <w:sz w:val="20"/>
          <w:szCs w:val="20"/>
        </w:rPr>
      </w:pPr>
      <w:r w:rsidRPr="00AE66FC">
        <w:rPr>
          <w:rFonts w:ascii="Times New Roman" w:hAnsi="Times New Roman" w:cs="Times New Roman"/>
          <w:sz w:val="20"/>
          <w:szCs w:val="20"/>
        </w:rPr>
        <w:t>movimentos milagrosos de míseras vogais e consoantes,</w:t>
      </w:r>
    </w:p>
    <w:p w:rsidR="00FA2260" w:rsidRPr="00AE66FC" w:rsidRDefault="00FA2260" w:rsidP="0015583C">
      <w:pPr>
        <w:spacing w:after="0" w:line="240" w:lineRule="auto"/>
        <w:ind w:left="2268"/>
        <w:jc w:val="both"/>
        <w:rPr>
          <w:rFonts w:ascii="Times New Roman" w:hAnsi="Times New Roman" w:cs="Times New Roman"/>
          <w:sz w:val="20"/>
          <w:szCs w:val="20"/>
        </w:rPr>
      </w:pPr>
      <w:r w:rsidRPr="00AE66FC">
        <w:rPr>
          <w:rFonts w:ascii="Times New Roman" w:hAnsi="Times New Roman" w:cs="Times New Roman"/>
          <w:sz w:val="20"/>
          <w:szCs w:val="20"/>
        </w:rPr>
        <w:t>nada mais que isso,</w:t>
      </w:r>
    </w:p>
    <w:p w:rsidR="00FA2260" w:rsidRPr="00AE66FC" w:rsidRDefault="00FA2260" w:rsidP="0015583C">
      <w:pPr>
        <w:spacing w:after="0" w:line="240" w:lineRule="auto"/>
        <w:ind w:left="2268"/>
        <w:jc w:val="both"/>
        <w:rPr>
          <w:rFonts w:ascii="Times New Roman" w:hAnsi="Times New Roman" w:cs="Times New Roman"/>
          <w:sz w:val="20"/>
          <w:szCs w:val="20"/>
        </w:rPr>
      </w:pPr>
      <w:r w:rsidRPr="00AE66FC">
        <w:rPr>
          <w:rFonts w:ascii="Times New Roman" w:hAnsi="Times New Roman" w:cs="Times New Roman"/>
          <w:sz w:val="20"/>
          <w:szCs w:val="20"/>
        </w:rPr>
        <w:t>música,</w:t>
      </w:r>
    </w:p>
    <w:p w:rsidR="00FA2260" w:rsidRDefault="00FA2260" w:rsidP="0015583C">
      <w:pPr>
        <w:spacing w:after="0" w:line="240" w:lineRule="auto"/>
        <w:ind w:left="2268"/>
        <w:jc w:val="both"/>
        <w:rPr>
          <w:rFonts w:ascii="Times New Roman" w:hAnsi="Times New Roman" w:cs="Times New Roman"/>
          <w:sz w:val="20"/>
          <w:szCs w:val="20"/>
        </w:rPr>
      </w:pPr>
      <w:r w:rsidRPr="00AE66FC">
        <w:rPr>
          <w:rFonts w:ascii="Times New Roman" w:hAnsi="Times New Roman" w:cs="Times New Roman"/>
          <w:sz w:val="20"/>
          <w:szCs w:val="20"/>
        </w:rPr>
        <w:t>e o silêncio por ela fora (HELDER,</w:t>
      </w:r>
      <w:r w:rsidR="00AE66FC" w:rsidRPr="00AE66FC">
        <w:rPr>
          <w:rFonts w:ascii="Times New Roman" w:hAnsi="Times New Roman" w:cs="Times New Roman"/>
          <w:sz w:val="20"/>
          <w:szCs w:val="20"/>
        </w:rPr>
        <w:t xml:space="preserve"> 2013</w:t>
      </w:r>
      <w:r w:rsidR="00D4726D">
        <w:rPr>
          <w:rFonts w:ascii="Times New Roman" w:hAnsi="Times New Roman" w:cs="Times New Roman"/>
          <w:sz w:val="20"/>
          <w:szCs w:val="20"/>
        </w:rPr>
        <w:t>b</w:t>
      </w:r>
      <w:r w:rsidR="00AE66FC" w:rsidRPr="00AE66FC">
        <w:rPr>
          <w:rFonts w:ascii="Times New Roman" w:hAnsi="Times New Roman" w:cs="Times New Roman"/>
          <w:sz w:val="20"/>
          <w:szCs w:val="20"/>
        </w:rPr>
        <w:t>, p. 663)</w:t>
      </w:r>
    </w:p>
    <w:p w:rsidR="00AE66FC" w:rsidRDefault="00AE66FC" w:rsidP="0015583C">
      <w:pPr>
        <w:spacing w:after="0" w:line="240" w:lineRule="auto"/>
        <w:ind w:left="2268"/>
        <w:jc w:val="both"/>
        <w:rPr>
          <w:rFonts w:ascii="Times New Roman" w:hAnsi="Times New Roman" w:cs="Times New Roman"/>
          <w:sz w:val="20"/>
          <w:szCs w:val="20"/>
        </w:rPr>
      </w:pPr>
    </w:p>
    <w:p w:rsidR="00AE66FC" w:rsidRDefault="00AE66FC"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00B35">
        <w:rPr>
          <w:rFonts w:ascii="Times New Roman" w:hAnsi="Times New Roman" w:cs="Times New Roman"/>
          <w:sz w:val="24"/>
          <w:szCs w:val="24"/>
        </w:rPr>
        <w:t>Em um primeiro momento, o referido poema de Herberto descreve um movimento, constante em sua obra, caracterizado pela homologação entre texto e corpo. Aqui, as palavras tomam para si funções corporais, enquanto o corpo do poeta assume particularidades gramaticais. Trata-se de verdadeira fusão alquímica entre elementos díspares, que, no mundo poético herbertiano, se dá por força de ação mágica.</w:t>
      </w:r>
      <w:r w:rsidR="00551A9E">
        <w:rPr>
          <w:rFonts w:ascii="Times New Roman" w:hAnsi="Times New Roman" w:cs="Times New Roman"/>
          <w:sz w:val="24"/>
          <w:szCs w:val="24"/>
        </w:rPr>
        <w:t xml:space="preserve"> O condão de encantamento da palavra, que todo o mundo reúne em si, se efetua por meio de determinada disposição do texto/corpo capaz de restituir as coisas à sua unidade: algo como aqueles “movimentos milagrosos de míseras vogais e consoantes”. </w:t>
      </w:r>
    </w:p>
    <w:p w:rsidR="00551A9E" w:rsidRDefault="00551A9E"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Há miséria no poema, pois são parcas as palavras que o constituem, mas, ainda assim, nada mais que vogais e consoantes, faz-se o milagre.</w:t>
      </w:r>
      <w:r w:rsidR="00D44FBC">
        <w:rPr>
          <w:rFonts w:ascii="Times New Roman" w:hAnsi="Times New Roman" w:cs="Times New Roman"/>
          <w:sz w:val="24"/>
          <w:szCs w:val="24"/>
        </w:rPr>
        <w:t xml:space="preserve"> Talvez por ser também </w:t>
      </w:r>
      <w:r w:rsidR="00B7498C">
        <w:rPr>
          <w:rFonts w:ascii="Times New Roman" w:hAnsi="Times New Roman" w:cs="Times New Roman"/>
          <w:sz w:val="24"/>
          <w:szCs w:val="24"/>
        </w:rPr>
        <w:t xml:space="preserve">puro </w:t>
      </w:r>
      <w:r w:rsidR="00D44FBC">
        <w:rPr>
          <w:rFonts w:ascii="Times New Roman" w:hAnsi="Times New Roman" w:cs="Times New Roman"/>
          <w:sz w:val="24"/>
          <w:szCs w:val="24"/>
        </w:rPr>
        <w:t>movimento vital, “organismo superlativo absoluto vivo” (curiosa intersecção de corpo e texto, segundo a análise morfológica de grau deste adjetivado tecido corporal), o poema participa</w:t>
      </w:r>
      <w:r w:rsidR="00B7498C">
        <w:rPr>
          <w:rFonts w:ascii="Times New Roman" w:hAnsi="Times New Roman" w:cs="Times New Roman"/>
          <w:sz w:val="24"/>
          <w:szCs w:val="24"/>
        </w:rPr>
        <w:t>, com toda a sua crueza,</w:t>
      </w:r>
      <w:r w:rsidR="00D44FBC">
        <w:rPr>
          <w:rFonts w:ascii="Times New Roman" w:hAnsi="Times New Roman" w:cs="Times New Roman"/>
          <w:sz w:val="24"/>
          <w:szCs w:val="24"/>
        </w:rPr>
        <w:t xml:space="preserve"> da esfera sagrada, pois é neste encontro fundamental com a realidade da vida</w:t>
      </w:r>
      <w:r w:rsidR="00B7498C">
        <w:rPr>
          <w:rFonts w:ascii="Times New Roman" w:hAnsi="Times New Roman" w:cs="Times New Roman"/>
          <w:sz w:val="24"/>
          <w:szCs w:val="24"/>
        </w:rPr>
        <w:t xml:space="preserve"> que nos religamos à nossa condição primordial.</w:t>
      </w:r>
    </w:p>
    <w:p w:rsidR="00416150" w:rsidRDefault="00B7498C"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As ideias de pureza e primordialidade são controversas, sobretudo se tratadas em termos de busca por uma virginal originalidade no dizer poético. Ora, neste caso, não se trata de um uso da linguagem anterior ao que quer que seja, fruto de uma consciência genial, salve todo o romantismo herbertiano, mas de um notável</w:t>
      </w:r>
      <w:r w:rsidR="00416150">
        <w:rPr>
          <w:rFonts w:ascii="Times New Roman" w:hAnsi="Times New Roman" w:cs="Times New Roman"/>
          <w:sz w:val="24"/>
          <w:szCs w:val="24"/>
        </w:rPr>
        <w:t xml:space="preserve"> exemplo de</w:t>
      </w:r>
      <w:r>
        <w:rPr>
          <w:rFonts w:ascii="Times New Roman" w:hAnsi="Times New Roman" w:cs="Times New Roman"/>
          <w:sz w:val="24"/>
          <w:szCs w:val="24"/>
        </w:rPr>
        <w:t xml:space="preserve"> trabalho poético</w:t>
      </w:r>
      <w:r w:rsidR="00416150">
        <w:rPr>
          <w:rFonts w:ascii="Times New Roman" w:hAnsi="Times New Roman" w:cs="Times New Roman"/>
          <w:sz w:val="24"/>
          <w:szCs w:val="24"/>
        </w:rPr>
        <w:t xml:space="preserve"> que, por meio de uma especial organização de palavras tantas vezes já ditas, busca dizer o espanto do mundo, como se visto pela primeira vez. É por meio deste exercício que concebemos a ideia herbertiana de revelação.</w:t>
      </w:r>
      <w:r w:rsidR="001112AF">
        <w:rPr>
          <w:rFonts w:ascii="Times New Roman" w:hAnsi="Times New Roman" w:cs="Times New Roman"/>
          <w:sz w:val="24"/>
          <w:szCs w:val="24"/>
        </w:rPr>
        <w:t xml:space="preserve"> O canto e</w:t>
      </w:r>
      <w:r w:rsidR="00290C25">
        <w:rPr>
          <w:rFonts w:ascii="Times New Roman" w:hAnsi="Times New Roman" w:cs="Times New Roman"/>
          <w:sz w:val="24"/>
          <w:szCs w:val="24"/>
        </w:rPr>
        <w:t xml:space="preserve"> a </w:t>
      </w:r>
      <w:r w:rsidR="001112AF">
        <w:rPr>
          <w:rFonts w:ascii="Times New Roman" w:hAnsi="Times New Roman" w:cs="Times New Roman"/>
          <w:sz w:val="24"/>
          <w:szCs w:val="24"/>
        </w:rPr>
        <w:t>música</w:t>
      </w:r>
      <w:r w:rsidR="00290C25">
        <w:rPr>
          <w:rFonts w:ascii="Times New Roman" w:hAnsi="Times New Roman" w:cs="Times New Roman"/>
          <w:sz w:val="24"/>
          <w:szCs w:val="24"/>
        </w:rPr>
        <w:t xml:space="preserve"> são o sinal de um almejado concerto entre as coisas, justamente animadas por força de </w:t>
      </w:r>
      <w:r w:rsidR="00290C25" w:rsidRPr="00290C25">
        <w:rPr>
          <w:rFonts w:ascii="Times New Roman" w:hAnsi="Times New Roman" w:cs="Times New Roman"/>
          <w:i/>
          <w:sz w:val="24"/>
          <w:szCs w:val="24"/>
        </w:rPr>
        <w:t>encantamento</w:t>
      </w:r>
      <w:r w:rsidR="001112AF">
        <w:rPr>
          <w:rFonts w:ascii="Times New Roman" w:hAnsi="Times New Roman" w:cs="Times New Roman"/>
          <w:sz w:val="24"/>
          <w:szCs w:val="24"/>
        </w:rPr>
        <w:t xml:space="preserve"> (basta retomar o citado verso “movimentos milagrosos de míseras...” para notar a musicalidade promovida pela aliteração das bilabiais)</w:t>
      </w:r>
      <w:r w:rsidR="00290C25">
        <w:rPr>
          <w:rFonts w:ascii="Times New Roman" w:hAnsi="Times New Roman" w:cs="Times New Roman"/>
          <w:sz w:val="24"/>
          <w:szCs w:val="24"/>
        </w:rPr>
        <w:t>.</w:t>
      </w:r>
      <w:r w:rsidR="001112AF">
        <w:rPr>
          <w:rFonts w:ascii="Times New Roman" w:hAnsi="Times New Roman" w:cs="Times New Roman"/>
          <w:sz w:val="24"/>
          <w:szCs w:val="24"/>
        </w:rPr>
        <w:t xml:space="preserve"> Mas há também silêncio, pela música fora, porque este ato de encantar restitui cada corpo ao seu estado primordial, e já aqui nada precisa ser dito ou nomeado.</w:t>
      </w:r>
    </w:p>
    <w:p w:rsidR="001112AF" w:rsidRDefault="001112AF"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51E08">
        <w:rPr>
          <w:rFonts w:ascii="Times New Roman" w:hAnsi="Times New Roman" w:cs="Times New Roman"/>
          <w:sz w:val="24"/>
          <w:szCs w:val="24"/>
        </w:rPr>
        <w:t>O silêncio, como veremos, é igualmente a marca do mistério, que, em Herberto, encontra na experiência erótica um meio privilegiado para lhe sondar</w:t>
      </w:r>
      <w:r w:rsidR="00D4726D">
        <w:rPr>
          <w:rFonts w:ascii="Times New Roman" w:hAnsi="Times New Roman" w:cs="Times New Roman"/>
          <w:sz w:val="24"/>
          <w:szCs w:val="24"/>
        </w:rPr>
        <w:t xml:space="preserve"> a face. Face que há de ser perpetuamente misteriosa: “A escrita é a aventura de conduzir a realidade até ao enigma, e propor-lhe decifrações problemáticas (enigmáticas).” (HELDER, 2013a, p. 138). Como é sabido, mas vale a pena recordar, o sentido do erotismo herbertiano, ainda </w:t>
      </w:r>
      <w:r w:rsidR="00D4726D">
        <w:rPr>
          <w:rFonts w:ascii="Times New Roman" w:hAnsi="Times New Roman" w:cs="Times New Roman"/>
          <w:sz w:val="24"/>
          <w:szCs w:val="24"/>
        </w:rPr>
        <w:lastRenderedPageBreak/>
        <w:t>que perpasse a vivência da sexualidade</w:t>
      </w:r>
      <w:r w:rsidR="00AC401B">
        <w:rPr>
          <w:rFonts w:ascii="Times New Roman" w:hAnsi="Times New Roman" w:cs="Times New Roman"/>
          <w:sz w:val="24"/>
          <w:szCs w:val="24"/>
        </w:rPr>
        <w:t xml:space="preserve"> – “Em cada mulher existe uma morte silenciosa.” (HELDER, 2013b, p. 19) –</w:t>
      </w:r>
      <w:r w:rsidR="00D4726D">
        <w:rPr>
          <w:rFonts w:ascii="Times New Roman" w:hAnsi="Times New Roman" w:cs="Times New Roman"/>
          <w:sz w:val="24"/>
          <w:szCs w:val="24"/>
        </w:rPr>
        <w:t>, se realiza</w:t>
      </w:r>
      <w:r w:rsidR="00BD6B2B">
        <w:rPr>
          <w:rFonts w:ascii="Times New Roman" w:hAnsi="Times New Roman" w:cs="Times New Roman"/>
          <w:sz w:val="24"/>
          <w:szCs w:val="24"/>
        </w:rPr>
        <w:t xml:space="preserve"> principalmente</w:t>
      </w:r>
      <w:r w:rsidR="00D4726D">
        <w:rPr>
          <w:rFonts w:ascii="Times New Roman" w:hAnsi="Times New Roman" w:cs="Times New Roman"/>
          <w:sz w:val="24"/>
          <w:szCs w:val="24"/>
        </w:rPr>
        <w:t xml:space="preserve"> como experiência cósmica, o que, em termos andresenianos, poderíamos c</w:t>
      </w:r>
      <w:r w:rsidR="00BD6B2B">
        <w:rPr>
          <w:rFonts w:ascii="Times New Roman" w:hAnsi="Times New Roman" w:cs="Times New Roman"/>
          <w:sz w:val="24"/>
          <w:szCs w:val="24"/>
        </w:rPr>
        <w:t xml:space="preserve">hamar a sua “explicação com o universo” (ANDRESEN, 2011, p. 839). Por meio do amor (experiência profundamente estética), Herberto tenta justificar a sua existência no mundo, reconciliando-se tragicamente com ele. </w:t>
      </w:r>
    </w:p>
    <w:p w:rsidR="00BD6B2B" w:rsidRDefault="00BD6B2B"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 tom trágico, aqui, é a sua feição dionisíaca por excelência.</w:t>
      </w:r>
      <w:r w:rsidR="00B55582">
        <w:rPr>
          <w:rFonts w:ascii="Times New Roman" w:hAnsi="Times New Roman" w:cs="Times New Roman"/>
          <w:sz w:val="24"/>
          <w:szCs w:val="24"/>
        </w:rPr>
        <w:t xml:space="preserve"> Apolo é o deus que rege aquilo que Nietzsche designa de “</w:t>
      </w:r>
      <w:r w:rsidR="00B55582">
        <w:rPr>
          <w:rFonts w:ascii="Times New Roman" w:hAnsi="Times New Roman" w:cs="Times New Roman"/>
          <w:i/>
          <w:sz w:val="24"/>
          <w:szCs w:val="24"/>
        </w:rPr>
        <w:t>principium individuationis</w:t>
      </w:r>
      <w:r w:rsidR="00B55582">
        <w:rPr>
          <w:rFonts w:ascii="Times New Roman" w:hAnsi="Times New Roman" w:cs="Times New Roman"/>
          <w:sz w:val="24"/>
          <w:szCs w:val="24"/>
        </w:rPr>
        <w:t xml:space="preserve"> [princípio de individuação]”</w:t>
      </w:r>
      <w:r w:rsidR="0026789B">
        <w:rPr>
          <w:rFonts w:ascii="Times New Roman" w:hAnsi="Times New Roman" w:cs="Times New Roman"/>
          <w:sz w:val="24"/>
          <w:szCs w:val="24"/>
        </w:rPr>
        <w:t xml:space="preserve"> da subjetividade, enquanto que Dionísio é o deus do excesso, da transgressão e do transbordamento. O deus trágico não reconhece limites, logo, a forma estética que melhor o caracteriza é, paradoxalmente, o informe, o inacabado. Não é à toa que uma das concepções críticas mais pertinentes para pensar a poesia herbertiana seja a de metamorfose, pois que, para o autor de </w:t>
      </w:r>
      <w:r w:rsidR="0026789B">
        <w:rPr>
          <w:rFonts w:ascii="Times New Roman" w:hAnsi="Times New Roman" w:cs="Times New Roman"/>
          <w:i/>
          <w:sz w:val="24"/>
          <w:szCs w:val="24"/>
        </w:rPr>
        <w:t>A colher na boca</w:t>
      </w:r>
      <w:r w:rsidR="0026789B">
        <w:rPr>
          <w:rFonts w:ascii="Times New Roman" w:hAnsi="Times New Roman" w:cs="Times New Roman"/>
          <w:sz w:val="24"/>
          <w:szCs w:val="24"/>
        </w:rPr>
        <w:t>,</w:t>
      </w:r>
      <w:r w:rsidR="00CF3B46">
        <w:rPr>
          <w:rFonts w:ascii="Times New Roman" w:hAnsi="Times New Roman" w:cs="Times New Roman"/>
          <w:sz w:val="24"/>
          <w:szCs w:val="24"/>
        </w:rPr>
        <w:t xml:space="preserve"> a atividade criativa é entendida sempre como processo. Quando abordamos a confusão entre corpo e texto em sua poesia, não mais desejamos apontar do que este anseio por aproximar a arte dos movimentos vitais, que, por sua vez, são um perpétuo fazer e desfazer, aliança trágica entre vida e morte. Por isso mesmo a expressão de </w:t>
      </w:r>
      <w:r w:rsidR="00CF3B46">
        <w:rPr>
          <w:rFonts w:ascii="Times New Roman" w:hAnsi="Times New Roman" w:cs="Times New Roman"/>
          <w:i/>
          <w:sz w:val="24"/>
          <w:szCs w:val="24"/>
        </w:rPr>
        <w:t>Eros</w:t>
      </w:r>
      <w:r w:rsidR="00CF3B46">
        <w:rPr>
          <w:rFonts w:ascii="Times New Roman" w:hAnsi="Times New Roman" w:cs="Times New Roman"/>
          <w:sz w:val="24"/>
          <w:szCs w:val="24"/>
        </w:rPr>
        <w:t xml:space="preserve"> (com toda a sua afinidade ao culto dionisíaco</w:t>
      </w:r>
      <w:r w:rsidR="00CF3B46">
        <w:rPr>
          <w:rStyle w:val="Refdenotaderodap"/>
          <w:rFonts w:ascii="Times New Roman" w:hAnsi="Times New Roman" w:cs="Times New Roman"/>
          <w:sz w:val="24"/>
          <w:szCs w:val="24"/>
        </w:rPr>
        <w:footnoteReference w:id="5"/>
      </w:r>
      <w:r w:rsidR="00CF3B46">
        <w:rPr>
          <w:rFonts w:ascii="Times New Roman" w:hAnsi="Times New Roman" w:cs="Times New Roman"/>
          <w:sz w:val="24"/>
          <w:szCs w:val="24"/>
        </w:rPr>
        <w:t>) ganha tanta força na sua obra.</w:t>
      </w:r>
    </w:p>
    <w:p w:rsidR="00121D0F" w:rsidRDefault="001D3255"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 erotismo, assim como o culto dionisíaco, se caracteriza por um gesto de dispêndio</w:t>
      </w:r>
      <w:r w:rsidR="0028253E">
        <w:rPr>
          <w:rFonts w:ascii="Times New Roman" w:hAnsi="Times New Roman" w:cs="Times New Roman"/>
          <w:sz w:val="24"/>
          <w:szCs w:val="24"/>
        </w:rPr>
        <w:t xml:space="preserve"> (as “palavras despropositadas” do poeta)</w:t>
      </w:r>
      <w:r>
        <w:rPr>
          <w:rFonts w:ascii="Times New Roman" w:hAnsi="Times New Roman" w:cs="Times New Roman"/>
          <w:sz w:val="24"/>
          <w:szCs w:val="24"/>
        </w:rPr>
        <w:t xml:space="preserve">. O gasto imponderável é observado tanto nos rituais de sacrifício pelo derramamento de sangue, como nas festas orgiásticas pelo derramamento do sêmen, ambos atos dispendiosos que impulsionam o sujeito que deles participa a vivenciar o colapso da própria individualidade diante do terror provocado por todo aquele excesso. Nestas práticas, o que notamos é uma exuberância da vida que, em seus limites, se encontra com a morte. O </w:t>
      </w:r>
      <w:r w:rsidR="00712953">
        <w:rPr>
          <w:rFonts w:ascii="Times New Roman" w:hAnsi="Times New Roman" w:cs="Times New Roman"/>
          <w:sz w:val="24"/>
          <w:szCs w:val="24"/>
        </w:rPr>
        <w:t>gemido do homem quando alcança o orgasmo assemelha-se ao grunhido do animal na cerimônia expiatória: nas duas circunstâncias, o que é posto em cena é um transbordamento, o exercício de uma atividade absolutamente improdutiva (portanto alheia ao mundo profano do trabalho). A ocorrência de tais práticas se fundamenta em um princípio contrário ao da individuação</w:t>
      </w:r>
      <w:r w:rsidR="00AC401B">
        <w:rPr>
          <w:rFonts w:ascii="Times New Roman" w:hAnsi="Times New Roman" w:cs="Times New Roman"/>
          <w:sz w:val="24"/>
          <w:szCs w:val="24"/>
        </w:rPr>
        <w:t>, e</w:t>
      </w:r>
      <w:r w:rsidR="00712953">
        <w:rPr>
          <w:rFonts w:ascii="Times New Roman" w:hAnsi="Times New Roman" w:cs="Times New Roman"/>
          <w:sz w:val="24"/>
          <w:szCs w:val="24"/>
        </w:rPr>
        <w:t xml:space="preserve"> o terror provocado pelo gasto desme</w:t>
      </w:r>
      <w:r w:rsidR="00A76BDB">
        <w:rPr>
          <w:rFonts w:ascii="Times New Roman" w:hAnsi="Times New Roman" w:cs="Times New Roman"/>
          <w:sz w:val="24"/>
          <w:szCs w:val="24"/>
        </w:rPr>
        <w:t xml:space="preserve">dido revela ao </w:t>
      </w:r>
      <w:r w:rsidR="00712953">
        <w:rPr>
          <w:rFonts w:ascii="Times New Roman" w:hAnsi="Times New Roman" w:cs="Times New Roman"/>
          <w:sz w:val="24"/>
          <w:szCs w:val="24"/>
        </w:rPr>
        <w:t>homem o mundo sagrado</w:t>
      </w:r>
      <w:r w:rsidR="00412FB4">
        <w:rPr>
          <w:rFonts w:ascii="Times New Roman" w:hAnsi="Times New Roman" w:cs="Times New Roman"/>
          <w:sz w:val="24"/>
          <w:szCs w:val="24"/>
        </w:rPr>
        <w:t xml:space="preserve"> como abertura à alteridade</w:t>
      </w:r>
      <w:r w:rsidR="00712953">
        <w:rPr>
          <w:rFonts w:ascii="Times New Roman" w:hAnsi="Times New Roman" w:cs="Times New Roman"/>
          <w:sz w:val="24"/>
          <w:szCs w:val="24"/>
        </w:rPr>
        <w:t>. Como nos lembra Nietzsche:</w:t>
      </w:r>
      <w:r w:rsidR="00121D0F">
        <w:rPr>
          <w:rFonts w:ascii="Times New Roman" w:hAnsi="Times New Roman" w:cs="Times New Roman"/>
          <w:sz w:val="24"/>
          <w:szCs w:val="24"/>
        </w:rPr>
        <w:t xml:space="preserve"> </w:t>
      </w:r>
    </w:p>
    <w:p w:rsidR="00712953" w:rsidRDefault="00121D0F" w:rsidP="0015583C">
      <w:pPr>
        <w:spacing w:after="0" w:line="240" w:lineRule="auto"/>
        <w:ind w:left="2268"/>
        <w:jc w:val="both"/>
        <w:rPr>
          <w:rFonts w:ascii="Times New Roman" w:hAnsi="Times New Roman" w:cs="Times New Roman"/>
          <w:sz w:val="20"/>
          <w:szCs w:val="20"/>
        </w:rPr>
      </w:pPr>
      <w:r w:rsidRPr="00121D0F">
        <w:rPr>
          <w:rFonts w:ascii="Times New Roman" w:hAnsi="Times New Roman" w:cs="Times New Roman"/>
          <w:sz w:val="20"/>
          <w:szCs w:val="20"/>
        </w:rPr>
        <w:t xml:space="preserve">Se a esse terror acrescentarmos o delicioso êxtase que, à ruptura do </w:t>
      </w:r>
      <w:r w:rsidRPr="00121D0F">
        <w:rPr>
          <w:rFonts w:ascii="Times New Roman" w:hAnsi="Times New Roman" w:cs="Times New Roman"/>
          <w:i/>
          <w:sz w:val="20"/>
          <w:szCs w:val="20"/>
        </w:rPr>
        <w:t>principium individuationis</w:t>
      </w:r>
      <w:r w:rsidRPr="00121D0F">
        <w:rPr>
          <w:rFonts w:ascii="Times New Roman" w:hAnsi="Times New Roman" w:cs="Times New Roman"/>
          <w:sz w:val="20"/>
          <w:szCs w:val="20"/>
        </w:rPr>
        <w:t xml:space="preserve">, ascende do fundo mais íntimo do homem, sim, da natureza, ser-nos-á dado lançar um olhar à essência do </w:t>
      </w:r>
      <w:r w:rsidRPr="00121D0F">
        <w:rPr>
          <w:rFonts w:ascii="Times New Roman" w:hAnsi="Times New Roman" w:cs="Times New Roman"/>
          <w:i/>
          <w:sz w:val="20"/>
          <w:szCs w:val="20"/>
        </w:rPr>
        <w:t>dionisíaco</w:t>
      </w:r>
      <w:r w:rsidRPr="00121D0F">
        <w:rPr>
          <w:rFonts w:ascii="Times New Roman" w:hAnsi="Times New Roman" w:cs="Times New Roman"/>
          <w:sz w:val="20"/>
          <w:szCs w:val="20"/>
        </w:rPr>
        <w:t xml:space="preserve">, que é trazido a nós, o mais de perto possível, pela analogia da </w:t>
      </w:r>
      <w:r w:rsidRPr="00121D0F">
        <w:rPr>
          <w:rFonts w:ascii="Times New Roman" w:hAnsi="Times New Roman" w:cs="Times New Roman"/>
          <w:i/>
          <w:sz w:val="20"/>
          <w:szCs w:val="20"/>
        </w:rPr>
        <w:t>embriaguez</w:t>
      </w:r>
      <w:r w:rsidRPr="00121D0F">
        <w:rPr>
          <w:rFonts w:ascii="Times New Roman" w:hAnsi="Times New Roman" w:cs="Times New Roman"/>
          <w:sz w:val="20"/>
          <w:szCs w:val="20"/>
        </w:rPr>
        <w:t>. (NIETZSCHE, 2007, p. 27)</w:t>
      </w:r>
    </w:p>
    <w:p w:rsidR="00121D0F" w:rsidRDefault="00121D0F" w:rsidP="0015583C">
      <w:pPr>
        <w:spacing w:after="0" w:line="240" w:lineRule="auto"/>
        <w:ind w:left="2268"/>
        <w:jc w:val="both"/>
        <w:rPr>
          <w:rFonts w:ascii="Times New Roman" w:hAnsi="Times New Roman" w:cs="Times New Roman"/>
          <w:sz w:val="20"/>
          <w:szCs w:val="20"/>
        </w:rPr>
      </w:pPr>
    </w:p>
    <w:p w:rsidR="00412FB4" w:rsidRDefault="00121D0F"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12FB4">
        <w:rPr>
          <w:rFonts w:ascii="Times New Roman" w:hAnsi="Times New Roman" w:cs="Times New Roman"/>
          <w:sz w:val="24"/>
          <w:szCs w:val="24"/>
        </w:rPr>
        <w:t>Ora, o estado de embriaguez é que permite ao sujeito a vivência extática. E a revelação herbertiana, como viemos tratando, se dá como êxtase corporal advindo da experiência erótica:</w:t>
      </w:r>
      <w:r w:rsidR="004663F3">
        <w:rPr>
          <w:rFonts w:ascii="Times New Roman" w:hAnsi="Times New Roman" w:cs="Times New Roman"/>
          <w:sz w:val="24"/>
          <w:szCs w:val="24"/>
        </w:rPr>
        <w:t xml:space="preserve"> </w:t>
      </w:r>
      <w:r w:rsidR="00A76BDB">
        <w:rPr>
          <w:rFonts w:ascii="Times New Roman" w:hAnsi="Times New Roman" w:cs="Times New Roman"/>
          <w:sz w:val="24"/>
          <w:szCs w:val="24"/>
        </w:rPr>
        <w:t>“Por isso é que estamos morrendo na boca/ um do outro. Por isso é que/ nos desfazemos no arco do verão [...]” (HELDER, 2013b, p. 25-26)</w:t>
      </w:r>
      <w:r w:rsidR="004663F3">
        <w:rPr>
          <w:rFonts w:ascii="Times New Roman" w:hAnsi="Times New Roman" w:cs="Times New Roman"/>
          <w:sz w:val="24"/>
          <w:szCs w:val="24"/>
        </w:rPr>
        <w:t xml:space="preserve">. É possível notar esta confluência entre delírio erótico e embriaguez dionisíaca na poesia de Herberto, ambos atuando no sentido de fazer com que o sujeito experimente o que seja sair de si (o que etimologicamente significa o </w:t>
      </w:r>
      <w:r w:rsidR="004663F3">
        <w:rPr>
          <w:rFonts w:ascii="Times New Roman" w:hAnsi="Times New Roman" w:cs="Times New Roman"/>
          <w:i/>
          <w:sz w:val="24"/>
          <w:szCs w:val="24"/>
        </w:rPr>
        <w:t>ekstasis</w:t>
      </w:r>
      <w:r w:rsidR="004663F3">
        <w:rPr>
          <w:rFonts w:ascii="Times New Roman" w:hAnsi="Times New Roman" w:cs="Times New Roman"/>
          <w:sz w:val="24"/>
          <w:szCs w:val="24"/>
        </w:rPr>
        <w:t>), para ser habitado pela própria morte.</w:t>
      </w:r>
    </w:p>
    <w:p w:rsidR="004663F3" w:rsidRPr="004663F3" w:rsidRDefault="00412FB4" w:rsidP="0015583C">
      <w:pPr>
        <w:spacing w:after="0" w:line="240" w:lineRule="auto"/>
        <w:ind w:left="2410"/>
        <w:jc w:val="both"/>
        <w:rPr>
          <w:rFonts w:ascii="Times New Roman" w:hAnsi="Times New Roman" w:cs="Times New Roman"/>
          <w:sz w:val="20"/>
          <w:szCs w:val="20"/>
        </w:rPr>
      </w:pPr>
      <w:r w:rsidRPr="004663F3">
        <w:rPr>
          <w:rFonts w:ascii="Times New Roman" w:hAnsi="Times New Roman" w:cs="Times New Roman"/>
          <w:sz w:val="20"/>
          <w:szCs w:val="20"/>
        </w:rPr>
        <w:t xml:space="preserve">Com uma </w:t>
      </w:r>
      <w:r w:rsidR="004663F3" w:rsidRPr="004663F3">
        <w:rPr>
          <w:rFonts w:ascii="Times New Roman" w:hAnsi="Times New Roman" w:cs="Times New Roman"/>
          <w:sz w:val="20"/>
          <w:szCs w:val="20"/>
        </w:rPr>
        <w:t>flecha em meu flanco, cantarei.</w:t>
      </w:r>
    </w:p>
    <w:p w:rsidR="004663F3" w:rsidRPr="004663F3" w:rsidRDefault="00412FB4" w:rsidP="0015583C">
      <w:pPr>
        <w:spacing w:after="0" w:line="240" w:lineRule="auto"/>
        <w:ind w:left="2410"/>
        <w:jc w:val="both"/>
        <w:rPr>
          <w:rFonts w:ascii="Times New Roman" w:hAnsi="Times New Roman" w:cs="Times New Roman"/>
          <w:sz w:val="20"/>
          <w:szCs w:val="20"/>
        </w:rPr>
      </w:pPr>
      <w:r w:rsidRPr="004663F3">
        <w:rPr>
          <w:rFonts w:ascii="Times New Roman" w:hAnsi="Times New Roman" w:cs="Times New Roman"/>
          <w:sz w:val="20"/>
          <w:szCs w:val="20"/>
        </w:rPr>
        <w:lastRenderedPageBreak/>
        <w:t>E enquanto manar de min</w:t>
      </w:r>
      <w:r w:rsidR="004663F3" w:rsidRPr="004663F3">
        <w:rPr>
          <w:rFonts w:ascii="Times New Roman" w:hAnsi="Times New Roman" w:cs="Times New Roman"/>
          <w:sz w:val="20"/>
          <w:szCs w:val="20"/>
        </w:rPr>
        <w:t>ha carne uma videira de sangue,</w:t>
      </w:r>
      <w:r w:rsidRPr="004663F3">
        <w:rPr>
          <w:rFonts w:ascii="Times New Roman" w:hAnsi="Times New Roman" w:cs="Times New Roman"/>
          <w:sz w:val="20"/>
          <w:szCs w:val="20"/>
        </w:rPr>
        <w:t xml:space="preserve"> </w:t>
      </w:r>
    </w:p>
    <w:p w:rsidR="004663F3" w:rsidRPr="004663F3" w:rsidRDefault="004663F3" w:rsidP="0015583C">
      <w:pPr>
        <w:spacing w:after="0" w:line="240" w:lineRule="auto"/>
        <w:ind w:left="2410"/>
        <w:jc w:val="both"/>
        <w:rPr>
          <w:rFonts w:ascii="Times New Roman" w:hAnsi="Times New Roman" w:cs="Times New Roman"/>
          <w:sz w:val="20"/>
          <w:szCs w:val="20"/>
        </w:rPr>
      </w:pPr>
      <w:r w:rsidRPr="004663F3">
        <w:rPr>
          <w:rFonts w:ascii="Times New Roman" w:hAnsi="Times New Roman" w:cs="Times New Roman"/>
          <w:sz w:val="20"/>
          <w:szCs w:val="20"/>
        </w:rPr>
        <w:t>cantarei seu sorriso ardendo,</w:t>
      </w:r>
      <w:r w:rsidR="00412FB4" w:rsidRPr="004663F3">
        <w:rPr>
          <w:rFonts w:ascii="Times New Roman" w:hAnsi="Times New Roman" w:cs="Times New Roman"/>
          <w:sz w:val="20"/>
          <w:szCs w:val="20"/>
        </w:rPr>
        <w:t xml:space="preserve"> </w:t>
      </w:r>
    </w:p>
    <w:p w:rsidR="004663F3" w:rsidRPr="004663F3" w:rsidRDefault="004663F3" w:rsidP="0015583C">
      <w:pPr>
        <w:spacing w:after="0" w:line="240" w:lineRule="auto"/>
        <w:ind w:left="2410"/>
        <w:jc w:val="both"/>
        <w:rPr>
          <w:rFonts w:ascii="Times New Roman" w:hAnsi="Times New Roman" w:cs="Times New Roman"/>
          <w:sz w:val="20"/>
          <w:szCs w:val="20"/>
        </w:rPr>
      </w:pPr>
      <w:r w:rsidRPr="004663F3">
        <w:rPr>
          <w:rFonts w:ascii="Times New Roman" w:hAnsi="Times New Roman" w:cs="Times New Roman"/>
          <w:sz w:val="20"/>
          <w:szCs w:val="20"/>
        </w:rPr>
        <w:t>suas mamas de pura substância,</w:t>
      </w:r>
      <w:r w:rsidR="00412FB4" w:rsidRPr="004663F3">
        <w:rPr>
          <w:rFonts w:ascii="Times New Roman" w:hAnsi="Times New Roman" w:cs="Times New Roman"/>
          <w:sz w:val="20"/>
          <w:szCs w:val="20"/>
        </w:rPr>
        <w:t xml:space="preserve"> </w:t>
      </w:r>
    </w:p>
    <w:p w:rsidR="004663F3" w:rsidRPr="004663F3" w:rsidRDefault="004663F3" w:rsidP="0015583C">
      <w:pPr>
        <w:spacing w:after="0" w:line="240" w:lineRule="auto"/>
        <w:ind w:left="2410"/>
        <w:jc w:val="both"/>
        <w:rPr>
          <w:rFonts w:ascii="Times New Roman" w:hAnsi="Times New Roman" w:cs="Times New Roman"/>
          <w:sz w:val="20"/>
          <w:szCs w:val="20"/>
        </w:rPr>
      </w:pPr>
      <w:r w:rsidRPr="004663F3">
        <w:rPr>
          <w:rFonts w:ascii="Times New Roman" w:hAnsi="Times New Roman" w:cs="Times New Roman"/>
          <w:sz w:val="20"/>
          <w:szCs w:val="20"/>
        </w:rPr>
        <w:t>a curva quente dos cabelos.</w:t>
      </w:r>
      <w:r w:rsidR="00412FB4" w:rsidRPr="004663F3">
        <w:rPr>
          <w:rFonts w:ascii="Times New Roman" w:hAnsi="Times New Roman" w:cs="Times New Roman"/>
          <w:sz w:val="20"/>
          <w:szCs w:val="20"/>
        </w:rPr>
        <w:t xml:space="preserve"> </w:t>
      </w:r>
    </w:p>
    <w:p w:rsidR="004663F3" w:rsidRPr="004663F3" w:rsidRDefault="00412FB4" w:rsidP="0015583C">
      <w:pPr>
        <w:spacing w:after="0" w:line="240" w:lineRule="auto"/>
        <w:ind w:left="2410"/>
        <w:jc w:val="both"/>
        <w:rPr>
          <w:rFonts w:ascii="Times New Roman" w:hAnsi="Times New Roman" w:cs="Times New Roman"/>
          <w:sz w:val="20"/>
          <w:szCs w:val="20"/>
        </w:rPr>
      </w:pPr>
      <w:r w:rsidRPr="004663F3">
        <w:rPr>
          <w:rFonts w:ascii="Times New Roman" w:hAnsi="Times New Roman" w:cs="Times New Roman"/>
          <w:sz w:val="20"/>
          <w:szCs w:val="20"/>
        </w:rPr>
        <w:t>Beberei sua boca, para</w:t>
      </w:r>
      <w:r w:rsidR="004663F3" w:rsidRPr="004663F3">
        <w:rPr>
          <w:rFonts w:ascii="Times New Roman" w:hAnsi="Times New Roman" w:cs="Times New Roman"/>
          <w:sz w:val="20"/>
          <w:szCs w:val="20"/>
        </w:rPr>
        <w:t xml:space="preserve"> depois cantar a morte</w:t>
      </w:r>
      <w:r w:rsidRPr="004663F3">
        <w:rPr>
          <w:rFonts w:ascii="Times New Roman" w:hAnsi="Times New Roman" w:cs="Times New Roman"/>
          <w:sz w:val="20"/>
          <w:szCs w:val="20"/>
        </w:rPr>
        <w:t xml:space="preserve"> </w:t>
      </w:r>
    </w:p>
    <w:p w:rsidR="00121D0F" w:rsidRDefault="00412FB4" w:rsidP="0015583C">
      <w:pPr>
        <w:spacing w:after="0" w:line="240" w:lineRule="auto"/>
        <w:ind w:left="2410"/>
        <w:jc w:val="both"/>
        <w:rPr>
          <w:rFonts w:ascii="Times New Roman" w:hAnsi="Times New Roman" w:cs="Times New Roman"/>
          <w:sz w:val="20"/>
          <w:szCs w:val="20"/>
        </w:rPr>
      </w:pPr>
      <w:r w:rsidRPr="004663F3">
        <w:rPr>
          <w:rFonts w:ascii="Times New Roman" w:hAnsi="Times New Roman" w:cs="Times New Roman"/>
          <w:sz w:val="20"/>
          <w:szCs w:val="20"/>
        </w:rPr>
        <w:t>e a alegria da morte.</w:t>
      </w:r>
      <w:r w:rsidR="004663F3" w:rsidRPr="004663F3">
        <w:rPr>
          <w:rFonts w:ascii="Times New Roman" w:hAnsi="Times New Roman" w:cs="Times New Roman"/>
          <w:sz w:val="20"/>
          <w:szCs w:val="20"/>
        </w:rPr>
        <w:t xml:space="preserve"> (HELDER, 2013b, p. 20)</w:t>
      </w:r>
    </w:p>
    <w:p w:rsidR="004663F3" w:rsidRDefault="004663F3" w:rsidP="0015583C">
      <w:pPr>
        <w:spacing w:after="0" w:line="240" w:lineRule="auto"/>
        <w:ind w:left="2410"/>
        <w:jc w:val="both"/>
        <w:rPr>
          <w:rFonts w:ascii="Times New Roman" w:hAnsi="Times New Roman" w:cs="Times New Roman"/>
          <w:sz w:val="20"/>
          <w:szCs w:val="20"/>
        </w:rPr>
      </w:pPr>
    </w:p>
    <w:p w:rsidR="004663F3" w:rsidRDefault="004663F3"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8253E">
        <w:rPr>
          <w:rFonts w:ascii="Times New Roman" w:hAnsi="Times New Roman" w:cs="Times New Roman"/>
          <w:sz w:val="24"/>
          <w:szCs w:val="24"/>
        </w:rPr>
        <w:t xml:space="preserve">Nestes versos de “O amor em visita”, reconhecemos a </w:t>
      </w:r>
      <w:r w:rsidR="006C1D49">
        <w:rPr>
          <w:rFonts w:ascii="Times New Roman" w:hAnsi="Times New Roman" w:cs="Times New Roman"/>
          <w:sz w:val="24"/>
          <w:szCs w:val="24"/>
        </w:rPr>
        <w:t xml:space="preserve">manifesta </w:t>
      </w:r>
      <w:r w:rsidR="0028253E">
        <w:rPr>
          <w:rFonts w:ascii="Times New Roman" w:hAnsi="Times New Roman" w:cs="Times New Roman"/>
          <w:sz w:val="24"/>
          <w:szCs w:val="24"/>
        </w:rPr>
        <w:t>confluência</w:t>
      </w:r>
      <w:r w:rsidR="006C1D49">
        <w:rPr>
          <w:rFonts w:ascii="Times New Roman" w:hAnsi="Times New Roman" w:cs="Times New Roman"/>
          <w:sz w:val="24"/>
          <w:szCs w:val="24"/>
        </w:rPr>
        <w:t xml:space="preserve"> entre Eros e Dionísio, este pela imagem da videira e da ébria alegria, aquele pela flecha e pelo corpo amado e transubstanciado no corpo amante. No poema com que Herberto se estreia em poesia, sobressai esta marca dionisíaca (para não dizer nietzschiana), que é o móvel de sua poética, notável em vários passos da sua produção. As referências míticas e herméticas (“nada pode ser mais complexo que um poema”) da</w:t>
      </w:r>
      <w:r w:rsidR="007C454A">
        <w:rPr>
          <w:rFonts w:ascii="Times New Roman" w:hAnsi="Times New Roman" w:cs="Times New Roman"/>
          <w:sz w:val="24"/>
          <w:szCs w:val="24"/>
        </w:rPr>
        <w:t xml:space="preserve"> sua poesia fazem-na se </w:t>
      </w:r>
      <w:r w:rsidR="00743C32">
        <w:rPr>
          <w:rFonts w:ascii="Times New Roman" w:hAnsi="Times New Roman" w:cs="Times New Roman"/>
          <w:sz w:val="24"/>
          <w:szCs w:val="24"/>
        </w:rPr>
        <w:t>situar em um território de certa</w:t>
      </w:r>
      <w:r w:rsidR="007C454A">
        <w:rPr>
          <w:rFonts w:ascii="Times New Roman" w:hAnsi="Times New Roman" w:cs="Times New Roman"/>
          <w:sz w:val="24"/>
          <w:szCs w:val="24"/>
        </w:rPr>
        <w:t xml:space="preserve"> </w:t>
      </w:r>
      <w:r w:rsidR="00743C32">
        <w:rPr>
          <w:rFonts w:ascii="Times New Roman" w:hAnsi="Times New Roman" w:cs="Times New Roman"/>
          <w:sz w:val="24"/>
          <w:szCs w:val="24"/>
        </w:rPr>
        <w:t>obscuridade</w:t>
      </w:r>
      <w:r w:rsidR="007C454A">
        <w:rPr>
          <w:rFonts w:ascii="Times New Roman" w:hAnsi="Times New Roman" w:cs="Times New Roman"/>
          <w:sz w:val="24"/>
          <w:szCs w:val="24"/>
        </w:rPr>
        <w:t>.</w:t>
      </w:r>
      <w:r w:rsidR="00743C32">
        <w:rPr>
          <w:rFonts w:ascii="Times New Roman" w:hAnsi="Times New Roman" w:cs="Times New Roman"/>
          <w:sz w:val="24"/>
          <w:szCs w:val="24"/>
        </w:rPr>
        <w:t xml:space="preserve"> Sobretudo em consonância com a dimensão alquímica da obra herbertiana (e naturalmente nos remetendo ao conto d’</w:t>
      </w:r>
      <w:r w:rsidR="00743C32">
        <w:rPr>
          <w:rFonts w:ascii="Times New Roman" w:hAnsi="Times New Roman" w:cs="Times New Roman"/>
          <w:i/>
          <w:sz w:val="24"/>
          <w:szCs w:val="24"/>
        </w:rPr>
        <w:t>Os passos em volta</w:t>
      </w:r>
      <w:r w:rsidR="00743C32">
        <w:rPr>
          <w:rFonts w:ascii="Times New Roman" w:hAnsi="Times New Roman" w:cs="Times New Roman"/>
          <w:sz w:val="24"/>
          <w:szCs w:val="24"/>
        </w:rPr>
        <w:t>), Maria Estela Guedes</w:t>
      </w:r>
      <w:r w:rsidR="007C454A">
        <w:rPr>
          <w:rFonts w:ascii="Times New Roman" w:hAnsi="Times New Roman" w:cs="Times New Roman"/>
          <w:sz w:val="24"/>
          <w:szCs w:val="24"/>
        </w:rPr>
        <w:t xml:space="preserve"> </w:t>
      </w:r>
      <w:r w:rsidR="00743C32">
        <w:rPr>
          <w:rFonts w:ascii="Times New Roman" w:hAnsi="Times New Roman" w:cs="Times New Roman"/>
          <w:sz w:val="24"/>
          <w:szCs w:val="24"/>
        </w:rPr>
        <w:t xml:space="preserve">batiza o seu pioneiro estudo de </w:t>
      </w:r>
      <w:r w:rsidR="00743C32">
        <w:rPr>
          <w:rFonts w:ascii="Times New Roman" w:hAnsi="Times New Roman" w:cs="Times New Roman"/>
          <w:i/>
          <w:sz w:val="24"/>
          <w:szCs w:val="24"/>
        </w:rPr>
        <w:t>Herberto Helder: poeta obscuro</w:t>
      </w:r>
      <w:r w:rsidR="00743C32">
        <w:rPr>
          <w:rFonts w:ascii="Times New Roman" w:hAnsi="Times New Roman" w:cs="Times New Roman"/>
          <w:sz w:val="24"/>
          <w:szCs w:val="24"/>
        </w:rPr>
        <w:t>, que, apesar de algumas interpretações controversas, abre importantes portas de leitura.</w:t>
      </w:r>
    </w:p>
    <w:p w:rsidR="006423A9" w:rsidRDefault="00743C32"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23A9">
        <w:rPr>
          <w:rFonts w:ascii="Times New Roman" w:hAnsi="Times New Roman" w:cs="Times New Roman"/>
          <w:sz w:val="24"/>
          <w:szCs w:val="24"/>
        </w:rPr>
        <w:t xml:space="preserve">Segundo a ensaísta, “Toda a obra de HH reata e estreita laços com a secreta verdade dos seres, numa </w:t>
      </w:r>
      <w:r w:rsidR="006423A9" w:rsidRPr="006423A9">
        <w:rPr>
          <w:rFonts w:ascii="Times New Roman" w:hAnsi="Times New Roman" w:cs="Times New Roman"/>
          <w:i/>
          <w:sz w:val="24"/>
          <w:szCs w:val="24"/>
        </w:rPr>
        <w:t>linguagem obscura</w:t>
      </w:r>
      <w:r w:rsidR="006423A9">
        <w:rPr>
          <w:rFonts w:ascii="Times New Roman" w:hAnsi="Times New Roman" w:cs="Times New Roman"/>
          <w:sz w:val="24"/>
          <w:szCs w:val="24"/>
        </w:rPr>
        <w:t xml:space="preserve"> à força de exprimir o que há de mais simples na existência [...]” (GUEDES, 1979, p. 21, </w:t>
      </w:r>
      <w:r w:rsidR="006423A9">
        <w:rPr>
          <w:rFonts w:ascii="Times New Roman" w:hAnsi="Times New Roman" w:cs="Times New Roman"/>
          <w:i/>
          <w:sz w:val="24"/>
          <w:szCs w:val="24"/>
        </w:rPr>
        <w:t>grifos nossos</w:t>
      </w:r>
      <w:r w:rsidR="006423A9">
        <w:rPr>
          <w:rFonts w:ascii="Times New Roman" w:hAnsi="Times New Roman" w:cs="Times New Roman"/>
          <w:sz w:val="24"/>
          <w:szCs w:val="24"/>
        </w:rPr>
        <w:t>). De acordo com esta afirmação, poderíamos depreender que a equivalência entre a linguagem obscura do poeta e a simplicidade da existência consiste no fato de que a obscuridade, em Herberto, é sempre resultante de um ato de revelação</w:t>
      </w:r>
      <w:r w:rsidR="00DF3AE6">
        <w:rPr>
          <w:rFonts w:ascii="Times New Roman" w:hAnsi="Times New Roman" w:cs="Times New Roman"/>
          <w:sz w:val="24"/>
          <w:szCs w:val="24"/>
        </w:rPr>
        <w:t>. O desnudamento do real por ação dionisíaca apenas gera novas zonas de obscuridade, ou seja, regiões de perpétuo mistério por se revelar. Não seria demais afirmar que, nesta poesia, a revelação é uma tarefa infernal.</w:t>
      </w:r>
    </w:p>
    <w:p w:rsidR="00DF3AE6" w:rsidRDefault="00DF3AE6" w:rsidP="00155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 fato, a poesia herbertiana é uma arte obscura</w:t>
      </w:r>
      <w:r w:rsidR="00024C79">
        <w:rPr>
          <w:rFonts w:ascii="Times New Roman" w:hAnsi="Times New Roman" w:cs="Times New Roman"/>
          <w:sz w:val="24"/>
          <w:szCs w:val="24"/>
        </w:rPr>
        <w:t>. Mas</w:t>
      </w:r>
      <w:r>
        <w:rPr>
          <w:rFonts w:ascii="Times New Roman" w:hAnsi="Times New Roman" w:cs="Times New Roman"/>
          <w:sz w:val="24"/>
          <w:szCs w:val="24"/>
        </w:rPr>
        <w:t xml:space="preserve"> é também uma arte pirotécnica</w:t>
      </w:r>
      <w:r w:rsidR="00024C79">
        <w:rPr>
          <w:rFonts w:ascii="Times New Roman" w:hAnsi="Times New Roman" w:cs="Times New Roman"/>
          <w:sz w:val="24"/>
          <w:szCs w:val="24"/>
        </w:rPr>
        <w:t xml:space="preserve"> –</w:t>
      </w:r>
      <w:r>
        <w:rPr>
          <w:rFonts w:ascii="Times New Roman" w:hAnsi="Times New Roman" w:cs="Times New Roman"/>
          <w:sz w:val="24"/>
          <w:szCs w:val="24"/>
        </w:rPr>
        <w:t xml:space="preserve"> “Quero na escuridão revolvida pelas luzes/ ganhar baptismo, ofício.”</w:t>
      </w:r>
      <w:r w:rsidR="00024C79">
        <w:rPr>
          <w:rFonts w:ascii="Times New Roman" w:hAnsi="Times New Roman" w:cs="Times New Roman"/>
          <w:sz w:val="24"/>
          <w:szCs w:val="24"/>
        </w:rPr>
        <w:t xml:space="preserve"> (HELDER, 2013b, p. 494) –, o que, em certo sentido, para além de algum barroquismo, reforça o seu caráter noturno.</w:t>
      </w:r>
      <w:r w:rsidR="00AC401B">
        <w:rPr>
          <w:rFonts w:ascii="Times New Roman" w:hAnsi="Times New Roman" w:cs="Times New Roman"/>
          <w:sz w:val="24"/>
          <w:szCs w:val="24"/>
        </w:rPr>
        <w:t xml:space="preserve"> As luzes herbertianas são os fenômenos incandescentes, a centelha da nenhuma esperança (?) de sabermo-nos seres para a morte, mas não deixam de serem luzes e, por conseguinte, nos iluminar.</w:t>
      </w:r>
    </w:p>
    <w:p w:rsidR="00AC401B" w:rsidRDefault="00AC401B" w:rsidP="0015583C">
      <w:pPr>
        <w:spacing w:after="0" w:line="240" w:lineRule="auto"/>
        <w:jc w:val="both"/>
        <w:rPr>
          <w:rFonts w:ascii="Times New Roman" w:hAnsi="Times New Roman" w:cs="Times New Roman"/>
          <w:sz w:val="24"/>
          <w:szCs w:val="24"/>
        </w:rPr>
      </w:pPr>
    </w:p>
    <w:p w:rsidR="00AC401B" w:rsidRDefault="005162CA" w:rsidP="001558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Conclusão</w:t>
      </w:r>
    </w:p>
    <w:p w:rsidR="00AC401B" w:rsidRDefault="00AC401B" w:rsidP="0015583C">
      <w:pPr>
        <w:spacing w:after="0" w:line="240" w:lineRule="auto"/>
        <w:jc w:val="both"/>
        <w:rPr>
          <w:rFonts w:ascii="Times New Roman" w:hAnsi="Times New Roman" w:cs="Times New Roman"/>
          <w:b/>
          <w:sz w:val="24"/>
          <w:szCs w:val="24"/>
        </w:rPr>
      </w:pPr>
    </w:p>
    <w:p w:rsidR="00AC401B" w:rsidRDefault="00AC401B" w:rsidP="001558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3270C8">
        <w:rPr>
          <w:rFonts w:ascii="Times New Roman" w:hAnsi="Times New Roman" w:cs="Times New Roman"/>
          <w:sz w:val="24"/>
          <w:szCs w:val="24"/>
        </w:rPr>
        <w:t xml:space="preserve">Este trabalho poderia se estender indefinidamente, a partir da discussão de momentos da obra de Sophia e Herberto. Os limites deste ensaio impedem esta tarefa por agora. Supomos, entretanto, que a dinâmica de estudo aqui proposta possa proporcionar a </w:t>
      </w:r>
      <w:r w:rsidR="009A3DE8">
        <w:rPr>
          <w:rFonts w:ascii="Times New Roman" w:hAnsi="Times New Roman" w:cs="Times New Roman"/>
          <w:sz w:val="24"/>
          <w:szCs w:val="24"/>
        </w:rPr>
        <w:t>abordagem crítica</w:t>
      </w:r>
      <w:r w:rsidR="003270C8">
        <w:rPr>
          <w:rFonts w:ascii="Times New Roman" w:hAnsi="Times New Roman" w:cs="Times New Roman"/>
          <w:sz w:val="24"/>
          <w:szCs w:val="24"/>
        </w:rPr>
        <w:t xml:space="preserve"> de outros autores, de maneira que a dualidade entre Apolo e Dionísio (como elementos estruturantes de uma estética</w:t>
      </w:r>
      <w:r w:rsidR="009A3DE8">
        <w:rPr>
          <w:rFonts w:ascii="Times New Roman" w:hAnsi="Times New Roman" w:cs="Times New Roman"/>
          <w:sz w:val="24"/>
          <w:szCs w:val="24"/>
        </w:rPr>
        <w:t xml:space="preserve"> da medida e outra da desmedida, respectivamente) possa ser compreendida como um modo</w:t>
      </w:r>
      <w:r w:rsidR="003270C8">
        <w:rPr>
          <w:rFonts w:ascii="Times New Roman" w:hAnsi="Times New Roman" w:cs="Times New Roman"/>
          <w:sz w:val="24"/>
          <w:szCs w:val="24"/>
        </w:rPr>
        <w:t xml:space="preserve"> </w:t>
      </w:r>
      <w:r w:rsidR="009A3DE8">
        <w:rPr>
          <w:rFonts w:ascii="Times New Roman" w:hAnsi="Times New Roman" w:cs="Times New Roman"/>
          <w:sz w:val="24"/>
          <w:szCs w:val="24"/>
        </w:rPr>
        <w:t>de leitura das tensões existentes entre as diferentes poéticas no contexto português.</w:t>
      </w:r>
    </w:p>
    <w:p w:rsidR="0015583C" w:rsidRDefault="0015583C" w:rsidP="0015583C">
      <w:pPr>
        <w:spacing w:after="0" w:line="240" w:lineRule="auto"/>
        <w:jc w:val="both"/>
        <w:rPr>
          <w:rFonts w:ascii="Times New Roman" w:hAnsi="Times New Roman" w:cs="Times New Roman"/>
          <w:sz w:val="24"/>
          <w:szCs w:val="24"/>
        </w:rPr>
      </w:pPr>
    </w:p>
    <w:p w:rsidR="0015583C" w:rsidRDefault="0015583C" w:rsidP="0015583C">
      <w:pPr>
        <w:spacing w:after="0" w:line="240" w:lineRule="auto"/>
        <w:jc w:val="both"/>
        <w:rPr>
          <w:rFonts w:ascii="Times New Roman" w:hAnsi="Times New Roman" w:cs="Times New Roman"/>
          <w:sz w:val="24"/>
          <w:szCs w:val="24"/>
        </w:rPr>
      </w:pPr>
    </w:p>
    <w:p w:rsidR="0015583C" w:rsidRDefault="0015583C" w:rsidP="0015583C">
      <w:pPr>
        <w:spacing w:after="0" w:line="240" w:lineRule="auto"/>
        <w:jc w:val="both"/>
        <w:rPr>
          <w:rFonts w:ascii="Times New Roman" w:hAnsi="Times New Roman" w:cs="Times New Roman"/>
          <w:sz w:val="24"/>
          <w:szCs w:val="24"/>
        </w:rPr>
      </w:pPr>
    </w:p>
    <w:p w:rsidR="0015583C" w:rsidRDefault="0015583C" w:rsidP="0015583C">
      <w:pPr>
        <w:spacing w:after="0" w:line="240" w:lineRule="auto"/>
        <w:jc w:val="both"/>
        <w:rPr>
          <w:rFonts w:ascii="Times New Roman" w:hAnsi="Times New Roman" w:cs="Times New Roman"/>
          <w:sz w:val="24"/>
          <w:szCs w:val="24"/>
        </w:rPr>
      </w:pPr>
    </w:p>
    <w:p w:rsidR="0015583C" w:rsidRDefault="0015583C" w:rsidP="0015583C">
      <w:pPr>
        <w:spacing w:after="0" w:line="240" w:lineRule="auto"/>
        <w:jc w:val="both"/>
        <w:rPr>
          <w:rFonts w:ascii="Times New Roman" w:hAnsi="Times New Roman" w:cs="Times New Roman"/>
          <w:sz w:val="24"/>
          <w:szCs w:val="24"/>
        </w:rPr>
      </w:pPr>
    </w:p>
    <w:p w:rsidR="0089713D" w:rsidRDefault="0089713D" w:rsidP="0015583C">
      <w:pPr>
        <w:spacing w:after="0" w:line="240" w:lineRule="auto"/>
        <w:jc w:val="both"/>
        <w:rPr>
          <w:rFonts w:ascii="Times New Roman" w:hAnsi="Times New Roman" w:cs="Times New Roman"/>
          <w:sz w:val="24"/>
          <w:szCs w:val="24"/>
        </w:rPr>
      </w:pPr>
    </w:p>
    <w:p w:rsidR="0089713D" w:rsidRDefault="0089713D" w:rsidP="0015583C">
      <w:pPr>
        <w:spacing w:after="0" w:line="240" w:lineRule="auto"/>
        <w:jc w:val="both"/>
        <w:rPr>
          <w:rFonts w:ascii="Times New Roman" w:hAnsi="Times New Roman" w:cs="Times New Roman"/>
          <w:sz w:val="24"/>
          <w:szCs w:val="24"/>
        </w:rPr>
      </w:pPr>
    </w:p>
    <w:p w:rsidR="0015583C" w:rsidRDefault="0015583C" w:rsidP="0015583C">
      <w:pPr>
        <w:spacing w:after="0" w:line="240" w:lineRule="auto"/>
        <w:jc w:val="both"/>
        <w:rPr>
          <w:rFonts w:ascii="Times New Roman" w:hAnsi="Times New Roman" w:cs="Times New Roman"/>
          <w:sz w:val="24"/>
          <w:szCs w:val="24"/>
        </w:rPr>
      </w:pPr>
    </w:p>
    <w:p w:rsidR="0015583C" w:rsidRDefault="0015583C" w:rsidP="0015583C">
      <w:pPr>
        <w:spacing w:after="0" w:line="240" w:lineRule="auto"/>
        <w:jc w:val="both"/>
        <w:rPr>
          <w:rFonts w:ascii="Times New Roman" w:hAnsi="Times New Roman" w:cs="Times New Roman"/>
          <w:sz w:val="24"/>
          <w:szCs w:val="24"/>
        </w:rPr>
      </w:pPr>
    </w:p>
    <w:p w:rsidR="0015583C" w:rsidRDefault="0015583C" w:rsidP="001558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15583C" w:rsidRDefault="0015583C" w:rsidP="0015583C">
      <w:pPr>
        <w:spacing w:after="0" w:line="240" w:lineRule="auto"/>
        <w:jc w:val="both"/>
        <w:rPr>
          <w:rFonts w:ascii="Times New Roman" w:hAnsi="Times New Roman" w:cs="Times New Roman"/>
          <w:b/>
          <w:sz w:val="24"/>
          <w:szCs w:val="24"/>
        </w:rPr>
      </w:pPr>
    </w:p>
    <w:p w:rsidR="00053A83" w:rsidRPr="00053A83" w:rsidRDefault="00053A83"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AGAMBEN, Giorgio. </w:t>
      </w:r>
      <w:r>
        <w:rPr>
          <w:rFonts w:ascii="Times New Roman" w:hAnsi="Times New Roman" w:cs="Times New Roman"/>
          <w:i/>
          <w:sz w:val="24"/>
          <w:szCs w:val="24"/>
        </w:rPr>
        <w:t>Profanações</w:t>
      </w:r>
      <w:r>
        <w:rPr>
          <w:rFonts w:ascii="Times New Roman" w:hAnsi="Times New Roman" w:cs="Times New Roman"/>
          <w:sz w:val="24"/>
          <w:szCs w:val="24"/>
        </w:rPr>
        <w:t>. Tradução de Selvino J. Assmann. São Paulo: Boitempo, 2007.</w:t>
      </w:r>
    </w:p>
    <w:p w:rsidR="0015583C" w:rsidRPr="0015583C" w:rsidRDefault="0015583C"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ANDRESEN, Sophia de Mello Breyner. </w:t>
      </w:r>
      <w:r>
        <w:rPr>
          <w:rFonts w:ascii="Times New Roman" w:hAnsi="Times New Roman" w:cs="Times New Roman"/>
          <w:i/>
          <w:sz w:val="24"/>
          <w:szCs w:val="24"/>
        </w:rPr>
        <w:t>Obra poética</w:t>
      </w:r>
      <w:r>
        <w:rPr>
          <w:rFonts w:ascii="Times New Roman" w:hAnsi="Times New Roman" w:cs="Times New Roman"/>
          <w:sz w:val="24"/>
          <w:szCs w:val="24"/>
        </w:rPr>
        <w:t>. Lisboa: Caminho, 2011.</w:t>
      </w:r>
    </w:p>
    <w:p w:rsidR="0015583C" w:rsidRDefault="0015583C"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BATAILLE, Georges. </w:t>
      </w:r>
      <w:r>
        <w:rPr>
          <w:rFonts w:ascii="Times New Roman" w:hAnsi="Times New Roman" w:cs="Times New Roman"/>
          <w:i/>
          <w:sz w:val="24"/>
          <w:szCs w:val="24"/>
        </w:rPr>
        <w:t>As lágrimas de Eros</w:t>
      </w:r>
      <w:r>
        <w:rPr>
          <w:rFonts w:ascii="Times New Roman" w:hAnsi="Times New Roman" w:cs="Times New Roman"/>
          <w:sz w:val="24"/>
          <w:szCs w:val="24"/>
        </w:rPr>
        <w:t>. Tradução e apresentação de Aníbal Fernandes. Lisboa: Sistema Solar, 2012.</w:t>
      </w:r>
    </w:p>
    <w:p w:rsidR="0015583C" w:rsidRDefault="0015583C" w:rsidP="0015583C">
      <w:pPr>
        <w:spacing w:line="240" w:lineRule="auto"/>
        <w:jc w:val="both"/>
        <w:rPr>
          <w:rFonts w:ascii="Times New Roman" w:hAnsi="Times New Roman" w:cs="Times New Roman"/>
          <w:sz w:val="24"/>
          <w:szCs w:val="24"/>
        </w:rPr>
      </w:pPr>
      <w:r>
        <w:rPr>
          <w:rFonts w:ascii="Times New Roman" w:hAnsi="Times New Roman" w:cs="Times New Roman"/>
          <w:sz w:val="24"/>
          <w:szCs w:val="24"/>
        </w:rPr>
        <w:t>BÍBLIA de Jerusalém. Tradução de Euclides Martins Balancin et al. São Paulo: Paulus, 2002.</w:t>
      </w:r>
    </w:p>
    <w:p w:rsidR="00053A83" w:rsidRPr="00053A83" w:rsidRDefault="00053A83" w:rsidP="001558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CHAUÍ, Marilena. </w:t>
      </w:r>
      <w:r>
        <w:rPr>
          <w:rFonts w:ascii="Times New Roman" w:hAnsi="Times New Roman" w:cs="Times New Roman"/>
          <w:i/>
          <w:sz w:val="24"/>
          <w:szCs w:val="24"/>
        </w:rPr>
        <w:t>Convite à filosofia</w:t>
      </w:r>
      <w:r>
        <w:rPr>
          <w:rFonts w:ascii="Times New Roman" w:hAnsi="Times New Roman" w:cs="Times New Roman"/>
          <w:sz w:val="24"/>
          <w:szCs w:val="24"/>
        </w:rPr>
        <w:t>. São Paulo: Ática, 2000.</w:t>
      </w:r>
    </w:p>
    <w:p w:rsidR="00053A83" w:rsidRPr="00053A83" w:rsidRDefault="00053A83" w:rsidP="001558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EIRAS, Pedro. </w:t>
      </w:r>
      <w:r w:rsidRPr="00053A83">
        <w:rPr>
          <w:rFonts w:ascii="Times New Roman" w:hAnsi="Times New Roman" w:cs="Times New Roman"/>
          <w:sz w:val="24"/>
          <w:szCs w:val="24"/>
        </w:rPr>
        <w:t>A face nocturna: dos deuses em Sophia de Mello Breyner Andresen</w:t>
      </w:r>
      <w:r>
        <w:rPr>
          <w:rFonts w:ascii="Times New Roman" w:hAnsi="Times New Roman" w:cs="Times New Roman"/>
          <w:sz w:val="24"/>
          <w:szCs w:val="24"/>
        </w:rPr>
        <w:t xml:space="preserve">. </w:t>
      </w:r>
      <w:r>
        <w:rPr>
          <w:rFonts w:ascii="Times New Roman" w:hAnsi="Times New Roman" w:cs="Times New Roman"/>
          <w:i/>
          <w:sz w:val="24"/>
          <w:szCs w:val="24"/>
        </w:rPr>
        <w:t>Colóquio/Letras</w:t>
      </w:r>
      <w:r>
        <w:rPr>
          <w:rFonts w:ascii="Times New Roman" w:hAnsi="Times New Roman" w:cs="Times New Roman"/>
          <w:sz w:val="24"/>
          <w:szCs w:val="24"/>
        </w:rPr>
        <w:t>, Lisboa, nº 176, p. 28-37, 2011.</w:t>
      </w:r>
    </w:p>
    <w:p w:rsidR="0015583C" w:rsidRPr="0015583C" w:rsidRDefault="0015583C"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ELIADE, Mircea. </w:t>
      </w:r>
      <w:r>
        <w:rPr>
          <w:rFonts w:ascii="Times New Roman" w:hAnsi="Times New Roman" w:cs="Times New Roman"/>
          <w:i/>
          <w:sz w:val="24"/>
          <w:szCs w:val="24"/>
        </w:rPr>
        <w:t>O sagrado e o profano</w:t>
      </w:r>
      <w:r>
        <w:rPr>
          <w:rFonts w:ascii="Times New Roman" w:hAnsi="Times New Roman" w:cs="Times New Roman"/>
          <w:sz w:val="24"/>
          <w:szCs w:val="24"/>
        </w:rPr>
        <w:t>. Tradução de Rogério Fernandes. São Paulo: Martins Fontes, 2010.</w:t>
      </w:r>
    </w:p>
    <w:p w:rsidR="0015583C" w:rsidRDefault="0015583C"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GUEDES, Maria Estela. </w:t>
      </w:r>
      <w:r>
        <w:rPr>
          <w:rFonts w:ascii="Times New Roman" w:hAnsi="Times New Roman" w:cs="Times New Roman"/>
          <w:i/>
          <w:sz w:val="24"/>
          <w:szCs w:val="24"/>
        </w:rPr>
        <w:t>Herberto Helder: poeta obscuro</w:t>
      </w:r>
      <w:r>
        <w:rPr>
          <w:rFonts w:ascii="Times New Roman" w:hAnsi="Times New Roman" w:cs="Times New Roman"/>
          <w:sz w:val="24"/>
          <w:szCs w:val="24"/>
        </w:rPr>
        <w:t>. Lisboa: Moraes, 1979.</w:t>
      </w:r>
    </w:p>
    <w:p w:rsidR="0015583C" w:rsidRDefault="0015583C"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HELDER, Herberto. </w:t>
      </w:r>
      <w:r>
        <w:rPr>
          <w:rFonts w:ascii="Times New Roman" w:hAnsi="Times New Roman" w:cs="Times New Roman"/>
          <w:i/>
          <w:sz w:val="24"/>
          <w:szCs w:val="24"/>
        </w:rPr>
        <w:t>Photomaton &amp; vox</w:t>
      </w:r>
      <w:r>
        <w:rPr>
          <w:rFonts w:ascii="Times New Roman" w:hAnsi="Times New Roman" w:cs="Times New Roman"/>
          <w:sz w:val="24"/>
          <w:szCs w:val="24"/>
        </w:rPr>
        <w:t>. Lisboa: Assírio &amp; Alvim, 2013a.</w:t>
      </w:r>
    </w:p>
    <w:p w:rsidR="0015583C" w:rsidRDefault="0015583C"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 </w:t>
      </w:r>
      <w:r>
        <w:rPr>
          <w:rFonts w:ascii="Times New Roman" w:hAnsi="Times New Roman" w:cs="Times New Roman"/>
          <w:i/>
          <w:sz w:val="24"/>
          <w:szCs w:val="24"/>
        </w:rPr>
        <w:t>Poemas completos</w:t>
      </w:r>
      <w:r>
        <w:rPr>
          <w:rFonts w:ascii="Times New Roman" w:hAnsi="Times New Roman" w:cs="Times New Roman"/>
          <w:sz w:val="24"/>
          <w:szCs w:val="24"/>
        </w:rPr>
        <w:t>. Porto: Porto Editora, 2013b.</w:t>
      </w:r>
    </w:p>
    <w:p w:rsidR="0015583C" w:rsidRDefault="0015583C"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NIETZSCHE, Friedrich. </w:t>
      </w:r>
      <w:r>
        <w:rPr>
          <w:rFonts w:ascii="Times New Roman" w:hAnsi="Times New Roman" w:cs="Times New Roman"/>
          <w:i/>
          <w:sz w:val="24"/>
          <w:szCs w:val="24"/>
        </w:rPr>
        <w:t>O nascimento da tragédia</w:t>
      </w:r>
      <w:r>
        <w:rPr>
          <w:rFonts w:ascii="Times New Roman" w:hAnsi="Times New Roman" w:cs="Times New Roman"/>
          <w:sz w:val="24"/>
          <w:szCs w:val="24"/>
        </w:rPr>
        <w:t>. Tradução, notas e posfácio de J. Guinsburg. São Paulo: Companhia das Letras, 2007.</w:t>
      </w:r>
    </w:p>
    <w:p w:rsidR="00053A83" w:rsidRPr="00053A83" w:rsidRDefault="00053A83"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Sofia Maria de Sousa. </w:t>
      </w:r>
      <w:r>
        <w:rPr>
          <w:rFonts w:ascii="Times New Roman" w:hAnsi="Times New Roman" w:cs="Times New Roman"/>
          <w:i/>
          <w:sz w:val="24"/>
          <w:szCs w:val="24"/>
        </w:rPr>
        <w:t>Reparar brechas: a relação entre as artes poéticas de Sophia de Mello Breyner Andresen e Adília Lopes e a tradição moderna</w:t>
      </w:r>
      <w:r>
        <w:rPr>
          <w:rFonts w:ascii="Times New Roman" w:hAnsi="Times New Roman" w:cs="Times New Roman"/>
          <w:sz w:val="24"/>
          <w:szCs w:val="24"/>
        </w:rPr>
        <w:t>. Tese de Doutorado. Rio de Janeiro, 2007.</w:t>
      </w:r>
    </w:p>
    <w:p w:rsidR="0015583C" w:rsidRPr="0015583C" w:rsidRDefault="0015583C" w:rsidP="0015583C">
      <w:pPr>
        <w:spacing w:after="0" w:line="360" w:lineRule="auto"/>
        <w:jc w:val="both"/>
        <w:rPr>
          <w:rFonts w:ascii="Times New Roman" w:hAnsi="Times New Roman" w:cs="Times New Roman"/>
          <w:sz w:val="24"/>
          <w:szCs w:val="24"/>
        </w:rPr>
      </w:pPr>
    </w:p>
    <w:p w:rsidR="0015583C" w:rsidRPr="0015583C" w:rsidRDefault="0015583C" w:rsidP="0015583C">
      <w:pPr>
        <w:spacing w:after="0" w:line="360" w:lineRule="auto"/>
        <w:jc w:val="both"/>
        <w:rPr>
          <w:rFonts w:ascii="Times New Roman" w:hAnsi="Times New Roman" w:cs="Times New Roman"/>
          <w:sz w:val="24"/>
          <w:szCs w:val="24"/>
        </w:rPr>
      </w:pPr>
    </w:p>
    <w:p w:rsidR="00712953" w:rsidRPr="00CF3B46" w:rsidRDefault="00712953" w:rsidP="00155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112AF" w:rsidRPr="00AE66FC" w:rsidRDefault="001112AF" w:rsidP="00290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A2260" w:rsidRPr="006C23F4" w:rsidRDefault="00FA2260" w:rsidP="00E214D3">
      <w:pPr>
        <w:spacing w:after="0" w:line="360" w:lineRule="auto"/>
        <w:jc w:val="both"/>
        <w:rPr>
          <w:rFonts w:ascii="Times New Roman" w:hAnsi="Times New Roman" w:cs="Times New Roman"/>
          <w:sz w:val="24"/>
          <w:szCs w:val="24"/>
        </w:rPr>
      </w:pPr>
    </w:p>
    <w:sectPr w:rsidR="00FA2260" w:rsidRPr="006C23F4" w:rsidSect="0083250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F73" w:rsidRDefault="00566F73" w:rsidP="00B33772">
      <w:pPr>
        <w:spacing w:after="0" w:line="240" w:lineRule="auto"/>
      </w:pPr>
      <w:r>
        <w:separator/>
      </w:r>
    </w:p>
  </w:endnote>
  <w:endnote w:type="continuationSeparator" w:id="1">
    <w:p w:rsidR="00566F73" w:rsidRDefault="00566F73" w:rsidP="00B33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F73" w:rsidRDefault="00566F73" w:rsidP="00B33772">
      <w:pPr>
        <w:spacing w:after="0" w:line="240" w:lineRule="auto"/>
      </w:pPr>
      <w:r>
        <w:separator/>
      </w:r>
    </w:p>
  </w:footnote>
  <w:footnote w:type="continuationSeparator" w:id="1">
    <w:p w:rsidR="00566F73" w:rsidRDefault="00566F73" w:rsidP="00B33772">
      <w:pPr>
        <w:spacing w:after="0" w:line="240" w:lineRule="auto"/>
      </w:pPr>
      <w:r>
        <w:continuationSeparator/>
      </w:r>
    </w:p>
  </w:footnote>
  <w:footnote w:id="2">
    <w:p w:rsidR="00B33772" w:rsidRDefault="00B33772" w:rsidP="009F0E40">
      <w:pPr>
        <w:pStyle w:val="Textodenotaderodap"/>
        <w:jc w:val="both"/>
      </w:pPr>
      <w:r>
        <w:rPr>
          <w:rStyle w:val="Refdenotaderodap"/>
        </w:rPr>
        <w:footnoteRef/>
      </w:r>
      <w:r>
        <w:t xml:space="preserve"> Lembro que a imagem do pescador possui uma clara reminiscência bíblica que remonta</w:t>
      </w:r>
      <w:r w:rsidR="009F0E40">
        <w:t xml:space="preserve"> ao Evangelho de Lucas 5, 1-11.</w:t>
      </w:r>
    </w:p>
  </w:footnote>
  <w:footnote w:id="3">
    <w:p w:rsidR="001A65E8" w:rsidRDefault="001A65E8" w:rsidP="001A65E8">
      <w:pPr>
        <w:pStyle w:val="Textodenotaderodap"/>
        <w:jc w:val="both"/>
      </w:pPr>
      <w:r>
        <w:rPr>
          <w:rStyle w:val="Refdenotaderodap"/>
        </w:rPr>
        <w:footnoteRef/>
      </w:r>
      <w:r>
        <w:t xml:space="preserve"> Há também aqui ecos da doutrina hermética atribuída ao legislador e filósofo egípcio Hermes Trismegisto. Uma das mais referenciadas reflexões deste pensador está sintetizada na Lei da Correspondência, segundo a qual “o que está em cima é como o que está em baixo” – fórmula que está nas bases do conhecimento da alquimia. </w:t>
      </w:r>
    </w:p>
  </w:footnote>
  <w:footnote w:id="4">
    <w:p w:rsidR="00EE4039" w:rsidRPr="00EE4039" w:rsidRDefault="00EE4039" w:rsidP="00EE4039">
      <w:pPr>
        <w:pStyle w:val="Textodenotaderodap"/>
        <w:jc w:val="both"/>
      </w:pPr>
      <w:r>
        <w:rPr>
          <w:rStyle w:val="Refdenotaderodap"/>
        </w:rPr>
        <w:footnoteRef/>
      </w:r>
      <w:r>
        <w:t xml:space="preserve"> O famoso ensaio começa justamente com a seguinte asserção: “Teremos ganho muito a favor da ciência estética se chegarmos não apenas à intelecção lógica mas à certeza imediata da introvisão de que o contínuo desenvolvimento da arte está ligado à duplicidade do </w:t>
      </w:r>
      <w:r>
        <w:rPr>
          <w:i/>
        </w:rPr>
        <w:t>apolíneo</w:t>
      </w:r>
      <w:r>
        <w:t xml:space="preserve"> e do </w:t>
      </w:r>
      <w:r>
        <w:rPr>
          <w:i/>
        </w:rPr>
        <w:t>dionisíaco</w:t>
      </w:r>
      <w:r>
        <w:t>, da mesma maneira como a procriação depende da dualidade dos sexos, em que a luta é incessante e onde intervêm periódicas reconciliações.” (NIETZSCHE, 2007, p. 24).</w:t>
      </w:r>
    </w:p>
  </w:footnote>
  <w:footnote w:id="5">
    <w:p w:rsidR="00CF3B46" w:rsidRPr="00CF3B46" w:rsidRDefault="00CF3B46" w:rsidP="001D3255">
      <w:pPr>
        <w:pStyle w:val="Textodenotaderodap"/>
        <w:jc w:val="both"/>
      </w:pPr>
      <w:r>
        <w:rPr>
          <w:rStyle w:val="Refdenotaderodap"/>
        </w:rPr>
        <w:footnoteRef/>
      </w:r>
      <w:r>
        <w:t xml:space="preserve"> George Bataille, em </w:t>
      </w:r>
      <w:r>
        <w:rPr>
          <w:i/>
        </w:rPr>
        <w:t>As lágrimas de Eros</w:t>
      </w:r>
      <w:r>
        <w:t>, afirma que “O culto de Dionisos foi essencialmente trágico. E foi ao mesmo tempo erótico, foi-o numa desordem delirante; e, como sabemos, por ter sido erótico, o culto de Dionisos foi trágico... Era sobretudo trágico, aliás, e num horror trágico</w:t>
      </w:r>
      <w:r w:rsidR="001D3255">
        <w:t xml:space="preserve"> é que o erotismo acabou por fazê-lo entrar.” (BATAILLE, 2012, p. 67). Fica evidente, a partir desta reflexão, as ligações entre Eros, Dionísio e o espírito trágico.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6352"/>
    <w:rsid w:val="00000EDD"/>
    <w:rsid w:val="00024C79"/>
    <w:rsid w:val="00033308"/>
    <w:rsid w:val="00053A83"/>
    <w:rsid w:val="00081D64"/>
    <w:rsid w:val="00097D08"/>
    <w:rsid w:val="000A71BB"/>
    <w:rsid w:val="000E0B66"/>
    <w:rsid w:val="001112AF"/>
    <w:rsid w:val="00121D0F"/>
    <w:rsid w:val="00123A90"/>
    <w:rsid w:val="0015583C"/>
    <w:rsid w:val="001A65E8"/>
    <w:rsid w:val="001A7E52"/>
    <w:rsid w:val="001D3255"/>
    <w:rsid w:val="001E72A7"/>
    <w:rsid w:val="0026789B"/>
    <w:rsid w:val="0028253E"/>
    <w:rsid w:val="00290C25"/>
    <w:rsid w:val="002C5218"/>
    <w:rsid w:val="002D0AF1"/>
    <w:rsid w:val="003270C8"/>
    <w:rsid w:val="003419D5"/>
    <w:rsid w:val="00353130"/>
    <w:rsid w:val="00380078"/>
    <w:rsid w:val="003B0BC3"/>
    <w:rsid w:val="003B2E76"/>
    <w:rsid w:val="00412FB4"/>
    <w:rsid w:val="00416150"/>
    <w:rsid w:val="00462008"/>
    <w:rsid w:val="004663F3"/>
    <w:rsid w:val="00467769"/>
    <w:rsid w:val="00485FC6"/>
    <w:rsid w:val="004912A0"/>
    <w:rsid w:val="004B7BCD"/>
    <w:rsid w:val="004E4329"/>
    <w:rsid w:val="004F28F9"/>
    <w:rsid w:val="005162CA"/>
    <w:rsid w:val="00523A62"/>
    <w:rsid w:val="00551A9E"/>
    <w:rsid w:val="00566F73"/>
    <w:rsid w:val="005A4755"/>
    <w:rsid w:val="005A71C1"/>
    <w:rsid w:val="005C4D43"/>
    <w:rsid w:val="005C7717"/>
    <w:rsid w:val="00640CB8"/>
    <w:rsid w:val="006423A9"/>
    <w:rsid w:val="006471C2"/>
    <w:rsid w:val="00681913"/>
    <w:rsid w:val="006C1D49"/>
    <w:rsid w:val="006C23F4"/>
    <w:rsid w:val="006E1668"/>
    <w:rsid w:val="00712953"/>
    <w:rsid w:val="00715E83"/>
    <w:rsid w:val="00743C32"/>
    <w:rsid w:val="00780CA6"/>
    <w:rsid w:val="007936D3"/>
    <w:rsid w:val="007A6E71"/>
    <w:rsid w:val="007B739B"/>
    <w:rsid w:val="007C454A"/>
    <w:rsid w:val="007F7597"/>
    <w:rsid w:val="00805DD6"/>
    <w:rsid w:val="00832501"/>
    <w:rsid w:val="0089713D"/>
    <w:rsid w:val="008A6CBE"/>
    <w:rsid w:val="008B770F"/>
    <w:rsid w:val="008B7B3D"/>
    <w:rsid w:val="00911FDF"/>
    <w:rsid w:val="009216D0"/>
    <w:rsid w:val="00924EF8"/>
    <w:rsid w:val="00936DF3"/>
    <w:rsid w:val="00993E34"/>
    <w:rsid w:val="009A3DE8"/>
    <w:rsid w:val="009A4011"/>
    <w:rsid w:val="009D24A1"/>
    <w:rsid w:val="009F0E40"/>
    <w:rsid w:val="00A00B35"/>
    <w:rsid w:val="00A01BCE"/>
    <w:rsid w:val="00A23BCC"/>
    <w:rsid w:val="00A511FD"/>
    <w:rsid w:val="00A76BDB"/>
    <w:rsid w:val="00A91894"/>
    <w:rsid w:val="00A949ED"/>
    <w:rsid w:val="00AC1B06"/>
    <w:rsid w:val="00AC401B"/>
    <w:rsid w:val="00AD775C"/>
    <w:rsid w:val="00AE5FC0"/>
    <w:rsid w:val="00AE66FC"/>
    <w:rsid w:val="00AE6CA0"/>
    <w:rsid w:val="00AF4805"/>
    <w:rsid w:val="00B041F3"/>
    <w:rsid w:val="00B138D3"/>
    <w:rsid w:val="00B33772"/>
    <w:rsid w:val="00B55582"/>
    <w:rsid w:val="00B70948"/>
    <w:rsid w:val="00B7498C"/>
    <w:rsid w:val="00B775AE"/>
    <w:rsid w:val="00B83076"/>
    <w:rsid w:val="00BA5B29"/>
    <w:rsid w:val="00BB0397"/>
    <w:rsid w:val="00BD6B2B"/>
    <w:rsid w:val="00BE3240"/>
    <w:rsid w:val="00C51E08"/>
    <w:rsid w:val="00C96348"/>
    <w:rsid w:val="00CD547A"/>
    <w:rsid w:val="00CF3B46"/>
    <w:rsid w:val="00D13848"/>
    <w:rsid w:val="00D30AB3"/>
    <w:rsid w:val="00D44FBC"/>
    <w:rsid w:val="00D4726D"/>
    <w:rsid w:val="00D559BC"/>
    <w:rsid w:val="00D56352"/>
    <w:rsid w:val="00D66494"/>
    <w:rsid w:val="00D862B3"/>
    <w:rsid w:val="00D92BBA"/>
    <w:rsid w:val="00DA0E1C"/>
    <w:rsid w:val="00DE27C1"/>
    <w:rsid w:val="00DF3AE6"/>
    <w:rsid w:val="00E03AB9"/>
    <w:rsid w:val="00E214D3"/>
    <w:rsid w:val="00E43B6E"/>
    <w:rsid w:val="00E62379"/>
    <w:rsid w:val="00E632AD"/>
    <w:rsid w:val="00E8012A"/>
    <w:rsid w:val="00E81510"/>
    <w:rsid w:val="00E862C5"/>
    <w:rsid w:val="00EB28C3"/>
    <w:rsid w:val="00EC05A5"/>
    <w:rsid w:val="00ED046B"/>
    <w:rsid w:val="00ED1568"/>
    <w:rsid w:val="00EE4039"/>
    <w:rsid w:val="00EF3F5C"/>
    <w:rsid w:val="00EF6A99"/>
    <w:rsid w:val="00F25803"/>
    <w:rsid w:val="00F27F8D"/>
    <w:rsid w:val="00F34907"/>
    <w:rsid w:val="00F5333A"/>
    <w:rsid w:val="00FA22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0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3377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3772"/>
    <w:rPr>
      <w:sz w:val="20"/>
      <w:szCs w:val="20"/>
    </w:rPr>
  </w:style>
  <w:style w:type="character" w:styleId="Refdenotaderodap">
    <w:name w:val="footnote reference"/>
    <w:basedOn w:val="Fontepargpadro"/>
    <w:uiPriority w:val="99"/>
    <w:semiHidden/>
    <w:unhideWhenUsed/>
    <w:rsid w:val="00B33772"/>
    <w:rPr>
      <w:vertAlign w:val="superscript"/>
    </w:rPr>
  </w:style>
  <w:style w:type="character" w:styleId="Refdecomentrio">
    <w:name w:val="annotation reference"/>
    <w:basedOn w:val="Fontepargpadro"/>
    <w:uiPriority w:val="99"/>
    <w:semiHidden/>
    <w:unhideWhenUsed/>
    <w:rsid w:val="00A76BDB"/>
    <w:rPr>
      <w:sz w:val="16"/>
      <w:szCs w:val="16"/>
    </w:rPr>
  </w:style>
  <w:style w:type="paragraph" w:styleId="Textodecomentrio">
    <w:name w:val="annotation text"/>
    <w:basedOn w:val="Normal"/>
    <w:link w:val="TextodecomentrioChar"/>
    <w:uiPriority w:val="99"/>
    <w:semiHidden/>
    <w:unhideWhenUsed/>
    <w:rsid w:val="00A76B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6BDB"/>
    <w:rPr>
      <w:sz w:val="20"/>
      <w:szCs w:val="20"/>
    </w:rPr>
  </w:style>
  <w:style w:type="paragraph" w:styleId="Assuntodocomentrio">
    <w:name w:val="annotation subject"/>
    <w:basedOn w:val="Textodecomentrio"/>
    <w:next w:val="Textodecomentrio"/>
    <w:link w:val="AssuntodocomentrioChar"/>
    <w:uiPriority w:val="99"/>
    <w:semiHidden/>
    <w:unhideWhenUsed/>
    <w:rsid w:val="00A76BDB"/>
    <w:rPr>
      <w:b/>
      <w:bCs/>
    </w:rPr>
  </w:style>
  <w:style w:type="character" w:customStyle="1" w:styleId="AssuntodocomentrioChar">
    <w:name w:val="Assunto do comentário Char"/>
    <w:basedOn w:val="TextodecomentrioChar"/>
    <w:link w:val="Assuntodocomentrio"/>
    <w:uiPriority w:val="99"/>
    <w:semiHidden/>
    <w:rsid w:val="00A76BDB"/>
    <w:rPr>
      <w:b/>
      <w:bCs/>
    </w:rPr>
  </w:style>
  <w:style w:type="paragraph" w:styleId="Textodebalo">
    <w:name w:val="Balloon Text"/>
    <w:basedOn w:val="Normal"/>
    <w:link w:val="TextodebaloChar"/>
    <w:uiPriority w:val="99"/>
    <w:semiHidden/>
    <w:unhideWhenUsed/>
    <w:rsid w:val="00A76B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6B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CE91-9B92-4A4F-948C-D57E9B4C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5542</Words>
  <Characters>29927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Ricardo Braz de Sousa</dc:creator>
  <cp:lastModifiedBy>Paulo Ricardo Braz de Sousa</cp:lastModifiedBy>
  <cp:revision>43</cp:revision>
  <dcterms:created xsi:type="dcterms:W3CDTF">2018-08-08T15:06:00Z</dcterms:created>
  <dcterms:modified xsi:type="dcterms:W3CDTF">2018-08-20T20:49:00Z</dcterms:modified>
</cp:coreProperties>
</file>