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E0" w:rsidRDefault="00776EE0"/>
    <w:p w:rsidR="00462123" w:rsidRDefault="00462123"/>
    <w:p w:rsidR="00462123" w:rsidRDefault="00462123" w:rsidP="00462123">
      <w:pPr>
        <w:pStyle w:val="NormalWeb"/>
      </w:pPr>
    </w:p>
    <w:p w:rsidR="00462123" w:rsidRDefault="00462123" w:rsidP="00462123">
      <w:pPr>
        <w:pStyle w:val="NormalWeb"/>
      </w:pPr>
      <w:r>
        <w:t>Resumo: As Crianças e as Noticias da televisão</w:t>
      </w:r>
    </w:p>
    <w:p w:rsidR="00462123" w:rsidRDefault="00462123" w:rsidP="00462123">
      <w:pPr>
        <w:pStyle w:val="NormalWeb"/>
      </w:pPr>
      <w:r>
        <w:t>Autora:</w:t>
      </w:r>
      <w:proofErr w:type="gramStart"/>
      <w:r>
        <w:t xml:space="preserve">   </w:t>
      </w:r>
      <w:proofErr w:type="gramEnd"/>
      <w:r>
        <w:t xml:space="preserve">Maria Inês de C. </w:t>
      </w:r>
      <w:proofErr w:type="spellStart"/>
      <w:r>
        <w:t>Delorme</w:t>
      </w:r>
      <w:proofErr w:type="spellEnd"/>
    </w:p>
    <w:p w:rsidR="00462123" w:rsidRDefault="00462123" w:rsidP="00462123">
      <w:pPr>
        <w:pStyle w:val="NormalWeb"/>
      </w:pPr>
    </w:p>
    <w:p w:rsidR="00462123" w:rsidRDefault="00462123" w:rsidP="00462123">
      <w:pPr>
        <w:pStyle w:val="NormalWeb"/>
      </w:pPr>
      <w:r>
        <w:t>O artigo apresenta parte dos resultados de uma pesquisa de doutoramento</w:t>
      </w:r>
      <w:hyperlink w:anchor="_ftn1" w:history="1">
        <w:r>
          <w:rPr>
            <w:rStyle w:val="Hyperlink"/>
          </w:rPr>
          <w:t>[1]</w:t>
        </w:r>
      </w:hyperlink>
      <w:r>
        <w:t> concluída em 2008, sobre a relação que crianças 6 a 8 anos estabeleceram com as notícias oriundas da televisão.  Nele são apresentadas e discutidas três categorias que emergiram do campo: as </w:t>
      </w:r>
      <w:r>
        <w:rPr>
          <w:rStyle w:val="nfase"/>
        </w:rPr>
        <w:t>notícias mais ou menos, as notícias filmadas para trás e o perdido.</w:t>
      </w:r>
    </w:p>
    <w:p w:rsidR="00462123" w:rsidRDefault="00462123" w:rsidP="00462123">
      <w:pPr>
        <w:pStyle w:val="NormalWeb"/>
      </w:pPr>
      <w:r>
        <w:rPr>
          <w:rStyle w:val="nfase"/>
        </w:rPr>
        <w:t>As </w:t>
      </w:r>
      <w:r>
        <w:t> crianças que falam nesse artigo foram são os sujeitos da pesquisa,  não o seu  objeto, e suas vozes exigiram um contraponto permanente com o que os discursos teóricos dizem </w:t>
      </w:r>
      <w:r>
        <w:rPr>
          <w:rStyle w:val="nfase"/>
        </w:rPr>
        <w:t>sobre</w:t>
      </w:r>
      <w:r>
        <w:t> elas e, ainda, com o que o discurso legal assegura </w:t>
      </w:r>
      <w:r>
        <w:rPr>
          <w:rStyle w:val="nfase"/>
        </w:rPr>
        <w:t>para </w:t>
      </w:r>
      <w:r>
        <w:t xml:space="preserve">elas.  Para isso, foram feitas aproximações da Educação com saberes da Sociologia da Infância, </w:t>
      </w:r>
      <w:proofErr w:type="gramStart"/>
      <w:r>
        <w:t>da corrente sócio</w:t>
      </w:r>
      <w:proofErr w:type="gramEnd"/>
      <w:r>
        <w:t xml:space="preserve"> histórica da Psicologia,  Comunicação Social e da Teoria da Literatura.</w:t>
      </w:r>
    </w:p>
    <w:p w:rsidR="00462123" w:rsidRPr="00462123" w:rsidRDefault="00462123">
      <w:pPr>
        <w:rPr>
          <w:color w:val="FF0000"/>
        </w:rPr>
      </w:pPr>
      <w:r w:rsidRPr="00462123">
        <w:rPr>
          <w:color w:val="FF0000"/>
        </w:rPr>
        <w:t>Total</w:t>
      </w:r>
      <w:proofErr w:type="gramStart"/>
      <w:r>
        <w:rPr>
          <w:color w:val="FF0000"/>
        </w:rPr>
        <w:t xml:space="preserve"> </w:t>
      </w:r>
      <w:r w:rsidRPr="00462123">
        <w:rPr>
          <w:color w:val="FF0000"/>
        </w:rPr>
        <w:t xml:space="preserve"> </w:t>
      </w:r>
      <w:proofErr w:type="gramEnd"/>
      <w:r w:rsidRPr="00462123">
        <w:rPr>
          <w:color w:val="FF0000"/>
        </w:rPr>
        <w:t>1234 palavras</w:t>
      </w:r>
    </w:p>
    <w:sectPr w:rsidR="00462123" w:rsidRPr="00462123" w:rsidSect="00776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62123"/>
    <w:rsid w:val="00462123"/>
    <w:rsid w:val="0077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6212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621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2013-03-05T21:36:00Z</dcterms:created>
  <dcterms:modified xsi:type="dcterms:W3CDTF">2013-03-05T21:40:00Z</dcterms:modified>
</cp:coreProperties>
</file>