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1A4" w:rsidRPr="001E545F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32"/>
          <w:szCs w:val="32"/>
        </w:rPr>
      </w:pPr>
      <w:r w:rsidRPr="001E545F">
        <w:rPr>
          <w:rFonts w:ascii="Times New Roman" w:hAnsi="Times New Roman"/>
          <w:b/>
          <w:sz w:val="32"/>
          <w:szCs w:val="32"/>
        </w:rPr>
        <w:t>FOLHA DE ROSTO</w:t>
      </w:r>
    </w:p>
    <w:p w:rsidR="003E41A4" w:rsidRDefault="003E41A4" w:rsidP="003E41A4">
      <w:pPr>
        <w:rPr>
          <w:rFonts w:ascii="Times New Roman" w:hAnsi="Times New Roman"/>
          <w:b/>
          <w:sz w:val="24"/>
          <w:szCs w:val="24"/>
        </w:rPr>
      </w:pPr>
    </w:p>
    <w:p w:rsidR="003E41A4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  <w:szCs w:val="24"/>
        </w:rPr>
      </w:pPr>
      <w:r w:rsidRPr="00152D64">
        <w:rPr>
          <w:rFonts w:ascii="Times New Roman" w:hAnsi="Times New Roman"/>
          <w:b/>
          <w:sz w:val="24"/>
          <w:szCs w:val="24"/>
        </w:rPr>
        <w:t xml:space="preserve">Título do </w:t>
      </w:r>
      <w:r>
        <w:rPr>
          <w:rFonts w:ascii="Times New Roman" w:hAnsi="Times New Roman"/>
          <w:b/>
          <w:sz w:val="24"/>
          <w:szCs w:val="24"/>
        </w:rPr>
        <w:t xml:space="preserve">trabalho: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0" w:name="Texto18"/>
      <w:r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Pr="003E41A4"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="00CF6AC9" w:rsidRPr="00CF6AC9">
        <w:t>ESTUDO SOBRE OS CURSOS FERROVIÁRIOS NOS</w:t>
      </w:r>
      <w:proofErr w:type="gramStart"/>
      <w:r w:rsidR="00CF6AC9" w:rsidRPr="00CF6AC9">
        <w:t xml:space="preserve">  </w:t>
      </w:r>
      <w:proofErr w:type="gramEnd"/>
      <w:r w:rsidR="00CF6AC9" w:rsidRPr="00CF6AC9">
        <w:t xml:space="preserve">ANOS 40 A 60 A PARTIR DE REVISTAS FERROVIÁRIAS  </w:t>
      </w:r>
      <w:r>
        <w:rPr>
          <w:rFonts w:ascii="Times New Roman" w:hAnsi="Times New Roman"/>
          <w:b/>
          <w:sz w:val="24"/>
          <w:szCs w:val="24"/>
        </w:rPr>
        <w:t> </w:t>
      </w:r>
      <w:r>
        <w:rPr>
          <w:rFonts w:ascii="Times New Roman" w:hAnsi="Times New Roman"/>
          <w:b/>
          <w:sz w:val="24"/>
          <w:szCs w:val="24"/>
        </w:rPr>
        <w:t> </w:t>
      </w:r>
      <w:r>
        <w:rPr>
          <w:rFonts w:ascii="Times New Roman" w:hAnsi="Times New Roman"/>
          <w:b/>
          <w:sz w:val="24"/>
          <w:szCs w:val="24"/>
        </w:rPr>
        <w:t> </w:t>
      </w:r>
      <w:r>
        <w:rPr>
          <w:rFonts w:ascii="Times New Roman" w:hAnsi="Times New Roman"/>
          <w:b/>
          <w:sz w:val="24"/>
          <w:szCs w:val="24"/>
        </w:rPr>
        <w:t> </w:t>
      </w:r>
      <w:r>
        <w:rPr>
          <w:rFonts w:ascii="Times New Roman" w:hAnsi="Times New Roman"/>
          <w:b/>
          <w:sz w:val="24"/>
          <w:szCs w:val="24"/>
        </w:rPr>
        <w:t> </w:t>
      </w:r>
      <w:r>
        <w:rPr>
          <w:rFonts w:ascii="Times New Roman" w:hAnsi="Times New Roman"/>
          <w:b/>
          <w:sz w:val="24"/>
          <w:szCs w:val="24"/>
        </w:rPr>
        <w:fldChar w:fldCharType="end"/>
      </w:r>
      <w:bookmarkEnd w:id="0"/>
    </w:p>
    <w:tbl>
      <w:tblPr>
        <w:tblStyle w:val="Tabelacomgrade"/>
        <w:tblW w:w="9348" w:type="dxa"/>
        <w:tblLook w:val="01E0"/>
      </w:tblPr>
      <w:tblGrid>
        <w:gridCol w:w="3070"/>
        <w:gridCol w:w="1878"/>
        <w:gridCol w:w="4400"/>
      </w:tblGrid>
      <w:tr w:rsidR="003E41A4" w:rsidTr="003E41A4">
        <w:trPr>
          <w:trHeight w:val="319"/>
        </w:trPr>
        <w:tc>
          <w:tcPr>
            <w:tcW w:w="3070" w:type="dxa"/>
          </w:tcPr>
          <w:p w:rsidR="003E41A4" w:rsidRDefault="003E41A4" w:rsidP="003E41A4">
            <w:pPr>
              <w:spacing w:line="360" w:lineRule="auto"/>
              <w:ind w:right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878" w:type="dxa"/>
          </w:tcPr>
          <w:p w:rsidR="003E41A4" w:rsidRDefault="003E41A4" w:rsidP="003E41A4">
            <w:pPr>
              <w:spacing w:line="360" w:lineRule="auto"/>
              <w:ind w:right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Instituição</w:t>
            </w:r>
          </w:p>
        </w:tc>
        <w:tc>
          <w:tcPr>
            <w:tcW w:w="4400" w:type="dxa"/>
          </w:tcPr>
          <w:p w:rsidR="003E41A4" w:rsidRDefault="003E41A4" w:rsidP="003E41A4">
            <w:pPr>
              <w:spacing w:line="360" w:lineRule="auto"/>
              <w:ind w:right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Link para o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lattes</w:t>
            </w:r>
            <w:proofErr w:type="gramEnd"/>
          </w:p>
        </w:tc>
      </w:tr>
      <w:tr w:rsidR="003E41A4" w:rsidTr="003E41A4">
        <w:trPr>
          <w:trHeight w:val="423"/>
        </w:trPr>
        <w:tc>
          <w:tcPr>
            <w:tcW w:w="3070" w:type="dxa"/>
          </w:tcPr>
          <w:p w:rsidR="003E41A4" w:rsidRDefault="003E41A4" w:rsidP="00CF6AC9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8098D"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CF6AC9">
              <w:t>Sueli Soares dos Santos Batista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878" w:type="dxa"/>
          </w:tcPr>
          <w:p w:rsidR="003E41A4" w:rsidRDefault="003E41A4" w:rsidP="00CF6AC9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8098D"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CF6AC9">
              <w:t>Faculdade de Tecnologia de Jundiaí - Centro Paula Souza -SP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4400" w:type="dxa"/>
          </w:tcPr>
          <w:p w:rsidR="003E41A4" w:rsidRDefault="003E41A4" w:rsidP="00CF6AC9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8098D"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CF6AC9" w:rsidRPr="00CF6AC9">
              <w:t>http://lattes.cnpq.br/5662623397801990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3"/>
          </w:p>
        </w:tc>
      </w:tr>
      <w:tr w:rsidR="003E41A4" w:rsidTr="003E41A4">
        <w:tc>
          <w:tcPr>
            <w:tcW w:w="3070" w:type="dxa"/>
          </w:tcPr>
          <w:p w:rsidR="003E41A4" w:rsidRDefault="003E41A4" w:rsidP="00CF6AC9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8098D"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CF6AC9">
              <w:t>Maria Lúcia Mendes de Carvalho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878" w:type="dxa"/>
          </w:tcPr>
          <w:p w:rsidR="003E41A4" w:rsidRDefault="003E41A4" w:rsidP="00CF6AC9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8098D"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CF6AC9">
              <w:t xml:space="preserve">Unidade de Ensino Técnico - CETEC - Centro Paula </w:t>
            </w:r>
            <w:proofErr w:type="gramStart"/>
            <w:r w:rsidR="00CF6AC9">
              <w:t>Souza -SP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4400" w:type="dxa"/>
          </w:tcPr>
          <w:p w:rsidR="003E41A4" w:rsidRDefault="003E41A4" w:rsidP="00CF6AC9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8098D"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CF6AC9" w:rsidRPr="00CF6AC9">
              <w:t>http://lattes.cnpq.br/2330225376519419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6"/>
          </w:p>
        </w:tc>
      </w:tr>
      <w:tr w:rsidR="003E41A4" w:rsidTr="003E41A4">
        <w:tc>
          <w:tcPr>
            <w:tcW w:w="3070" w:type="dxa"/>
          </w:tcPr>
          <w:p w:rsidR="003E41A4" w:rsidRDefault="003E41A4" w:rsidP="003E41A4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8098D"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878" w:type="dxa"/>
          </w:tcPr>
          <w:p w:rsidR="003E41A4" w:rsidRDefault="003E41A4" w:rsidP="003E41A4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8098D"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4400" w:type="dxa"/>
          </w:tcPr>
          <w:p w:rsidR="003E41A4" w:rsidRDefault="003E41A4" w:rsidP="003E41A4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8098D"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9"/>
          </w:p>
        </w:tc>
      </w:tr>
      <w:tr w:rsidR="003E41A4" w:rsidTr="003E41A4">
        <w:tc>
          <w:tcPr>
            <w:tcW w:w="3070" w:type="dxa"/>
          </w:tcPr>
          <w:p w:rsidR="003E41A4" w:rsidRDefault="003E41A4" w:rsidP="003E41A4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8098D"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878" w:type="dxa"/>
          </w:tcPr>
          <w:p w:rsidR="003E41A4" w:rsidRDefault="003E41A4" w:rsidP="003E41A4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8098D"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4400" w:type="dxa"/>
          </w:tcPr>
          <w:p w:rsidR="003E41A4" w:rsidRDefault="003E41A4" w:rsidP="003E41A4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8098D"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12"/>
          </w:p>
        </w:tc>
      </w:tr>
    </w:tbl>
    <w:p w:rsidR="003E41A4" w:rsidRDefault="003E41A4" w:rsidP="003E41A4">
      <w:pPr>
        <w:ind w:right="99"/>
        <w:rPr>
          <w:rFonts w:ascii="Times New Roman" w:hAnsi="Times New Roman"/>
          <w:b/>
          <w:sz w:val="24"/>
          <w:szCs w:val="24"/>
        </w:rPr>
      </w:pPr>
    </w:p>
    <w:p w:rsidR="003E41A4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E-mail para contato: </w:t>
      </w: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3" w:name="Texto14"/>
      <w:r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Pr="00A8098D"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="00CF6AC9">
        <w:t>suelissbatista@uol.com.br</w:t>
      </w:r>
      <w:r>
        <w:rPr>
          <w:rFonts w:ascii="Times New Roman" w:hAnsi="Times New Roman"/>
          <w:b/>
          <w:sz w:val="24"/>
          <w:szCs w:val="24"/>
        </w:rPr>
        <w:fldChar w:fldCharType="end"/>
      </w:r>
      <w:bookmarkEnd w:id="13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E41A4" w:rsidRDefault="003E41A4" w:rsidP="003E41A4">
      <w:pPr>
        <w:ind w:right="99"/>
        <w:rPr>
          <w:rFonts w:ascii="Times New Roman" w:hAnsi="Times New Roman"/>
          <w:b/>
          <w:sz w:val="24"/>
          <w:szCs w:val="24"/>
        </w:rPr>
      </w:pPr>
    </w:p>
    <w:p w:rsidR="003E41A4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Endereço para correspondência (será publicado em caso de aprovação do artigo):</w:t>
      </w:r>
    </w:p>
    <w:p w:rsidR="003E41A4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4" w:name="Texto15"/>
      <w:r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Pr="00A8098D"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="00CF6AC9">
        <w:t xml:space="preserve">Rua José Telles, 2081 - </w:t>
      </w:r>
      <w:proofErr w:type="spellStart"/>
      <w:r w:rsidR="00CF6AC9">
        <w:t>Condominio</w:t>
      </w:r>
      <w:proofErr w:type="spellEnd"/>
      <w:r w:rsidR="00CF6AC9">
        <w:t xml:space="preserve"> </w:t>
      </w:r>
      <w:proofErr w:type="spellStart"/>
      <w:r w:rsidR="00CF6AC9">
        <w:t>Itaembu</w:t>
      </w:r>
      <w:proofErr w:type="spellEnd"/>
      <w:r w:rsidR="00CF6AC9">
        <w:t xml:space="preserve"> - Itatiba - SP - CEP 13252741</w:t>
      </w:r>
      <w:proofErr w:type="gramStart"/>
      <w:r>
        <w:rPr>
          <w:rFonts w:ascii="Times New Roman" w:hAnsi="Times New Roman"/>
          <w:b/>
          <w:sz w:val="24"/>
          <w:szCs w:val="24"/>
        </w:rPr>
        <w:fldChar w:fldCharType="end"/>
      </w:r>
      <w:bookmarkEnd w:id="14"/>
      <w:proofErr w:type="gramEnd"/>
    </w:p>
    <w:p w:rsidR="003E41A4" w:rsidRDefault="003E41A4" w:rsidP="003E41A4">
      <w:pPr>
        <w:ind w:right="99"/>
        <w:rPr>
          <w:rFonts w:ascii="Times New Roman" w:hAnsi="Times New Roman"/>
          <w:b/>
          <w:sz w:val="24"/>
          <w:szCs w:val="24"/>
        </w:rPr>
      </w:pPr>
    </w:p>
    <w:p w:rsidR="003E41A4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9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Texto para apresentação do(s) </w:t>
      </w:r>
      <w:proofErr w:type="gramStart"/>
      <w:r>
        <w:rPr>
          <w:rFonts w:ascii="Times New Roman" w:hAnsi="Times New Roman"/>
          <w:b/>
          <w:sz w:val="24"/>
          <w:szCs w:val="24"/>
        </w:rPr>
        <w:t>autor(</w:t>
      </w:r>
      <w:proofErr w:type="gramEnd"/>
      <w:r>
        <w:rPr>
          <w:rFonts w:ascii="Times New Roman" w:hAnsi="Times New Roman"/>
          <w:b/>
          <w:sz w:val="24"/>
          <w:szCs w:val="24"/>
        </w:rPr>
        <w:t>es) com no máximo 35 palavras. O texto de apresentação deve indicar: o maior grau acadêmico;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b/>
          <w:sz w:val="24"/>
          <w:szCs w:val="24"/>
        </w:rPr>
        <w:t>vínculo institucional; mais alguma informação relevante;  e-mail para contato.</w:t>
      </w:r>
    </w:p>
    <w:p w:rsidR="00CF6AC9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99"/>
      </w:pP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5" w:name="Texto16"/>
      <w:r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Pr="00AE3360"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="00CF6AC9">
        <w:t xml:space="preserve">Sueli S. S. Batista </w:t>
      </w:r>
      <w:r w:rsidR="00CF6AC9" w:rsidRPr="00CF6AC9">
        <w:t xml:space="preserve">é graduada em História pela </w:t>
      </w:r>
      <w:proofErr w:type="gramStart"/>
      <w:r w:rsidR="00CF6AC9" w:rsidRPr="00CF6AC9">
        <w:t>U</w:t>
      </w:r>
      <w:r w:rsidR="00CF6AC9">
        <w:t>SP</w:t>
      </w:r>
      <w:r w:rsidR="00CF6AC9" w:rsidRPr="00CF6AC9">
        <w:t>(</w:t>
      </w:r>
      <w:proofErr w:type="gramEnd"/>
      <w:r w:rsidR="00CF6AC9" w:rsidRPr="00CF6AC9">
        <w:t>1992) e em Filosofia pela Un</w:t>
      </w:r>
      <w:r w:rsidR="00CF6AC9">
        <w:t xml:space="preserve">icamp </w:t>
      </w:r>
      <w:r w:rsidR="00CF6AC9" w:rsidRPr="00CF6AC9">
        <w:t xml:space="preserve"> (2007). Possui mestrado (1997) e doutorado em Psicologia da Aprendizagem e do Desenvolvimento Humano pela U</w:t>
      </w:r>
      <w:r w:rsidR="00CF6AC9">
        <w:t>SP</w:t>
      </w:r>
      <w:r w:rsidR="00CF6AC9" w:rsidRPr="00CF6AC9">
        <w:t xml:space="preserve">. Atualmente é professora pesquisadora do Centro Estadual de Educação Tecnológica Paula Souza, trabalhando em regime de jornada integral e coordenando o Núcleo de Estudos em Tecnologia e Sociedade (NETS). É integrante do Projeto Memória Ferroviária (1867-1971), em parceria com a </w:t>
      </w:r>
      <w:proofErr w:type="gramStart"/>
      <w:r w:rsidR="00CF6AC9" w:rsidRPr="00CF6AC9">
        <w:t>Unesp</w:t>
      </w:r>
      <w:proofErr w:type="gramEnd"/>
      <w:r w:rsidR="00CF6AC9" w:rsidRPr="00CF6AC9">
        <w:t xml:space="preserve">-Rosana e financiado pela </w:t>
      </w:r>
      <w:proofErr w:type="spellStart"/>
      <w:r w:rsidR="00CF6AC9" w:rsidRPr="00CF6AC9">
        <w:t>Fapesp</w:t>
      </w:r>
      <w:proofErr w:type="spellEnd"/>
      <w:r w:rsidR="00CF6AC9" w:rsidRPr="00CF6AC9">
        <w:t xml:space="preserve">. Realizou pós-doutorado pesquisando sobre infância e </w:t>
      </w:r>
      <w:r w:rsidR="00CF6AC9" w:rsidRPr="00CF6AC9">
        <w:lastRenderedPageBreak/>
        <w:t xml:space="preserve">tecnologia no Departamento de História e Filosofia da Educação da Faculdade de Educação da Unicamp. </w:t>
      </w:r>
      <w:r>
        <w:rPr>
          <w:rFonts w:ascii="Times New Roman" w:hAnsi="Times New Roman"/>
          <w:b/>
          <w:sz w:val="24"/>
          <w:szCs w:val="24"/>
        </w:rPr>
        <w:t> </w:t>
      </w:r>
      <w:r>
        <w:rPr>
          <w:rFonts w:ascii="Times New Roman" w:hAnsi="Times New Roman"/>
          <w:b/>
          <w:sz w:val="24"/>
          <w:szCs w:val="24"/>
        </w:rPr>
        <w:t> </w:t>
      </w:r>
    </w:p>
    <w:p w:rsidR="003E41A4" w:rsidRDefault="00CF6AC9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99"/>
        <w:rPr>
          <w:rFonts w:ascii="Times New Roman" w:hAnsi="Times New Roman"/>
          <w:b/>
          <w:sz w:val="24"/>
          <w:szCs w:val="24"/>
        </w:rPr>
      </w:pPr>
      <w:r>
        <w:t xml:space="preserve">Maria Lucia Mendes de Carvalho </w:t>
      </w:r>
      <w:r w:rsidRPr="00CF6AC9">
        <w:t xml:space="preserve">Mestre em Engenharia Química pela Escola Politécnica da Universidade de São Paulo (1989) e Doutoranda em Planejamento e Desenvolvimento Rural Sustentável na Faculdade de Engenharia </w:t>
      </w:r>
      <w:proofErr w:type="spellStart"/>
      <w:r w:rsidRPr="00CF6AC9">
        <w:t>Agricola</w:t>
      </w:r>
      <w:proofErr w:type="spellEnd"/>
      <w:r w:rsidRPr="00CF6AC9">
        <w:t xml:space="preserve"> da Universidade Estadual de Campinas (2010). Bacharel em Química pelo Instituto de Química da Universidade de São Paulo (1980), Engenheira </w:t>
      </w:r>
      <w:proofErr w:type="spellStart"/>
      <w:r w:rsidRPr="00CF6AC9">
        <w:t>Agricola</w:t>
      </w:r>
      <w:proofErr w:type="spellEnd"/>
      <w:r w:rsidRPr="00CF6AC9">
        <w:t xml:space="preserve"> pela Faculdade de Engenharia Agrícola da Universidade Estadual de Campinas (1980), e Licenciatura Plena pela Faculdade de Educação da Universidade de São Paulo (1981). Atuou em Centros de Pesquisas das Indústrias Químicas: Rhodia, </w:t>
      </w:r>
      <w:proofErr w:type="spellStart"/>
      <w:r w:rsidRPr="00CF6AC9">
        <w:t>Aquatec</w:t>
      </w:r>
      <w:proofErr w:type="spellEnd"/>
      <w:r w:rsidRPr="00CF6AC9">
        <w:t xml:space="preserve"> e Oxiteno, como pesquisadora e, </w:t>
      </w:r>
      <w:proofErr w:type="spellStart"/>
      <w:r w:rsidRPr="00CF6AC9">
        <w:t>posteriromente</w:t>
      </w:r>
      <w:proofErr w:type="spellEnd"/>
      <w:r w:rsidRPr="00CF6AC9">
        <w:t>, gerente de pesquisa e desenvolvimento (1981 a 1995). É professora coordenadora de projetos no Centro Paula Souza, coordenando dois grupos de estudos e pesquisas: Educação e Segurança Alimentar e Nutricional (GEPESAN) e Memórias e História da Educação Profissional (GEPEMHEP). Tem experiência nas áreas de Ciência e Tecnologia dos Alimentos, e de História da Alimentação e Nutrição. Organizou os livros Cultura, Saberes e Práticas (2011) e Patrimônio, Currículos e Processos Formativos (2013</w:t>
      </w:r>
      <w:proofErr w:type="gramStart"/>
      <w:r w:rsidRPr="00CF6AC9">
        <w:t>)</w:t>
      </w:r>
      <w:proofErr w:type="gramEnd"/>
      <w:r w:rsidR="003E41A4">
        <w:rPr>
          <w:rFonts w:ascii="Times New Roman" w:hAnsi="Times New Roman"/>
          <w:b/>
          <w:sz w:val="24"/>
          <w:szCs w:val="24"/>
        </w:rPr>
        <w:t> </w:t>
      </w:r>
      <w:r w:rsidR="003E41A4">
        <w:rPr>
          <w:rFonts w:ascii="Times New Roman" w:hAnsi="Times New Roman"/>
          <w:b/>
          <w:sz w:val="24"/>
          <w:szCs w:val="24"/>
        </w:rPr>
        <w:t> </w:t>
      </w:r>
      <w:r w:rsidR="003E41A4">
        <w:rPr>
          <w:rFonts w:ascii="Times New Roman" w:hAnsi="Times New Roman"/>
          <w:b/>
          <w:sz w:val="24"/>
          <w:szCs w:val="24"/>
        </w:rPr>
        <w:t> </w:t>
      </w:r>
      <w:r w:rsidR="003E41A4">
        <w:rPr>
          <w:rFonts w:ascii="Times New Roman" w:hAnsi="Times New Roman"/>
          <w:b/>
          <w:sz w:val="24"/>
          <w:szCs w:val="24"/>
        </w:rPr>
        <w:fldChar w:fldCharType="end"/>
      </w:r>
      <w:bookmarkEnd w:id="15"/>
    </w:p>
    <w:p w:rsidR="003E41A4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99"/>
        <w:rPr>
          <w:rFonts w:ascii="Times New Roman" w:hAnsi="Times New Roman"/>
          <w:b/>
          <w:sz w:val="24"/>
          <w:szCs w:val="24"/>
        </w:rPr>
      </w:pPr>
    </w:p>
    <w:p w:rsidR="003E41A4" w:rsidRDefault="003E41A4" w:rsidP="003E41A4">
      <w:pPr>
        <w:ind w:right="99"/>
        <w:rPr>
          <w:rFonts w:ascii="Times New Roman" w:hAnsi="Times New Roman"/>
          <w:b/>
          <w:sz w:val="24"/>
          <w:szCs w:val="24"/>
        </w:rPr>
      </w:pPr>
    </w:p>
    <w:p w:rsidR="003E41A4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Nome da instituição de apoio financeiro (quando for o caso):</w:t>
      </w:r>
    </w:p>
    <w:p w:rsidR="003E41A4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6" w:name="Texto17"/>
      <w:r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Pr="00AE3360"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="00CF6AC9">
        <w:t xml:space="preserve"> FAPESP</w:t>
      </w:r>
      <w:r>
        <w:rPr>
          <w:rFonts w:ascii="Times New Roman" w:hAnsi="Times New Roman"/>
          <w:b/>
          <w:sz w:val="24"/>
          <w:szCs w:val="24"/>
        </w:rPr>
        <w:fldChar w:fldCharType="end"/>
      </w:r>
      <w:bookmarkEnd w:id="16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3E41A4" w:rsidRDefault="003E41A4" w:rsidP="003E41A4">
      <w:pPr>
        <w:ind w:right="99"/>
      </w:pPr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8pt" o:ole="">
            <v:imagedata r:id="rId4" o:title=""/>
          </v:shape>
          <w:control r:id="rId5" w:name="DefaultOcxName" w:shapeid="_x0000_i1025"/>
        </w:object>
      </w:r>
      <w:r w:rsidRPr="007C61FF">
        <w:rPr>
          <w:sz w:val="24"/>
          <w:szCs w:val="24"/>
        </w:rPr>
        <w:t xml:space="preserve"> </w:t>
      </w:r>
      <w:r w:rsidRPr="001E545F">
        <w:rPr>
          <w:sz w:val="24"/>
          <w:szCs w:val="24"/>
        </w:rPr>
        <w:t xml:space="preserve">Concordo com a publicação do artigo, caso aprovado, tanto em suporte impresso quanto em suporte eletrônico. Cedo integralmente os direitos autorais para </w:t>
      </w:r>
      <w:r w:rsidRPr="001E545F">
        <w:rPr>
          <w:i/>
          <w:sz w:val="24"/>
          <w:szCs w:val="24"/>
        </w:rPr>
        <w:t>Educação em Revista.</w:t>
      </w:r>
    </w:p>
    <w:p w:rsidR="009D5E56" w:rsidRDefault="009D5E56"/>
    <w:sectPr w:rsidR="009D5E56" w:rsidSect="003E41A4">
      <w:pgSz w:w="11906" w:h="16838"/>
      <w:pgMar w:top="1417" w:right="92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formsDesign/>
  <w:stylePaneFormatFilter w:val="3F01"/>
  <w:documentProtection w:edit="forms" w:formatting="1" w:enforcement="1" w:cryptProviderType="rsaFull" w:cryptAlgorithmClass="hash" w:cryptAlgorithmType="typeAny" w:cryptAlgorithmSid="4" w:cryptSpinCount="100000" w:hash="w/DZkwgHOBu3BuJ8mQs1K9iBK2Y=" w:salt="2jNV9YSU/IZ8MxjqwiCMYw=="/>
  <w:defaultTabStop w:val="708"/>
  <w:hyphenationZone w:val="425"/>
  <w:doNotShadeFormData/>
  <w:characterSpacingControl w:val="doNotCompress"/>
  <w:compat/>
  <w:rsids>
    <w:rsidRoot w:val="003E41A4"/>
    <w:rsid w:val="00114B19"/>
    <w:rsid w:val="00136AA2"/>
    <w:rsid w:val="001869DB"/>
    <w:rsid w:val="001C0E7A"/>
    <w:rsid w:val="001D00CD"/>
    <w:rsid w:val="001F265D"/>
    <w:rsid w:val="001F4B26"/>
    <w:rsid w:val="00207038"/>
    <w:rsid w:val="00225465"/>
    <w:rsid w:val="00253402"/>
    <w:rsid w:val="0028334D"/>
    <w:rsid w:val="003450EE"/>
    <w:rsid w:val="003574E3"/>
    <w:rsid w:val="003A4F15"/>
    <w:rsid w:val="003E41A4"/>
    <w:rsid w:val="00407E6B"/>
    <w:rsid w:val="0047096B"/>
    <w:rsid w:val="0053115F"/>
    <w:rsid w:val="005516DF"/>
    <w:rsid w:val="0055283E"/>
    <w:rsid w:val="005E4B5B"/>
    <w:rsid w:val="00617345"/>
    <w:rsid w:val="00684421"/>
    <w:rsid w:val="00724DD9"/>
    <w:rsid w:val="008C4A72"/>
    <w:rsid w:val="008F78DE"/>
    <w:rsid w:val="00922EBF"/>
    <w:rsid w:val="009331A6"/>
    <w:rsid w:val="0098569D"/>
    <w:rsid w:val="009D5E56"/>
    <w:rsid w:val="009F30F3"/>
    <w:rsid w:val="00A9677B"/>
    <w:rsid w:val="00AA24E1"/>
    <w:rsid w:val="00AD3A9C"/>
    <w:rsid w:val="00B3168D"/>
    <w:rsid w:val="00B90A81"/>
    <w:rsid w:val="00BA13A6"/>
    <w:rsid w:val="00C0166B"/>
    <w:rsid w:val="00C11E33"/>
    <w:rsid w:val="00C35645"/>
    <w:rsid w:val="00C55FD1"/>
    <w:rsid w:val="00CD15B2"/>
    <w:rsid w:val="00CF6AC9"/>
    <w:rsid w:val="00DB17BA"/>
    <w:rsid w:val="00F9714E"/>
    <w:rsid w:val="00FF6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1A4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3E41A4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DE ROSTO</vt:lpstr>
    </vt:vector>
  </TitlesOfParts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DE ROSTO</dc:title>
  <dc:creator>sandra</dc:creator>
  <cp:lastModifiedBy>User</cp:lastModifiedBy>
  <cp:revision>2</cp:revision>
  <dcterms:created xsi:type="dcterms:W3CDTF">2013-07-10T00:44:00Z</dcterms:created>
  <dcterms:modified xsi:type="dcterms:W3CDTF">2013-07-10T00:44:00Z</dcterms:modified>
</cp:coreProperties>
</file>