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80143" w14:textId="7FCCEBE0" w:rsidR="00905190" w:rsidRPr="00DD313B" w:rsidRDefault="00905190" w:rsidP="00D86871">
      <w:pPr>
        <w:rPr>
          <w:rFonts w:ascii="Garamond" w:hAnsi="Garamond"/>
          <w:i/>
          <w:lang w:val="pt-BR"/>
        </w:rPr>
      </w:pPr>
      <w:r w:rsidRPr="00DD313B">
        <w:rPr>
          <w:rFonts w:ascii="Garamond" w:hAnsi="Garamond"/>
          <w:i/>
          <w:lang w:val="pt-BR"/>
        </w:rPr>
        <w:t>Paulo Freire</w:t>
      </w:r>
      <w:r w:rsidR="006F17B5" w:rsidRPr="00DD313B">
        <w:rPr>
          <w:rFonts w:ascii="Garamond" w:hAnsi="Garamond"/>
          <w:i/>
          <w:lang w:val="pt-BR"/>
        </w:rPr>
        <w:t>:</w:t>
      </w:r>
      <w:r w:rsidR="00D86871" w:rsidRPr="00DD313B">
        <w:rPr>
          <w:rFonts w:ascii="Garamond" w:hAnsi="Garamond"/>
          <w:i/>
          <w:lang w:val="pt-BR"/>
        </w:rPr>
        <w:t xml:space="preserve"> </w:t>
      </w:r>
      <w:r w:rsidR="0083546E">
        <w:rPr>
          <w:rFonts w:ascii="Garamond" w:hAnsi="Garamond"/>
          <w:i/>
          <w:lang w:val="pt-BR"/>
        </w:rPr>
        <w:t>outras</w:t>
      </w:r>
      <w:r w:rsidR="006F17B5" w:rsidRPr="00DD313B">
        <w:rPr>
          <w:rFonts w:ascii="Garamond" w:hAnsi="Garamond"/>
          <w:i/>
          <w:lang w:val="pt-BR"/>
        </w:rPr>
        <w:t xml:space="preserve"> inf</w:t>
      </w:r>
      <w:r w:rsidR="0083546E">
        <w:rPr>
          <w:rFonts w:ascii="Garamond" w:hAnsi="Garamond"/>
          <w:i/>
          <w:lang w:val="pt-BR"/>
        </w:rPr>
        <w:t>âncias</w:t>
      </w:r>
      <w:r w:rsidR="00D86871" w:rsidRPr="00DD313B">
        <w:rPr>
          <w:rFonts w:ascii="Garamond" w:hAnsi="Garamond"/>
          <w:i/>
          <w:lang w:val="pt-BR"/>
        </w:rPr>
        <w:t xml:space="preserve"> para</w:t>
      </w:r>
      <w:r w:rsidRPr="00DD313B">
        <w:rPr>
          <w:rFonts w:ascii="Garamond" w:hAnsi="Garamond"/>
          <w:i/>
          <w:lang w:val="pt-BR"/>
        </w:rPr>
        <w:t xml:space="preserve"> a infância</w:t>
      </w:r>
      <w:r w:rsidR="00DD4C1D" w:rsidRPr="00DD313B">
        <w:rPr>
          <w:rStyle w:val="Refdenotaalpie"/>
          <w:rFonts w:ascii="Garamond" w:hAnsi="Garamond"/>
          <w:i/>
          <w:lang w:val="pt-BR"/>
        </w:rPr>
        <w:footnoteReference w:id="1"/>
      </w:r>
    </w:p>
    <w:p w14:paraId="5C654D17" w14:textId="7DC52234" w:rsidR="00905190" w:rsidRPr="00DD313B" w:rsidRDefault="00496BDE" w:rsidP="00A16C05">
      <w:pPr>
        <w:jc w:val="right"/>
        <w:rPr>
          <w:rFonts w:ascii="Garamond" w:hAnsi="Garamond"/>
          <w:lang w:val="pt-BR"/>
        </w:rPr>
      </w:pPr>
      <w:r w:rsidRPr="00DD313B">
        <w:rPr>
          <w:rFonts w:ascii="Garamond" w:hAnsi="Garamond"/>
          <w:lang w:val="pt-BR"/>
        </w:rPr>
        <w:t>Walter Omar Kohan</w:t>
      </w:r>
    </w:p>
    <w:p w14:paraId="1BAE40B9" w14:textId="77777777" w:rsidR="001E6A91" w:rsidRDefault="001E6A91" w:rsidP="00905190">
      <w:pPr>
        <w:rPr>
          <w:rFonts w:ascii="Garamond" w:hAnsi="Garamond"/>
          <w:lang w:val="pt-BR"/>
        </w:rPr>
      </w:pPr>
    </w:p>
    <w:p w14:paraId="0ADF1D04" w14:textId="77777777" w:rsidR="00303F69" w:rsidRDefault="00303F69" w:rsidP="00905190">
      <w:pPr>
        <w:rPr>
          <w:rFonts w:ascii="Garamond" w:hAnsi="Garamond"/>
          <w:lang w:val="pt-BR"/>
        </w:rPr>
      </w:pPr>
    </w:p>
    <w:p w14:paraId="2C68CF56" w14:textId="77777777" w:rsidR="00303F69" w:rsidRDefault="00303F69" w:rsidP="00905190">
      <w:pPr>
        <w:rPr>
          <w:rFonts w:ascii="Garamond" w:hAnsi="Garamond"/>
          <w:lang w:val="pt-BR"/>
        </w:rPr>
      </w:pPr>
    </w:p>
    <w:p w14:paraId="4BE6E883" w14:textId="77777777" w:rsidR="00303F69" w:rsidRDefault="00303F69" w:rsidP="00905190">
      <w:pPr>
        <w:rPr>
          <w:rFonts w:ascii="Garamond" w:hAnsi="Garamond"/>
          <w:lang w:val="pt-BR"/>
        </w:rPr>
      </w:pPr>
    </w:p>
    <w:p w14:paraId="7472D45C" w14:textId="77777777" w:rsidR="00303F69" w:rsidRDefault="00303F69" w:rsidP="00905190">
      <w:pPr>
        <w:rPr>
          <w:rFonts w:ascii="Garamond" w:hAnsi="Garamond"/>
          <w:lang w:val="pt-BR"/>
        </w:rPr>
      </w:pPr>
    </w:p>
    <w:p w14:paraId="4D73AF88" w14:textId="77777777" w:rsidR="00303F69" w:rsidRPr="00F87F51" w:rsidRDefault="00303F69" w:rsidP="00303F69">
      <w:pPr>
        <w:rPr>
          <w:rFonts w:ascii="Garamond" w:hAnsi="Garamond"/>
          <w:lang w:val="pt-BR"/>
        </w:rPr>
      </w:pPr>
      <w:r w:rsidRPr="00F87F51">
        <w:rPr>
          <w:rFonts w:ascii="Garamond" w:hAnsi="Garamond"/>
          <w:lang w:val="pt-BR"/>
        </w:rPr>
        <w:t>Resumo:</w:t>
      </w:r>
    </w:p>
    <w:p w14:paraId="6A21CAA5" w14:textId="37139298" w:rsidR="00303F69" w:rsidRPr="00F87F51" w:rsidRDefault="00303F69" w:rsidP="00303F69">
      <w:pPr>
        <w:jc w:val="both"/>
        <w:rPr>
          <w:rFonts w:ascii="Garamond" w:eastAsia="Times New Roman" w:hAnsi="Garamond" w:cs="Times New Roman"/>
          <w:bCs/>
          <w:lang w:val="pt-BR"/>
        </w:rPr>
      </w:pPr>
      <w:r w:rsidRPr="00F87F51">
        <w:rPr>
          <w:rFonts w:ascii="Garamond" w:eastAsia="Times New Roman" w:hAnsi="Garamond" w:cs="Times New Roman"/>
          <w:bCs/>
          <w:lang w:val="pt-BR"/>
        </w:rPr>
        <w:t>O texto pensa as contribuições de Paulo Freire sobre a infância. Cientes de que a infância não foi um eixo central das</w:t>
      </w:r>
      <w:r>
        <w:rPr>
          <w:rFonts w:ascii="Garamond" w:eastAsia="Times New Roman" w:hAnsi="Garamond" w:cs="Times New Roman"/>
          <w:bCs/>
          <w:lang w:val="pt-BR"/>
        </w:rPr>
        <w:t xml:space="preserve"> suas preocupações, mostra</w:t>
      </w:r>
      <w:r w:rsidRPr="00F87F51">
        <w:rPr>
          <w:rFonts w:ascii="Garamond" w:eastAsia="Times New Roman" w:hAnsi="Garamond" w:cs="Times New Roman"/>
          <w:bCs/>
          <w:lang w:val="pt-BR"/>
        </w:rPr>
        <w:t>mos uma contribuição singular do mestre pernambucano justamente num tópico “menor”</w:t>
      </w:r>
      <w:r>
        <w:rPr>
          <w:rFonts w:ascii="Garamond" w:eastAsia="Times New Roman" w:hAnsi="Garamond" w:cs="Times New Roman"/>
          <w:bCs/>
          <w:lang w:val="pt-BR"/>
        </w:rPr>
        <w:t xml:space="preserve"> de sua obra</w:t>
      </w:r>
      <w:r w:rsidRPr="00F87F51">
        <w:rPr>
          <w:rFonts w:ascii="Garamond" w:eastAsia="Times New Roman" w:hAnsi="Garamond" w:cs="Times New Roman"/>
          <w:bCs/>
          <w:lang w:val="pt-BR"/>
        </w:rPr>
        <w:t xml:space="preserve">. Para isso estudamos a leitura que o próprio Paulo Freire oferece da sua infância em </w:t>
      </w:r>
      <w:r w:rsidRPr="00F87F51">
        <w:rPr>
          <w:rFonts w:ascii="Garamond" w:eastAsia="Times New Roman" w:hAnsi="Garamond" w:cs="Times New Roman"/>
          <w:bCs/>
          <w:i/>
          <w:lang w:val="pt-BR"/>
        </w:rPr>
        <w:t>Cartas a Cristina</w:t>
      </w:r>
      <w:r w:rsidRPr="00F87F51">
        <w:rPr>
          <w:rFonts w:ascii="Garamond" w:eastAsia="Times New Roman" w:hAnsi="Garamond" w:cs="Times New Roman"/>
          <w:bCs/>
          <w:lang w:val="pt-BR"/>
        </w:rPr>
        <w:t xml:space="preserve">, texto autobiográfico em que dialoga publicamente consigo mesmo. Destacaremos a imagem da infância ali presente e complementaremos esse estudo com algumas referências </w:t>
      </w:r>
      <w:r w:rsidRPr="00DD313B">
        <w:rPr>
          <w:rFonts w:ascii="Garamond" w:eastAsia="Times New Roman" w:hAnsi="Garamond" w:cs="Times New Roman"/>
          <w:bCs/>
          <w:lang w:val="pt-BR"/>
        </w:rPr>
        <w:t>a outras obras (</w:t>
      </w:r>
      <w:r w:rsidRPr="00DD313B">
        <w:rPr>
          <w:rFonts w:ascii="Garamond" w:eastAsia="Times New Roman" w:hAnsi="Garamond" w:cs="Times New Roman"/>
          <w:bCs/>
          <w:i/>
          <w:lang w:val="pt-BR"/>
        </w:rPr>
        <w:t>A</w:t>
      </w:r>
      <w:r w:rsidRPr="00DD313B">
        <w:rPr>
          <w:rFonts w:ascii="Garamond" w:eastAsia="Times New Roman" w:hAnsi="Garamond" w:cs="Times New Roman"/>
          <w:bCs/>
          <w:lang w:val="pt-BR"/>
        </w:rPr>
        <w:t xml:space="preserve"> </w:t>
      </w:r>
      <w:r w:rsidRPr="00DD313B">
        <w:rPr>
          <w:rFonts w:ascii="Garamond" w:eastAsia="Times New Roman" w:hAnsi="Garamond" w:cs="Times New Roman"/>
          <w:bCs/>
          <w:i/>
          <w:lang w:val="pt-BR"/>
        </w:rPr>
        <w:t>importância do ato de ler em três artigos que se complementam; Esta escola chamada vida; Sobre educação: diálogos; Por uma pedagogia da Pergunta; À sombra desta mangueira</w:t>
      </w:r>
      <w:r w:rsidRPr="00DD313B">
        <w:rPr>
          <w:rFonts w:ascii="Garamond" w:eastAsia="Times New Roman" w:hAnsi="Garamond" w:cs="Times New Roman"/>
          <w:bCs/>
          <w:lang w:val="pt-BR"/>
        </w:rPr>
        <w:t>;</w:t>
      </w:r>
      <w:r w:rsidRPr="00DD313B">
        <w:rPr>
          <w:rFonts w:ascii="Garamond" w:eastAsia="Times New Roman" w:hAnsi="Garamond" w:cs="Times New Roman"/>
          <w:bCs/>
          <w:i/>
          <w:lang w:val="pt-BR"/>
        </w:rPr>
        <w:t xml:space="preserve"> Pedagogia da Esperança, Pedagogia da Indignação</w:t>
      </w:r>
      <w:r>
        <w:rPr>
          <w:rFonts w:ascii="Garamond" w:eastAsia="Times New Roman" w:hAnsi="Garamond" w:cs="Times New Roman"/>
          <w:bCs/>
          <w:lang w:val="pt-BR"/>
        </w:rPr>
        <w:t>)</w:t>
      </w:r>
      <w:r w:rsidRPr="00F87F51">
        <w:rPr>
          <w:rFonts w:ascii="Garamond" w:eastAsia="Times New Roman" w:hAnsi="Garamond" w:cs="Times New Roman"/>
          <w:bCs/>
          <w:lang w:val="pt-BR"/>
        </w:rPr>
        <w:t xml:space="preserve"> onde o educador pernambucano apresenta uma concepção de infância/ meninice que desborda a mais tradicional ideia da infância como etapa cronológica da vida para instaurar uma ideia da infância / meninice como força da vida inclusive, ou sobretudo, no caso de uma revolução.</w:t>
      </w:r>
    </w:p>
    <w:p w14:paraId="2D681EC5" w14:textId="77777777" w:rsidR="00303F69" w:rsidRPr="00F87F51" w:rsidRDefault="00303F69" w:rsidP="00303F69">
      <w:pPr>
        <w:ind w:firstLine="708"/>
        <w:jc w:val="both"/>
        <w:rPr>
          <w:rFonts w:ascii="Garamond" w:eastAsia="Times New Roman" w:hAnsi="Garamond" w:cs="Times New Roman"/>
          <w:bCs/>
          <w:lang w:val="pt-BR"/>
        </w:rPr>
      </w:pPr>
    </w:p>
    <w:p w14:paraId="0E712497" w14:textId="77777777" w:rsidR="00303F69" w:rsidRPr="00F87F51" w:rsidRDefault="00303F69" w:rsidP="00303F69">
      <w:pPr>
        <w:jc w:val="both"/>
        <w:rPr>
          <w:rFonts w:ascii="Garamond" w:eastAsia="Times New Roman" w:hAnsi="Garamond" w:cs="Times New Roman"/>
          <w:bCs/>
          <w:lang w:val="pt-BR"/>
        </w:rPr>
      </w:pPr>
      <w:r w:rsidRPr="00F87F51">
        <w:rPr>
          <w:rFonts w:ascii="Garamond" w:eastAsia="Times New Roman" w:hAnsi="Garamond" w:cs="Times New Roman"/>
          <w:bCs/>
          <w:lang w:val="pt-BR"/>
        </w:rPr>
        <w:t>Palavras chave: Paulo Freire; infância; meninice; revolução; tempo</w:t>
      </w:r>
    </w:p>
    <w:p w14:paraId="2595711A" w14:textId="77777777" w:rsidR="00303F69" w:rsidRPr="00F87F51" w:rsidRDefault="00303F69" w:rsidP="00303F69">
      <w:pPr>
        <w:jc w:val="both"/>
        <w:rPr>
          <w:rFonts w:ascii="Garamond" w:eastAsia="Times New Roman" w:hAnsi="Garamond" w:cs="Times New Roman"/>
          <w:bCs/>
          <w:lang w:val="pt-BR"/>
        </w:rPr>
      </w:pPr>
    </w:p>
    <w:p w14:paraId="7120A76B" w14:textId="77777777" w:rsidR="00303F69" w:rsidRPr="00F87F51" w:rsidRDefault="00303F69" w:rsidP="00303F69">
      <w:pPr>
        <w:jc w:val="both"/>
        <w:rPr>
          <w:rFonts w:ascii="Garamond" w:eastAsia="Times New Roman" w:hAnsi="Garamond" w:cs="Times New Roman"/>
          <w:bCs/>
          <w:lang w:val="pt-BR"/>
        </w:rPr>
      </w:pPr>
    </w:p>
    <w:p w14:paraId="0CC39DD3" w14:textId="77777777" w:rsidR="00303F69" w:rsidRPr="00F87F51" w:rsidRDefault="00303F69" w:rsidP="00303F69">
      <w:pPr>
        <w:jc w:val="both"/>
        <w:rPr>
          <w:rFonts w:ascii="Garamond" w:eastAsia="Times New Roman" w:hAnsi="Garamond" w:cs="Times New Roman"/>
          <w:bCs/>
          <w:lang w:val="pt-BR"/>
        </w:rPr>
      </w:pPr>
    </w:p>
    <w:p w14:paraId="478A5522" w14:textId="77777777" w:rsidR="00303F69" w:rsidRPr="00F87F51" w:rsidRDefault="00303F69" w:rsidP="00303F69">
      <w:pPr>
        <w:jc w:val="both"/>
        <w:rPr>
          <w:rFonts w:ascii="Garamond" w:eastAsia="Times New Roman" w:hAnsi="Garamond" w:cs="Times New Roman"/>
          <w:bCs/>
          <w:lang w:val="pt-BR"/>
        </w:rPr>
      </w:pPr>
    </w:p>
    <w:p w14:paraId="20F0DD02" w14:textId="77777777" w:rsidR="00303F69" w:rsidRPr="00F87F51" w:rsidRDefault="00303F69" w:rsidP="00303F69">
      <w:pPr>
        <w:jc w:val="both"/>
        <w:rPr>
          <w:rFonts w:ascii="Garamond" w:eastAsia="Times New Roman" w:hAnsi="Garamond" w:cs="Times New Roman"/>
          <w:bCs/>
          <w:i/>
          <w:lang w:val="en-US"/>
        </w:rPr>
      </w:pPr>
      <w:r w:rsidRPr="00F87F51">
        <w:rPr>
          <w:rFonts w:ascii="Garamond" w:eastAsia="Times New Roman" w:hAnsi="Garamond" w:cs="Times New Roman"/>
          <w:bCs/>
          <w:i/>
          <w:lang w:val="en-US"/>
        </w:rPr>
        <w:t>Paulo Freire: childlike times for childhood</w:t>
      </w:r>
    </w:p>
    <w:p w14:paraId="535B5F88" w14:textId="77777777" w:rsidR="00303F69" w:rsidRPr="00F87F51" w:rsidRDefault="00303F69" w:rsidP="00303F69">
      <w:pPr>
        <w:jc w:val="both"/>
        <w:rPr>
          <w:rFonts w:ascii="Garamond" w:eastAsia="Times New Roman" w:hAnsi="Garamond" w:cs="Times New Roman"/>
          <w:bCs/>
          <w:lang w:val="en-US"/>
        </w:rPr>
      </w:pPr>
    </w:p>
    <w:p w14:paraId="736CBB05" w14:textId="77777777" w:rsidR="00303F69" w:rsidRPr="00F87F51" w:rsidRDefault="00303F69" w:rsidP="00303F69">
      <w:pPr>
        <w:jc w:val="both"/>
        <w:rPr>
          <w:rFonts w:ascii="Garamond" w:eastAsia="Times New Roman" w:hAnsi="Garamond" w:cs="Times New Roman"/>
          <w:bCs/>
          <w:lang w:val="en-US"/>
        </w:rPr>
      </w:pPr>
      <w:r w:rsidRPr="00F87F51">
        <w:rPr>
          <w:rFonts w:ascii="Garamond" w:eastAsia="Times New Roman" w:hAnsi="Garamond" w:cs="Times New Roman"/>
          <w:bCs/>
          <w:lang w:val="en-US"/>
        </w:rPr>
        <w:t>Abstract:</w:t>
      </w:r>
    </w:p>
    <w:p w14:paraId="2D4FAE1F" w14:textId="50C3EB31" w:rsidR="00303F69" w:rsidRPr="00F87F51" w:rsidRDefault="00303F69" w:rsidP="00303F69">
      <w:pPr>
        <w:jc w:val="both"/>
        <w:rPr>
          <w:rFonts w:ascii="Garamond" w:eastAsia="Times New Roman" w:hAnsi="Garamond" w:cs="Times New Roman"/>
          <w:bCs/>
          <w:lang w:val="en-US"/>
        </w:rPr>
      </w:pPr>
      <w:r w:rsidRPr="00F87F51">
        <w:rPr>
          <w:rFonts w:ascii="Garamond" w:eastAsia="Times New Roman" w:hAnsi="Garamond" w:cs="Times New Roman"/>
          <w:bCs/>
          <w:lang w:val="en-US"/>
        </w:rPr>
        <w:t xml:space="preserve">The present text aims to consider the contributions of Paulo Freire on childhood. Aware that childhood was not a central axis of his concerns, we show a singular contribution of the Educator from Pernambuco precisely on one of his "minor" topics. To do this we study the reading that Paulo Freire himself offers from his childhood in </w:t>
      </w:r>
      <w:r w:rsidRPr="00F87F51">
        <w:rPr>
          <w:rFonts w:ascii="Garamond" w:eastAsia="Times New Roman" w:hAnsi="Garamond" w:cs="Times New Roman"/>
          <w:bCs/>
          <w:i/>
          <w:lang w:val="en-US"/>
        </w:rPr>
        <w:t>Letters to Cristina</w:t>
      </w:r>
      <w:r w:rsidRPr="00F87F51">
        <w:rPr>
          <w:rFonts w:ascii="Garamond" w:eastAsia="Times New Roman" w:hAnsi="Garamond" w:cs="Times New Roman"/>
          <w:bCs/>
          <w:lang w:val="en-US"/>
        </w:rPr>
        <w:t>, an autobiographical text in which he dialogues with himself. We will emphasize the image of childhood present in this text and complement this study with some references to other works of Freire (</w:t>
      </w:r>
      <w:r w:rsidRPr="00F87F51">
        <w:rPr>
          <w:rFonts w:ascii="Garamond" w:eastAsia="Times New Roman" w:hAnsi="Garamond" w:cs="Times New Roman"/>
          <w:bCs/>
          <w:i/>
          <w:lang w:val="en-US"/>
        </w:rPr>
        <w:t xml:space="preserve">On the importance of the Act of Reading; </w:t>
      </w:r>
      <w:r>
        <w:rPr>
          <w:rFonts w:ascii="Garamond" w:eastAsia="Times New Roman" w:hAnsi="Garamond" w:cs="Times New Roman"/>
          <w:bCs/>
          <w:i/>
          <w:lang w:val="en-US"/>
        </w:rPr>
        <w:t xml:space="preserve">This school called life; </w:t>
      </w:r>
      <w:r w:rsidRPr="00F87F51">
        <w:rPr>
          <w:rFonts w:ascii="Garamond" w:eastAsia="Times New Roman" w:hAnsi="Garamond" w:cs="Times New Roman"/>
          <w:bCs/>
          <w:i/>
          <w:lang w:val="en-US"/>
        </w:rPr>
        <w:t xml:space="preserve">Education: some dialogues; Learning to question: </w:t>
      </w:r>
      <w:r>
        <w:rPr>
          <w:rFonts w:ascii="Garamond" w:eastAsia="Times New Roman" w:hAnsi="Garamond" w:cs="Times New Roman"/>
          <w:bCs/>
          <w:i/>
          <w:lang w:val="en-US"/>
        </w:rPr>
        <w:t xml:space="preserve">A </w:t>
      </w:r>
      <w:bookmarkStart w:id="0" w:name="_GoBack"/>
      <w:bookmarkEnd w:id="0"/>
      <w:r w:rsidRPr="00F87F51">
        <w:rPr>
          <w:rFonts w:ascii="Garamond" w:eastAsia="Times New Roman" w:hAnsi="Garamond" w:cs="Times New Roman"/>
          <w:bCs/>
          <w:i/>
          <w:lang w:val="en-US"/>
        </w:rPr>
        <w:t>pedagogy of liberation, Pedagogy of the heart, Pedagogy of Hope, Pedagogy of Indignation</w:t>
      </w:r>
      <w:r w:rsidRPr="00F87F51">
        <w:rPr>
          <w:rFonts w:ascii="Garamond" w:eastAsia="Times New Roman" w:hAnsi="Garamond" w:cs="Times New Roman"/>
          <w:bCs/>
          <w:lang w:val="en-US"/>
        </w:rPr>
        <w:t xml:space="preserve">) where he presents a conception of childhood which overflows the more traditional idea of ​​childhood as a chronological stage of life in order to establish an idea of ​​childhood / </w:t>
      </w:r>
      <w:proofErr w:type="spellStart"/>
      <w:r w:rsidRPr="00F87F51">
        <w:rPr>
          <w:rFonts w:ascii="Garamond" w:eastAsia="Times New Roman" w:hAnsi="Garamond" w:cs="Times New Roman"/>
          <w:bCs/>
          <w:lang w:val="en-US"/>
        </w:rPr>
        <w:t>meninice</w:t>
      </w:r>
      <w:proofErr w:type="spellEnd"/>
      <w:r w:rsidRPr="00F87F51">
        <w:rPr>
          <w:rFonts w:ascii="Garamond" w:eastAsia="Times New Roman" w:hAnsi="Garamond" w:cs="Times New Roman"/>
          <w:bCs/>
          <w:lang w:val="en-US"/>
        </w:rPr>
        <w:t xml:space="preserve"> as a force of life, specially in the case of a revolution.</w:t>
      </w:r>
    </w:p>
    <w:p w14:paraId="64D7A61D" w14:textId="77777777" w:rsidR="00303F69" w:rsidRPr="00F87F51" w:rsidRDefault="00303F69" w:rsidP="00303F69">
      <w:pPr>
        <w:jc w:val="both"/>
        <w:rPr>
          <w:rFonts w:ascii="Garamond" w:eastAsia="Times New Roman" w:hAnsi="Garamond" w:cs="Times New Roman"/>
          <w:bCs/>
          <w:lang w:val="en-US"/>
        </w:rPr>
      </w:pPr>
    </w:p>
    <w:p w14:paraId="400C91FC" w14:textId="77777777" w:rsidR="00303F69" w:rsidRPr="00F87F51" w:rsidRDefault="00303F69" w:rsidP="00303F69">
      <w:pPr>
        <w:jc w:val="both"/>
        <w:rPr>
          <w:rFonts w:ascii="Garamond" w:eastAsia="Times New Roman" w:hAnsi="Garamond" w:cs="Times New Roman"/>
          <w:bCs/>
          <w:lang w:val="en-US"/>
        </w:rPr>
      </w:pPr>
      <w:r w:rsidRPr="00F87F51">
        <w:rPr>
          <w:rFonts w:ascii="Garamond" w:eastAsia="Times New Roman" w:hAnsi="Garamond" w:cs="Times New Roman"/>
          <w:bCs/>
          <w:lang w:val="en-US"/>
        </w:rPr>
        <w:t xml:space="preserve">Keywords: Paulo Freire; childhood; </w:t>
      </w:r>
      <w:proofErr w:type="spellStart"/>
      <w:r w:rsidRPr="00F87F51">
        <w:rPr>
          <w:rFonts w:ascii="Garamond" w:eastAsia="Times New Roman" w:hAnsi="Garamond" w:cs="Times New Roman"/>
          <w:bCs/>
          <w:lang w:val="en-US"/>
        </w:rPr>
        <w:t>meninice</w:t>
      </w:r>
      <w:proofErr w:type="spellEnd"/>
      <w:r w:rsidRPr="00F87F51">
        <w:rPr>
          <w:rFonts w:ascii="Garamond" w:eastAsia="Times New Roman" w:hAnsi="Garamond" w:cs="Times New Roman"/>
          <w:bCs/>
          <w:lang w:val="en-US"/>
        </w:rPr>
        <w:t>; revolution; time</w:t>
      </w:r>
    </w:p>
    <w:p w14:paraId="7449C767" w14:textId="3CAF6C8E" w:rsidR="00303F69" w:rsidRDefault="00303F69">
      <w:pPr>
        <w:rPr>
          <w:rFonts w:ascii="Garamond" w:hAnsi="Garamond"/>
          <w:lang w:val="pt-BR"/>
        </w:rPr>
      </w:pPr>
      <w:r>
        <w:rPr>
          <w:rFonts w:ascii="Garamond" w:hAnsi="Garamond"/>
          <w:lang w:val="pt-BR"/>
        </w:rPr>
        <w:br w:type="page"/>
      </w:r>
    </w:p>
    <w:p w14:paraId="30E45D20" w14:textId="43D570C9" w:rsidR="00303F69" w:rsidRPr="00DD313B" w:rsidRDefault="00303F69" w:rsidP="00905190">
      <w:pPr>
        <w:rPr>
          <w:rFonts w:ascii="Garamond" w:hAnsi="Garamond"/>
          <w:lang w:val="pt-BR"/>
        </w:rPr>
      </w:pPr>
      <w:r w:rsidRPr="00DD313B">
        <w:rPr>
          <w:rFonts w:ascii="Garamond" w:hAnsi="Garamond"/>
          <w:i/>
          <w:lang w:val="pt-BR"/>
        </w:rPr>
        <w:lastRenderedPageBreak/>
        <w:t xml:space="preserve">Paulo Freire: </w:t>
      </w:r>
      <w:r>
        <w:rPr>
          <w:rFonts w:ascii="Garamond" w:hAnsi="Garamond"/>
          <w:i/>
          <w:lang w:val="pt-BR"/>
        </w:rPr>
        <w:t>outras</w:t>
      </w:r>
      <w:r w:rsidRPr="00DD313B">
        <w:rPr>
          <w:rFonts w:ascii="Garamond" w:hAnsi="Garamond"/>
          <w:i/>
          <w:lang w:val="pt-BR"/>
        </w:rPr>
        <w:t xml:space="preserve"> inf</w:t>
      </w:r>
      <w:r>
        <w:rPr>
          <w:rFonts w:ascii="Garamond" w:hAnsi="Garamond"/>
          <w:i/>
          <w:lang w:val="pt-BR"/>
        </w:rPr>
        <w:t>âncias</w:t>
      </w:r>
      <w:r w:rsidRPr="00DD313B">
        <w:rPr>
          <w:rFonts w:ascii="Garamond" w:hAnsi="Garamond"/>
          <w:i/>
          <w:lang w:val="pt-BR"/>
        </w:rPr>
        <w:t xml:space="preserve"> para a infância</w:t>
      </w:r>
    </w:p>
    <w:p w14:paraId="74B9EC61" w14:textId="77777777" w:rsidR="001E6A91" w:rsidRPr="00DD313B" w:rsidRDefault="001E6A91" w:rsidP="00341CAF">
      <w:pPr>
        <w:rPr>
          <w:rFonts w:ascii="Garamond" w:hAnsi="Garamond" w:cs="áÒøWüÏ"/>
          <w:lang w:val="pt-BR"/>
        </w:rPr>
      </w:pPr>
    </w:p>
    <w:p w14:paraId="28315530" w14:textId="339601B5" w:rsidR="005A0CF6" w:rsidRPr="005E65B4" w:rsidRDefault="0053437B" w:rsidP="00D86871">
      <w:pPr>
        <w:ind w:left="2268"/>
        <w:jc w:val="right"/>
        <w:rPr>
          <w:rFonts w:ascii="Garamond" w:hAnsi="Garamond" w:cs="áÒøWüÏ"/>
          <w:sz w:val="20"/>
          <w:szCs w:val="20"/>
          <w:lang w:val="pt-BR"/>
        </w:rPr>
      </w:pPr>
      <w:r w:rsidRPr="005E65B4">
        <w:rPr>
          <w:rFonts w:ascii="Garamond" w:hAnsi="Garamond" w:cs="áÒøWüÏ"/>
          <w:sz w:val="20"/>
          <w:szCs w:val="20"/>
          <w:lang w:val="pt-BR"/>
        </w:rPr>
        <w:t xml:space="preserve">Jamais me senti inclinado, mesmo quando me era ainda impossível compreender a origem de nossas dificuldades, a pensar que a vida era assim mesma, que o melhor a fazer diante dos obstáculos seria simplesmente aceitá-los como eram. Pelo contrário, em tenra idade, já pensava que o mundo teria de ser mudado. Que havia algo errado no mundo que </w:t>
      </w:r>
      <w:r w:rsidR="005A0CF6" w:rsidRPr="005E65B4">
        <w:rPr>
          <w:rFonts w:ascii="Garamond" w:hAnsi="Garamond" w:cs="áÒøWüÏ"/>
          <w:sz w:val="20"/>
          <w:szCs w:val="20"/>
          <w:lang w:val="pt-BR"/>
        </w:rPr>
        <w:t>não podia nem devia continuar.</w:t>
      </w:r>
    </w:p>
    <w:p w14:paraId="587C8DCB" w14:textId="5FC2F864" w:rsidR="003E1386" w:rsidRPr="005E65B4" w:rsidRDefault="00D86871" w:rsidP="00D86871">
      <w:pPr>
        <w:ind w:left="2268"/>
        <w:jc w:val="right"/>
        <w:rPr>
          <w:rFonts w:ascii="Garamond" w:hAnsi="Garamond" w:cs="áÒøWüÏ"/>
          <w:sz w:val="20"/>
          <w:szCs w:val="20"/>
          <w:lang w:val="pt-BR"/>
        </w:rPr>
      </w:pPr>
      <w:r w:rsidRPr="005E65B4">
        <w:rPr>
          <w:rFonts w:ascii="Garamond" w:hAnsi="Garamond" w:cs="áÒøWüÏ"/>
          <w:sz w:val="20"/>
          <w:szCs w:val="20"/>
          <w:lang w:val="pt-BR"/>
        </w:rPr>
        <w:t xml:space="preserve">P. Freire, </w:t>
      </w:r>
      <w:r w:rsidR="0053066E" w:rsidRPr="005E65B4">
        <w:rPr>
          <w:rFonts w:ascii="Garamond" w:hAnsi="Garamond" w:cs="áÒøWüÏ"/>
          <w:sz w:val="20"/>
          <w:szCs w:val="20"/>
          <w:lang w:val="pt-BR"/>
        </w:rPr>
        <w:t>2015</w:t>
      </w:r>
      <w:r w:rsidRPr="005E65B4">
        <w:rPr>
          <w:rFonts w:ascii="Garamond" w:hAnsi="Garamond" w:cs="áÒøWüÏ"/>
          <w:sz w:val="20"/>
          <w:szCs w:val="20"/>
          <w:lang w:val="pt-BR"/>
        </w:rPr>
        <w:t xml:space="preserve">, </w:t>
      </w:r>
      <w:r w:rsidR="0053437B" w:rsidRPr="005E65B4">
        <w:rPr>
          <w:rFonts w:ascii="Garamond" w:hAnsi="Garamond" w:cs="áÒøWüÏ"/>
          <w:sz w:val="20"/>
          <w:szCs w:val="20"/>
          <w:lang w:val="pt-BR"/>
        </w:rPr>
        <w:t>p</w:t>
      </w:r>
      <w:r w:rsidR="000B495F" w:rsidRPr="005E65B4">
        <w:rPr>
          <w:rFonts w:ascii="Garamond" w:hAnsi="Garamond" w:cs="áÒøWüÏ"/>
          <w:sz w:val="20"/>
          <w:szCs w:val="20"/>
          <w:lang w:val="pt-BR"/>
        </w:rPr>
        <w:t>.</w:t>
      </w:r>
      <w:r w:rsidR="005A0CF6" w:rsidRPr="005E65B4">
        <w:rPr>
          <w:rFonts w:ascii="Garamond" w:hAnsi="Garamond" w:cs="áÒøWüÏ"/>
          <w:sz w:val="20"/>
          <w:szCs w:val="20"/>
          <w:lang w:val="pt-BR"/>
        </w:rPr>
        <w:t xml:space="preserve"> 41</w:t>
      </w:r>
      <w:r w:rsidR="0053437B" w:rsidRPr="005E65B4">
        <w:rPr>
          <w:rFonts w:ascii="Garamond" w:hAnsi="Garamond" w:cs="áÒøWüÏ"/>
          <w:sz w:val="20"/>
          <w:szCs w:val="20"/>
          <w:lang w:val="pt-BR"/>
        </w:rPr>
        <w:t xml:space="preserve"> </w:t>
      </w:r>
    </w:p>
    <w:p w14:paraId="4BFA9D0A" w14:textId="77777777" w:rsidR="0053437B" w:rsidRPr="005E65B4" w:rsidRDefault="0053437B" w:rsidP="0053437B">
      <w:pPr>
        <w:rPr>
          <w:rFonts w:ascii="Garamond" w:hAnsi="Garamond" w:cs="áÒøWüÏ"/>
          <w:sz w:val="20"/>
          <w:szCs w:val="20"/>
          <w:lang w:val="pt-BR"/>
        </w:rPr>
      </w:pPr>
    </w:p>
    <w:p w14:paraId="6867647E" w14:textId="77777777" w:rsidR="0053437B" w:rsidRPr="005E65B4" w:rsidRDefault="0053437B" w:rsidP="00D86871">
      <w:pPr>
        <w:ind w:left="2268"/>
        <w:jc w:val="right"/>
        <w:rPr>
          <w:rFonts w:ascii="Garamond" w:hAnsi="Garamond" w:cs="áÒøWüÏ"/>
          <w:sz w:val="20"/>
          <w:szCs w:val="20"/>
          <w:lang w:val="pt-BR"/>
        </w:rPr>
      </w:pPr>
    </w:p>
    <w:p w14:paraId="676FD794" w14:textId="47E84488" w:rsidR="00D86871" w:rsidRPr="005E65B4" w:rsidRDefault="0053437B" w:rsidP="00D86871">
      <w:pPr>
        <w:ind w:left="2268"/>
        <w:jc w:val="right"/>
        <w:rPr>
          <w:rFonts w:ascii="Garamond" w:hAnsi="Garamond" w:cs="áÒøWüÏ"/>
          <w:sz w:val="20"/>
          <w:szCs w:val="20"/>
          <w:lang w:val="pt-BR"/>
        </w:rPr>
      </w:pPr>
      <w:r w:rsidRPr="005E65B4">
        <w:rPr>
          <w:rFonts w:ascii="Garamond" w:hAnsi="Garamond" w:cs="áÒøWüÏ"/>
          <w:sz w:val="20"/>
          <w:szCs w:val="20"/>
          <w:lang w:val="pt-BR"/>
        </w:rPr>
        <w:t xml:space="preserve">Até março daquele </w:t>
      </w:r>
      <w:r w:rsidR="00F53E9B" w:rsidRPr="005E65B4">
        <w:rPr>
          <w:rFonts w:ascii="Garamond" w:hAnsi="Garamond" w:cs="áÒøWüÏ"/>
          <w:sz w:val="20"/>
          <w:szCs w:val="20"/>
          <w:lang w:val="pt-BR"/>
        </w:rPr>
        <w:t xml:space="preserve">ano </w:t>
      </w:r>
      <w:r w:rsidRPr="005E65B4">
        <w:rPr>
          <w:rFonts w:ascii="Garamond" w:hAnsi="Garamond" w:cs="áÒøWüÏ"/>
          <w:sz w:val="20"/>
          <w:szCs w:val="20"/>
          <w:lang w:val="pt-BR"/>
        </w:rPr>
        <w:t xml:space="preserve">vivêramos no Recife, numa casa mediana, a mesma em que nasci, rodeada de árvores, algumas das quais eram para mim como se fossem gente, </w:t>
      </w:r>
      <w:r w:rsidR="005A0CF6" w:rsidRPr="005E65B4">
        <w:rPr>
          <w:rFonts w:ascii="Garamond" w:hAnsi="Garamond" w:cs="áÒøWüÏ"/>
          <w:sz w:val="20"/>
          <w:szCs w:val="20"/>
          <w:lang w:val="pt-BR"/>
        </w:rPr>
        <w:t>tal a minha intimidade com elas.</w:t>
      </w:r>
      <w:r w:rsidRPr="005E65B4">
        <w:rPr>
          <w:rFonts w:ascii="Garamond" w:hAnsi="Garamond" w:cs="áÒøWüÏ"/>
          <w:sz w:val="20"/>
          <w:szCs w:val="20"/>
          <w:lang w:val="pt-BR"/>
        </w:rPr>
        <w:t xml:space="preserve"> </w:t>
      </w:r>
    </w:p>
    <w:p w14:paraId="6A33085A" w14:textId="55C004A5" w:rsidR="00905190" w:rsidRPr="005E65B4" w:rsidRDefault="00D86871" w:rsidP="00D86871">
      <w:pPr>
        <w:ind w:left="2268"/>
        <w:jc w:val="right"/>
        <w:rPr>
          <w:rFonts w:ascii="Garamond" w:hAnsi="Garamond" w:cs="áÒøWüÏ"/>
          <w:sz w:val="20"/>
          <w:szCs w:val="20"/>
          <w:lang w:val="pt-BR"/>
        </w:rPr>
      </w:pPr>
      <w:r w:rsidRPr="005E65B4">
        <w:rPr>
          <w:rFonts w:ascii="Garamond" w:hAnsi="Garamond" w:cs="áÒøWüÏ"/>
          <w:sz w:val="20"/>
          <w:szCs w:val="20"/>
          <w:lang w:val="pt-BR"/>
        </w:rPr>
        <w:t xml:space="preserve">P. Freire, </w:t>
      </w:r>
      <w:r w:rsidR="0053066E" w:rsidRPr="005E65B4">
        <w:rPr>
          <w:rFonts w:ascii="Garamond" w:hAnsi="Garamond" w:cs="áÒøWüÏ"/>
          <w:sz w:val="20"/>
          <w:szCs w:val="20"/>
          <w:lang w:val="pt-BR"/>
        </w:rPr>
        <w:t>2015</w:t>
      </w:r>
      <w:r w:rsidRPr="005E65B4">
        <w:rPr>
          <w:rFonts w:ascii="Garamond" w:hAnsi="Garamond" w:cs="áÒøWüÏ"/>
          <w:sz w:val="20"/>
          <w:szCs w:val="20"/>
          <w:lang w:val="pt-BR"/>
        </w:rPr>
        <w:t xml:space="preserve">, </w:t>
      </w:r>
      <w:r w:rsidR="0053437B" w:rsidRPr="005E65B4">
        <w:rPr>
          <w:rFonts w:ascii="Garamond" w:hAnsi="Garamond" w:cs="áÒøWüÏ"/>
          <w:sz w:val="20"/>
          <w:szCs w:val="20"/>
          <w:lang w:val="pt-BR"/>
        </w:rPr>
        <w:t>p</w:t>
      </w:r>
      <w:r w:rsidR="000B495F" w:rsidRPr="005E65B4">
        <w:rPr>
          <w:rFonts w:ascii="Garamond" w:hAnsi="Garamond" w:cs="áÒøWüÏ"/>
          <w:sz w:val="20"/>
          <w:szCs w:val="20"/>
          <w:lang w:val="pt-BR"/>
        </w:rPr>
        <w:t>.</w:t>
      </w:r>
      <w:r w:rsidR="005A0CF6" w:rsidRPr="005E65B4">
        <w:rPr>
          <w:rFonts w:ascii="Garamond" w:hAnsi="Garamond" w:cs="áÒøWüÏ"/>
          <w:sz w:val="20"/>
          <w:szCs w:val="20"/>
          <w:lang w:val="pt-BR"/>
        </w:rPr>
        <w:t xml:space="preserve"> 57</w:t>
      </w:r>
    </w:p>
    <w:p w14:paraId="42D4584F" w14:textId="77777777" w:rsidR="00905190" w:rsidRPr="00DD313B" w:rsidRDefault="00905190" w:rsidP="00341CAF">
      <w:pPr>
        <w:ind w:left="2268"/>
        <w:jc w:val="right"/>
        <w:rPr>
          <w:rFonts w:ascii="Garamond" w:hAnsi="Garamond"/>
          <w:lang w:val="pt-BR"/>
        </w:rPr>
      </w:pPr>
    </w:p>
    <w:p w14:paraId="67E8147E" w14:textId="7A07AA8E" w:rsidR="00A762E1" w:rsidRPr="00DD313B" w:rsidRDefault="006530EE" w:rsidP="004F517E">
      <w:pPr>
        <w:spacing w:line="360" w:lineRule="auto"/>
        <w:ind w:firstLine="708"/>
        <w:jc w:val="both"/>
        <w:rPr>
          <w:rFonts w:ascii="Garamond" w:eastAsia="Times New Roman" w:hAnsi="Garamond" w:cs="Times New Roman"/>
          <w:bCs/>
          <w:lang w:val="pt-BR"/>
        </w:rPr>
      </w:pPr>
      <w:r w:rsidRPr="00DD313B">
        <w:rPr>
          <w:rFonts w:ascii="Garamond" w:hAnsi="Garamond" w:cs="p`ÒøU'Aﬁ"/>
          <w:lang w:val="pt-BR"/>
        </w:rPr>
        <w:t>O</w:t>
      </w:r>
      <w:r w:rsidR="00D86871" w:rsidRPr="00DD313B">
        <w:rPr>
          <w:rFonts w:ascii="Garamond" w:eastAsia="Times New Roman" w:hAnsi="Garamond" w:cs="Times New Roman"/>
          <w:bCs/>
          <w:lang w:val="pt-BR"/>
        </w:rPr>
        <w:t xml:space="preserve"> presente texto se inscreve num projeto mais amplo para pensar as contribuições de Paulo Freire não apenas nas questões mais clássicas relacionadas à relação entre educação e política</w:t>
      </w:r>
      <w:r w:rsidR="0051000B" w:rsidRPr="00DD313B">
        <w:rPr>
          <w:rFonts w:ascii="Garamond" w:eastAsia="Times New Roman" w:hAnsi="Garamond" w:cs="Times New Roman"/>
          <w:bCs/>
          <w:lang w:val="pt-BR"/>
        </w:rPr>
        <w:t>,</w:t>
      </w:r>
      <w:r w:rsidR="00D86871" w:rsidRPr="00DD313B">
        <w:rPr>
          <w:rFonts w:ascii="Garamond" w:eastAsia="Times New Roman" w:hAnsi="Garamond" w:cs="Times New Roman"/>
          <w:bCs/>
          <w:lang w:val="pt-BR"/>
        </w:rPr>
        <w:t xml:space="preserve"> mas, neste caso, </w:t>
      </w:r>
      <w:r w:rsidR="0079104C" w:rsidRPr="00DD313B">
        <w:rPr>
          <w:rFonts w:ascii="Garamond" w:eastAsia="Times New Roman" w:hAnsi="Garamond" w:cs="Times New Roman"/>
          <w:bCs/>
          <w:lang w:val="pt-BR"/>
        </w:rPr>
        <w:t>sua relação com a infância</w:t>
      </w:r>
      <w:r w:rsidR="00B938BF" w:rsidRPr="00DD313B">
        <w:rPr>
          <w:rFonts w:ascii="Garamond" w:eastAsia="Times New Roman" w:hAnsi="Garamond" w:cs="Times New Roman"/>
          <w:bCs/>
          <w:lang w:val="pt-BR"/>
        </w:rPr>
        <w:t>. Estamos cientes que a infância</w:t>
      </w:r>
      <w:r w:rsidR="00D86871" w:rsidRPr="00DD313B">
        <w:rPr>
          <w:rFonts w:ascii="Garamond" w:eastAsia="Times New Roman" w:hAnsi="Garamond" w:cs="Times New Roman"/>
          <w:bCs/>
          <w:lang w:val="pt-BR"/>
        </w:rPr>
        <w:t xml:space="preserve"> não foi um eixo central de suas preocupações</w:t>
      </w:r>
      <w:r w:rsidR="00B87BE1" w:rsidRPr="00DD313B">
        <w:rPr>
          <w:rFonts w:ascii="Garamond" w:eastAsia="Times New Roman" w:hAnsi="Garamond" w:cs="Times New Roman"/>
          <w:bCs/>
          <w:lang w:val="pt-BR"/>
        </w:rPr>
        <w:t xml:space="preserve"> (MAFRA, 2007</w:t>
      </w:r>
      <w:r w:rsidR="00677FC9" w:rsidRPr="00DD313B">
        <w:rPr>
          <w:rFonts w:ascii="Garamond" w:eastAsia="Times New Roman" w:hAnsi="Garamond" w:cs="Times New Roman"/>
          <w:bCs/>
          <w:lang w:val="pt-BR"/>
        </w:rPr>
        <w:t>; NETO; ALVES; SILVA, 2011</w:t>
      </w:r>
      <w:r w:rsidR="000E4784" w:rsidRPr="00DD313B">
        <w:rPr>
          <w:rFonts w:ascii="Garamond" w:eastAsia="Times New Roman" w:hAnsi="Garamond" w:cs="Times New Roman"/>
          <w:bCs/>
          <w:lang w:val="pt-BR"/>
        </w:rPr>
        <w:t>; PELOSO; PAULA, 2011</w:t>
      </w:r>
      <w:r w:rsidR="00B87BE1" w:rsidRPr="00DD313B">
        <w:rPr>
          <w:rFonts w:ascii="Garamond" w:eastAsia="Times New Roman" w:hAnsi="Garamond" w:cs="Times New Roman"/>
          <w:bCs/>
          <w:lang w:val="pt-BR"/>
        </w:rPr>
        <w:t>)</w:t>
      </w:r>
      <w:r w:rsidR="00D86871" w:rsidRPr="00DD313B">
        <w:rPr>
          <w:rFonts w:ascii="Garamond" w:eastAsia="Times New Roman" w:hAnsi="Garamond" w:cs="Times New Roman"/>
          <w:bCs/>
          <w:lang w:val="pt-BR"/>
        </w:rPr>
        <w:t xml:space="preserve">. </w:t>
      </w:r>
      <w:r w:rsidR="00B938BF" w:rsidRPr="00DD313B">
        <w:rPr>
          <w:rFonts w:ascii="Garamond" w:eastAsia="Times New Roman" w:hAnsi="Garamond" w:cs="Times New Roman"/>
          <w:bCs/>
          <w:lang w:val="pt-BR"/>
        </w:rPr>
        <w:t xml:space="preserve">Ao contrário, </w:t>
      </w:r>
      <w:r w:rsidR="00E833CE" w:rsidRPr="00DD313B">
        <w:rPr>
          <w:rFonts w:ascii="Garamond" w:eastAsia="Times New Roman" w:hAnsi="Garamond" w:cs="Times New Roman"/>
          <w:bCs/>
          <w:lang w:val="pt-BR"/>
        </w:rPr>
        <w:t>mesmo que seja possível registrar sua preocupação também com a educação das crianças, em particular das classes populares (PELOSO; PAULA, 2011)</w:t>
      </w:r>
      <w:r w:rsidR="00025617" w:rsidRPr="00DD313B">
        <w:rPr>
          <w:rFonts w:ascii="Garamond" w:eastAsia="Times New Roman" w:hAnsi="Garamond" w:cs="Times New Roman"/>
          <w:bCs/>
          <w:lang w:val="pt-BR"/>
        </w:rPr>
        <w:t>,</w:t>
      </w:r>
      <w:r w:rsidR="00E833CE" w:rsidRPr="00DD313B">
        <w:rPr>
          <w:rFonts w:ascii="Garamond" w:eastAsia="Times New Roman" w:hAnsi="Garamond" w:cs="Times New Roman"/>
          <w:bCs/>
          <w:lang w:val="pt-BR"/>
        </w:rPr>
        <w:t xml:space="preserve"> </w:t>
      </w:r>
      <w:r w:rsidR="00C764A5" w:rsidRPr="00DD313B">
        <w:rPr>
          <w:rFonts w:ascii="Garamond" w:eastAsia="Times New Roman" w:hAnsi="Garamond" w:cs="Times New Roman"/>
          <w:bCs/>
          <w:lang w:val="pt-BR"/>
        </w:rPr>
        <w:t>sua</w:t>
      </w:r>
      <w:r w:rsidR="00B938BF" w:rsidRPr="00DD313B">
        <w:rPr>
          <w:rFonts w:ascii="Garamond" w:eastAsia="Times New Roman" w:hAnsi="Garamond" w:cs="Times New Roman"/>
          <w:bCs/>
          <w:lang w:val="pt-BR"/>
        </w:rPr>
        <w:t xml:space="preserve"> ênfase </w:t>
      </w:r>
      <w:r w:rsidR="006C257B" w:rsidRPr="00DD313B">
        <w:rPr>
          <w:rFonts w:ascii="Garamond" w:eastAsia="Times New Roman" w:hAnsi="Garamond" w:cs="Times New Roman"/>
          <w:bCs/>
          <w:lang w:val="pt-BR"/>
        </w:rPr>
        <w:t xml:space="preserve">claramente </w:t>
      </w:r>
      <w:r w:rsidR="00B225A5" w:rsidRPr="00DD313B">
        <w:rPr>
          <w:rFonts w:ascii="Garamond" w:eastAsia="Times New Roman" w:hAnsi="Garamond" w:cs="Times New Roman"/>
          <w:bCs/>
          <w:lang w:val="pt-BR"/>
        </w:rPr>
        <w:t>é</w:t>
      </w:r>
      <w:r w:rsidR="00B938BF" w:rsidRPr="00DD313B">
        <w:rPr>
          <w:rFonts w:ascii="Garamond" w:eastAsia="Times New Roman" w:hAnsi="Garamond" w:cs="Times New Roman"/>
          <w:bCs/>
          <w:lang w:val="pt-BR"/>
        </w:rPr>
        <w:t xml:space="preserve"> a educação e cultura popular e</w:t>
      </w:r>
      <w:r w:rsidR="000D1D70" w:rsidRPr="00DD313B">
        <w:rPr>
          <w:rFonts w:ascii="Garamond" w:eastAsia="Times New Roman" w:hAnsi="Garamond" w:cs="Times New Roman"/>
          <w:bCs/>
          <w:lang w:val="pt-BR"/>
        </w:rPr>
        <w:t>,</w:t>
      </w:r>
      <w:r w:rsidR="00B938BF" w:rsidRPr="00DD313B">
        <w:rPr>
          <w:rFonts w:ascii="Garamond" w:eastAsia="Times New Roman" w:hAnsi="Garamond" w:cs="Times New Roman"/>
          <w:bCs/>
          <w:lang w:val="pt-BR"/>
        </w:rPr>
        <w:t xml:space="preserve"> mais especificamente</w:t>
      </w:r>
      <w:r w:rsidR="000D1D70" w:rsidRPr="00DD313B">
        <w:rPr>
          <w:rFonts w:ascii="Garamond" w:eastAsia="Times New Roman" w:hAnsi="Garamond" w:cs="Times New Roman"/>
          <w:bCs/>
          <w:lang w:val="pt-BR"/>
        </w:rPr>
        <w:t>,</w:t>
      </w:r>
      <w:r w:rsidR="00B938BF" w:rsidRPr="00DD313B">
        <w:rPr>
          <w:rFonts w:ascii="Garamond" w:eastAsia="Times New Roman" w:hAnsi="Garamond" w:cs="Times New Roman"/>
          <w:bCs/>
          <w:lang w:val="pt-BR"/>
        </w:rPr>
        <w:t xml:space="preserve"> a de jovens e adultos.</w:t>
      </w:r>
      <w:r w:rsidR="009112F3" w:rsidRPr="00DD313B">
        <w:rPr>
          <w:rFonts w:ascii="Garamond" w:eastAsia="Times New Roman" w:hAnsi="Garamond" w:cs="Times New Roman"/>
          <w:bCs/>
          <w:lang w:val="pt-BR"/>
        </w:rPr>
        <w:t xml:space="preserve"> </w:t>
      </w:r>
      <w:r w:rsidR="00E833CE" w:rsidRPr="00DD313B">
        <w:rPr>
          <w:rFonts w:ascii="Garamond" w:eastAsia="Times New Roman" w:hAnsi="Garamond" w:cs="Times New Roman"/>
          <w:bCs/>
          <w:lang w:val="pt-BR"/>
        </w:rPr>
        <w:t>Contudo</w:t>
      </w:r>
      <w:r w:rsidR="000E4784" w:rsidRPr="00DD313B">
        <w:rPr>
          <w:rFonts w:ascii="Garamond" w:eastAsia="Times New Roman" w:hAnsi="Garamond" w:cs="Times New Roman"/>
          <w:bCs/>
          <w:lang w:val="pt-BR"/>
        </w:rPr>
        <w:t>, sua preocupação maior não é essa ou aquela prática educativa</w:t>
      </w:r>
      <w:r w:rsidR="00025617" w:rsidRPr="00DD313B">
        <w:rPr>
          <w:rFonts w:ascii="Garamond" w:eastAsia="Times New Roman" w:hAnsi="Garamond" w:cs="Times New Roman"/>
          <w:bCs/>
          <w:lang w:val="pt-BR"/>
        </w:rPr>
        <w:t>,</w:t>
      </w:r>
      <w:r w:rsidR="000E4784" w:rsidRPr="00DD313B">
        <w:rPr>
          <w:rFonts w:ascii="Garamond" w:eastAsia="Times New Roman" w:hAnsi="Garamond" w:cs="Times New Roman"/>
          <w:bCs/>
          <w:lang w:val="pt-BR"/>
        </w:rPr>
        <w:t xml:space="preserve"> mas</w:t>
      </w:r>
      <w:r w:rsidR="000D1D70" w:rsidRPr="00DD313B">
        <w:rPr>
          <w:rFonts w:ascii="Garamond" w:eastAsia="Times New Roman" w:hAnsi="Garamond" w:cs="Times New Roman"/>
          <w:bCs/>
          <w:lang w:val="pt-BR"/>
        </w:rPr>
        <w:t xml:space="preserve"> qualquer prática</w:t>
      </w:r>
      <w:r w:rsidR="009112F3" w:rsidRPr="00DD313B">
        <w:rPr>
          <w:rFonts w:ascii="Garamond" w:eastAsia="Times New Roman" w:hAnsi="Garamond" w:cs="Times New Roman"/>
          <w:bCs/>
          <w:lang w:val="pt-BR"/>
        </w:rPr>
        <w:t>, a qualquer idade</w:t>
      </w:r>
      <w:r w:rsidR="00BF0C82" w:rsidRPr="00DD313B">
        <w:rPr>
          <w:rFonts w:ascii="Garamond" w:eastAsia="Times New Roman" w:hAnsi="Garamond" w:cs="Times New Roman"/>
          <w:bCs/>
          <w:lang w:val="pt-BR"/>
        </w:rPr>
        <w:t>, em qualquer contexto</w:t>
      </w:r>
      <w:r w:rsidR="009112F3" w:rsidRPr="00DD313B">
        <w:rPr>
          <w:rFonts w:ascii="Garamond" w:eastAsia="Times New Roman" w:hAnsi="Garamond" w:cs="Times New Roman"/>
          <w:bCs/>
          <w:lang w:val="pt-BR"/>
        </w:rPr>
        <w:t xml:space="preserve">. Por exemplo, ao falar da sua visão da ética na prática educativa, afirma na </w:t>
      </w:r>
      <w:r w:rsidR="009112F3" w:rsidRPr="00DD313B">
        <w:rPr>
          <w:rFonts w:ascii="Garamond" w:eastAsia="Times New Roman" w:hAnsi="Garamond" w:cs="Times New Roman"/>
          <w:bCs/>
          <w:i/>
          <w:lang w:val="pt-BR"/>
        </w:rPr>
        <w:t>Pedagogia da Autonomia</w:t>
      </w:r>
      <w:r w:rsidR="009112F3" w:rsidRPr="00DD313B">
        <w:rPr>
          <w:rFonts w:ascii="Garamond" w:eastAsia="Times New Roman" w:hAnsi="Garamond" w:cs="Times New Roman"/>
          <w:bCs/>
          <w:lang w:val="pt-BR"/>
        </w:rPr>
        <w:t>: “É por esta ética inseparável da prática educativa, não importa se trabalhamos com crianças, jovens ou com adultos, que devemos lutar. E a melhor maneira de por ela lutar é vivê-la em nossa prática” (</w:t>
      </w:r>
      <w:r w:rsidR="00A762E1" w:rsidRPr="00DD313B">
        <w:rPr>
          <w:rFonts w:ascii="Garamond" w:eastAsia="Times New Roman" w:hAnsi="Garamond" w:cs="Times New Roman"/>
          <w:bCs/>
          <w:lang w:val="pt-BR"/>
        </w:rPr>
        <w:t xml:space="preserve">FREIRE, 2017, </w:t>
      </w:r>
      <w:r w:rsidR="009112F3" w:rsidRPr="00DD313B">
        <w:rPr>
          <w:rFonts w:ascii="Garamond" w:eastAsia="Times New Roman" w:hAnsi="Garamond" w:cs="Times New Roman"/>
          <w:bCs/>
          <w:lang w:val="pt-BR"/>
        </w:rPr>
        <w:t>p. 1</w:t>
      </w:r>
      <w:r w:rsidR="00A762E1" w:rsidRPr="00DD313B">
        <w:rPr>
          <w:rFonts w:ascii="Garamond" w:eastAsia="Times New Roman" w:hAnsi="Garamond" w:cs="Times New Roman"/>
          <w:bCs/>
          <w:lang w:val="pt-BR"/>
        </w:rPr>
        <w:t>8</w:t>
      </w:r>
      <w:r w:rsidR="009112F3" w:rsidRPr="00DD313B">
        <w:rPr>
          <w:rFonts w:ascii="Garamond" w:eastAsia="Times New Roman" w:hAnsi="Garamond" w:cs="Times New Roman"/>
          <w:bCs/>
          <w:lang w:val="pt-BR"/>
        </w:rPr>
        <w:t xml:space="preserve">). </w:t>
      </w:r>
      <w:r w:rsidR="00B269DA" w:rsidRPr="00DD313B">
        <w:rPr>
          <w:rFonts w:ascii="Garamond" w:eastAsia="Times New Roman" w:hAnsi="Garamond" w:cs="Times New Roman"/>
          <w:bCs/>
          <w:lang w:val="pt-BR"/>
        </w:rPr>
        <w:t xml:space="preserve"> </w:t>
      </w:r>
    </w:p>
    <w:p w14:paraId="57C8B650" w14:textId="6F34BDE3" w:rsidR="00B938BF" w:rsidRPr="00DD313B" w:rsidRDefault="006C257B" w:rsidP="00D86871">
      <w:pPr>
        <w:spacing w:line="360" w:lineRule="auto"/>
        <w:ind w:firstLine="708"/>
        <w:jc w:val="both"/>
        <w:rPr>
          <w:rFonts w:ascii="Garamond" w:eastAsia="Times New Roman" w:hAnsi="Garamond" w:cs="Times New Roman"/>
          <w:bCs/>
          <w:lang w:val="pt-BR"/>
        </w:rPr>
      </w:pPr>
      <w:r w:rsidRPr="00DD313B">
        <w:rPr>
          <w:rFonts w:ascii="Garamond" w:eastAsia="Times New Roman" w:hAnsi="Garamond" w:cs="Times New Roman"/>
          <w:bCs/>
          <w:lang w:val="pt-BR"/>
        </w:rPr>
        <w:t>Essa referência é uma entre muitas. Ela nos faz pensar</w:t>
      </w:r>
      <w:r w:rsidR="00A762E1" w:rsidRPr="00DD313B">
        <w:rPr>
          <w:rFonts w:ascii="Garamond" w:eastAsia="Times New Roman" w:hAnsi="Garamond" w:cs="Times New Roman"/>
          <w:bCs/>
          <w:lang w:val="pt-BR"/>
        </w:rPr>
        <w:t xml:space="preserve"> que</w:t>
      </w:r>
      <w:r w:rsidR="00683388" w:rsidRPr="00DD313B">
        <w:rPr>
          <w:rFonts w:ascii="Garamond" w:eastAsia="Times New Roman" w:hAnsi="Garamond" w:cs="Times New Roman"/>
          <w:bCs/>
          <w:lang w:val="pt-BR"/>
        </w:rPr>
        <w:t>, mais do que neste ou aquele nível de educação</w:t>
      </w:r>
      <w:r w:rsidR="00A762E1" w:rsidRPr="00DD313B">
        <w:rPr>
          <w:rFonts w:ascii="Garamond" w:eastAsia="Times New Roman" w:hAnsi="Garamond" w:cs="Times New Roman"/>
          <w:bCs/>
          <w:lang w:val="pt-BR"/>
        </w:rPr>
        <w:t>,</w:t>
      </w:r>
      <w:r w:rsidR="00683388" w:rsidRPr="00DD313B">
        <w:rPr>
          <w:rFonts w:ascii="Garamond" w:eastAsia="Times New Roman" w:hAnsi="Garamond" w:cs="Times New Roman"/>
          <w:bCs/>
          <w:lang w:val="pt-BR"/>
        </w:rPr>
        <w:t xml:space="preserve"> Paulo Freire está </w:t>
      </w:r>
      <w:r w:rsidR="006F17B5" w:rsidRPr="00DD313B">
        <w:rPr>
          <w:rFonts w:ascii="Garamond" w:eastAsia="Times New Roman" w:hAnsi="Garamond" w:cs="Times New Roman"/>
          <w:bCs/>
          <w:lang w:val="pt-BR"/>
        </w:rPr>
        <w:t>interessado na prática educativ</w:t>
      </w:r>
      <w:r w:rsidR="00B269DA" w:rsidRPr="00DD313B">
        <w:rPr>
          <w:rFonts w:ascii="Garamond" w:eastAsia="Times New Roman" w:hAnsi="Garamond" w:cs="Times New Roman"/>
          <w:bCs/>
          <w:lang w:val="pt-BR"/>
        </w:rPr>
        <w:t>a</w:t>
      </w:r>
      <w:r w:rsidR="00683388" w:rsidRPr="00DD313B">
        <w:rPr>
          <w:rFonts w:ascii="Garamond" w:eastAsia="Times New Roman" w:hAnsi="Garamond" w:cs="Times New Roman"/>
          <w:bCs/>
          <w:lang w:val="pt-BR"/>
        </w:rPr>
        <w:t xml:space="preserve"> em seu conjunto</w:t>
      </w:r>
      <w:r w:rsidR="00750388" w:rsidRPr="00DD313B">
        <w:rPr>
          <w:rFonts w:ascii="Garamond" w:eastAsia="Times New Roman" w:hAnsi="Garamond" w:cs="Times New Roman"/>
          <w:bCs/>
          <w:lang w:val="pt-BR"/>
        </w:rPr>
        <w:t xml:space="preserve"> e </w:t>
      </w:r>
      <w:r w:rsidR="009C3F14" w:rsidRPr="00DD313B">
        <w:rPr>
          <w:rFonts w:ascii="Garamond" w:eastAsia="Times New Roman" w:hAnsi="Garamond" w:cs="Times New Roman"/>
          <w:bCs/>
          <w:lang w:val="pt-BR"/>
        </w:rPr>
        <w:t xml:space="preserve">em </w:t>
      </w:r>
      <w:r w:rsidR="00750388" w:rsidRPr="00DD313B">
        <w:rPr>
          <w:rFonts w:ascii="Garamond" w:eastAsia="Times New Roman" w:hAnsi="Garamond" w:cs="Times New Roman"/>
          <w:bCs/>
          <w:lang w:val="pt-BR"/>
        </w:rPr>
        <w:t xml:space="preserve">como educadores e educadoras vivem essa prática. </w:t>
      </w:r>
      <w:r w:rsidR="00B938BF" w:rsidRPr="00DD313B">
        <w:rPr>
          <w:rFonts w:ascii="Garamond" w:eastAsia="Times New Roman" w:hAnsi="Garamond" w:cs="Times New Roman"/>
          <w:bCs/>
          <w:lang w:val="pt-BR"/>
        </w:rPr>
        <w:t xml:space="preserve">Sabedores disso, nos propomos mostrar </w:t>
      </w:r>
      <w:r w:rsidR="00A762E1" w:rsidRPr="00DD313B">
        <w:rPr>
          <w:rFonts w:ascii="Garamond" w:eastAsia="Times New Roman" w:hAnsi="Garamond" w:cs="Times New Roman"/>
          <w:bCs/>
          <w:lang w:val="pt-BR"/>
        </w:rPr>
        <w:t>a</w:t>
      </w:r>
      <w:r w:rsidR="00B938BF" w:rsidRPr="00DD313B">
        <w:rPr>
          <w:rFonts w:ascii="Garamond" w:eastAsia="Times New Roman" w:hAnsi="Garamond" w:cs="Times New Roman"/>
          <w:bCs/>
          <w:lang w:val="pt-BR"/>
        </w:rPr>
        <w:t xml:space="preserve"> contribuição singular do mestre pernambucano justamente num tópico “menor”</w:t>
      </w:r>
      <w:r w:rsidR="00B225A5" w:rsidRPr="00DD313B">
        <w:rPr>
          <w:rFonts w:ascii="Garamond" w:eastAsia="Times New Roman" w:hAnsi="Garamond" w:cs="Times New Roman"/>
          <w:bCs/>
          <w:lang w:val="pt-BR"/>
        </w:rPr>
        <w:t xml:space="preserve">, embora presente como um </w:t>
      </w:r>
      <w:r w:rsidR="00EE37FE" w:rsidRPr="00DD313B">
        <w:rPr>
          <w:rFonts w:ascii="Garamond" w:eastAsia="Times New Roman" w:hAnsi="Garamond" w:cs="Times New Roman"/>
          <w:bCs/>
          <w:lang w:val="pt-BR"/>
        </w:rPr>
        <w:t xml:space="preserve">pano de </w:t>
      </w:r>
      <w:r w:rsidR="00B225A5" w:rsidRPr="00DD313B">
        <w:rPr>
          <w:rFonts w:ascii="Garamond" w:eastAsia="Times New Roman" w:hAnsi="Garamond" w:cs="Times New Roman"/>
          <w:bCs/>
          <w:lang w:val="pt-BR"/>
        </w:rPr>
        <w:t>fundo,</w:t>
      </w:r>
      <w:r w:rsidR="00B938BF" w:rsidRPr="00DD313B">
        <w:rPr>
          <w:rFonts w:ascii="Garamond" w:eastAsia="Times New Roman" w:hAnsi="Garamond" w:cs="Times New Roman"/>
          <w:bCs/>
          <w:lang w:val="pt-BR"/>
        </w:rPr>
        <w:t xml:space="preserve"> de suas preocupações.</w:t>
      </w:r>
      <w:r w:rsidR="00440E53" w:rsidRPr="00DD313B">
        <w:rPr>
          <w:rFonts w:ascii="Garamond" w:eastAsia="Times New Roman" w:hAnsi="Garamond" w:cs="Times New Roman"/>
          <w:bCs/>
          <w:lang w:val="pt-BR"/>
        </w:rPr>
        <w:t xml:space="preserve"> Talvez a infância tome um corpo especial, surpreendente, insuspeitado.</w:t>
      </w:r>
    </w:p>
    <w:p w14:paraId="7A886987" w14:textId="0159D300" w:rsidR="00D86871" w:rsidRPr="00DD313B" w:rsidRDefault="00B938BF" w:rsidP="00303F69">
      <w:pPr>
        <w:spacing w:line="360" w:lineRule="auto"/>
        <w:ind w:firstLine="708"/>
        <w:jc w:val="both"/>
        <w:rPr>
          <w:rFonts w:ascii="Garamond" w:eastAsia="Times New Roman" w:hAnsi="Garamond" w:cs="Times New Roman"/>
          <w:bCs/>
          <w:lang w:val="pt-BR"/>
        </w:rPr>
      </w:pPr>
      <w:r w:rsidRPr="00DD313B">
        <w:rPr>
          <w:rFonts w:ascii="Garamond" w:eastAsia="Times New Roman" w:hAnsi="Garamond" w:cs="Times New Roman"/>
          <w:bCs/>
          <w:lang w:val="pt-BR"/>
        </w:rPr>
        <w:t>Para isso e</w:t>
      </w:r>
      <w:r w:rsidR="00D86871" w:rsidRPr="00DD313B">
        <w:rPr>
          <w:rFonts w:ascii="Garamond" w:eastAsia="Times New Roman" w:hAnsi="Garamond" w:cs="Times New Roman"/>
          <w:bCs/>
          <w:lang w:val="pt-BR"/>
        </w:rPr>
        <w:t>studaremos</w:t>
      </w:r>
      <w:r w:rsidR="00440E53" w:rsidRPr="00DD313B">
        <w:rPr>
          <w:rFonts w:ascii="Garamond" w:eastAsia="Times New Roman" w:hAnsi="Garamond" w:cs="Times New Roman"/>
          <w:bCs/>
          <w:lang w:val="pt-BR"/>
        </w:rPr>
        <w:t xml:space="preserve">, </w:t>
      </w:r>
      <w:r w:rsidR="00724E42" w:rsidRPr="00DD313B">
        <w:rPr>
          <w:rFonts w:ascii="Garamond" w:eastAsia="Times New Roman" w:hAnsi="Garamond" w:cs="Times New Roman"/>
          <w:bCs/>
          <w:lang w:val="pt-BR"/>
        </w:rPr>
        <w:t>na primeira parte</w:t>
      </w:r>
      <w:r w:rsidR="00440E53" w:rsidRPr="00DD313B">
        <w:rPr>
          <w:rFonts w:ascii="Garamond" w:eastAsia="Times New Roman" w:hAnsi="Garamond" w:cs="Times New Roman"/>
          <w:bCs/>
          <w:lang w:val="pt-BR"/>
        </w:rPr>
        <w:t>,</w:t>
      </w:r>
      <w:r w:rsidR="00D86871" w:rsidRPr="00DD313B">
        <w:rPr>
          <w:rFonts w:ascii="Garamond" w:eastAsia="Times New Roman" w:hAnsi="Garamond" w:cs="Times New Roman"/>
          <w:bCs/>
          <w:lang w:val="pt-BR"/>
        </w:rPr>
        <w:t xml:space="preserve"> a leitura que o próprio Paulo Freire oferece da sua infância</w:t>
      </w:r>
      <w:r w:rsidR="00DF0CD9" w:rsidRPr="00DD313B">
        <w:rPr>
          <w:rFonts w:ascii="Garamond" w:eastAsia="Times New Roman" w:hAnsi="Garamond" w:cs="Times New Roman"/>
          <w:bCs/>
          <w:lang w:val="pt-BR"/>
        </w:rPr>
        <w:t xml:space="preserve"> cronológica</w:t>
      </w:r>
      <w:r w:rsidR="00D86871" w:rsidRPr="00DD313B">
        <w:rPr>
          <w:rFonts w:ascii="Garamond" w:eastAsia="Times New Roman" w:hAnsi="Garamond" w:cs="Times New Roman"/>
          <w:bCs/>
          <w:lang w:val="pt-BR"/>
        </w:rPr>
        <w:t xml:space="preserve"> </w:t>
      </w:r>
      <w:r w:rsidRPr="00DD313B">
        <w:rPr>
          <w:rFonts w:ascii="Garamond" w:eastAsia="Times New Roman" w:hAnsi="Garamond" w:cs="Times New Roman"/>
          <w:bCs/>
          <w:lang w:val="pt-BR"/>
        </w:rPr>
        <w:t xml:space="preserve">em </w:t>
      </w:r>
      <w:r w:rsidRPr="00DD313B">
        <w:rPr>
          <w:rFonts w:ascii="Garamond" w:eastAsia="Times New Roman" w:hAnsi="Garamond" w:cs="Times New Roman"/>
          <w:bCs/>
          <w:i/>
          <w:lang w:val="pt-BR"/>
        </w:rPr>
        <w:t>Cartas a Cristina</w:t>
      </w:r>
      <w:r w:rsidRPr="00DD313B">
        <w:rPr>
          <w:rFonts w:ascii="Garamond" w:eastAsia="Times New Roman" w:hAnsi="Garamond" w:cs="Times New Roman"/>
          <w:bCs/>
          <w:lang w:val="pt-BR"/>
        </w:rPr>
        <w:t xml:space="preserve">, texto autobiográfico em que, provocado pelo convite de sua sobrinha, lança-se a um diálogo público consigo mesmo. </w:t>
      </w:r>
      <w:r w:rsidR="00DF0CD9" w:rsidRPr="00DD313B">
        <w:rPr>
          <w:rFonts w:ascii="Garamond" w:eastAsia="Times New Roman" w:hAnsi="Garamond" w:cs="Times New Roman"/>
          <w:bCs/>
          <w:lang w:val="pt-BR"/>
        </w:rPr>
        <w:t xml:space="preserve">Assim, nas duas primeiras seções do presente texto, </w:t>
      </w:r>
      <w:r w:rsidR="00724E42" w:rsidRPr="00DD313B">
        <w:rPr>
          <w:rFonts w:ascii="Garamond" w:eastAsia="Times New Roman" w:hAnsi="Garamond" w:cs="Times New Roman"/>
          <w:bCs/>
          <w:lang w:val="pt-BR"/>
        </w:rPr>
        <w:t>“</w:t>
      </w:r>
      <w:r w:rsidR="00724E42" w:rsidRPr="00DD313B">
        <w:rPr>
          <w:rFonts w:ascii="Garamond" w:hAnsi="Garamond"/>
          <w:i/>
          <w:lang w:val="pt-BR"/>
        </w:rPr>
        <w:t xml:space="preserve">O convite a revisitar a infância” </w:t>
      </w:r>
      <w:r w:rsidR="00724E42" w:rsidRPr="00DD313B">
        <w:rPr>
          <w:rFonts w:ascii="Garamond" w:hAnsi="Garamond"/>
          <w:lang w:val="pt-BR"/>
        </w:rPr>
        <w:t>e “</w:t>
      </w:r>
      <w:r w:rsidR="00724E42" w:rsidRPr="00DD313B">
        <w:rPr>
          <w:rFonts w:ascii="Garamond" w:hAnsi="Garamond"/>
          <w:i/>
          <w:lang w:val="pt-BR"/>
        </w:rPr>
        <w:t>Uma leitura (infantilmente adulta)</w:t>
      </w:r>
      <w:r w:rsidR="00724E42" w:rsidRPr="00DD313B">
        <w:rPr>
          <w:rFonts w:ascii="Garamond" w:hAnsi="Garamond"/>
          <w:lang w:val="pt-BR"/>
        </w:rPr>
        <w:t xml:space="preserve"> </w:t>
      </w:r>
      <w:r w:rsidR="00724E42" w:rsidRPr="00DD313B">
        <w:rPr>
          <w:rFonts w:ascii="Garamond" w:hAnsi="Garamond"/>
          <w:i/>
          <w:lang w:val="pt-BR"/>
        </w:rPr>
        <w:t>da infância”</w:t>
      </w:r>
      <w:r w:rsidR="00EE37FE" w:rsidRPr="00DD313B">
        <w:rPr>
          <w:rFonts w:ascii="Garamond" w:hAnsi="Garamond"/>
          <w:i/>
          <w:lang w:val="pt-BR"/>
        </w:rPr>
        <w:t>,</w:t>
      </w:r>
      <w:r w:rsidR="00724E42" w:rsidRPr="00DD313B">
        <w:rPr>
          <w:rFonts w:ascii="Garamond" w:hAnsi="Garamond"/>
          <w:i/>
          <w:lang w:val="pt-BR"/>
        </w:rPr>
        <w:t xml:space="preserve"> </w:t>
      </w:r>
      <w:r w:rsidR="00DF0CD9" w:rsidRPr="00DD313B">
        <w:rPr>
          <w:rFonts w:ascii="Garamond" w:eastAsia="Times New Roman" w:hAnsi="Garamond" w:cs="Times New Roman"/>
          <w:bCs/>
          <w:lang w:val="pt-BR"/>
        </w:rPr>
        <w:t>apresentamos essa leitura com algumas referências</w:t>
      </w:r>
      <w:r w:rsidR="00724E42" w:rsidRPr="00DD313B">
        <w:rPr>
          <w:rFonts w:ascii="Garamond" w:eastAsia="Times New Roman" w:hAnsi="Garamond" w:cs="Times New Roman"/>
          <w:bCs/>
          <w:lang w:val="pt-BR"/>
        </w:rPr>
        <w:t xml:space="preserve"> complementares</w:t>
      </w:r>
      <w:r w:rsidR="00DF0CD9" w:rsidRPr="00DD313B">
        <w:rPr>
          <w:rFonts w:ascii="Garamond" w:eastAsia="Times New Roman" w:hAnsi="Garamond" w:cs="Times New Roman"/>
          <w:bCs/>
          <w:lang w:val="pt-BR"/>
        </w:rPr>
        <w:t xml:space="preserve"> a outras obras (</w:t>
      </w:r>
      <w:r w:rsidR="00DF0CD9" w:rsidRPr="00DD313B">
        <w:rPr>
          <w:rFonts w:ascii="Garamond" w:eastAsia="Times New Roman" w:hAnsi="Garamond" w:cs="Times New Roman"/>
          <w:bCs/>
          <w:i/>
          <w:lang w:val="pt-BR"/>
        </w:rPr>
        <w:t>A</w:t>
      </w:r>
      <w:r w:rsidR="00DF0CD9" w:rsidRPr="00DD313B">
        <w:rPr>
          <w:rFonts w:ascii="Garamond" w:eastAsia="Times New Roman" w:hAnsi="Garamond" w:cs="Times New Roman"/>
          <w:bCs/>
          <w:lang w:val="pt-BR"/>
        </w:rPr>
        <w:t xml:space="preserve"> </w:t>
      </w:r>
      <w:r w:rsidR="00DF0CD9" w:rsidRPr="00DD313B">
        <w:rPr>
          <w:rFonts w:ascii="Garamond" w:eastAsia="Times New Roman" w:hAnsi="Garamond" w:cs="Times New Roman"/>
          <w:bCs/>
          <w:i/>
          <w:lang w:val="pt-BR"/>
        </w:rPr>
        <w:t>importância do ato de ler em três artigos que se complementam; Esta escola chamada vida; Sobre educação: diálogos; Por uma pedagogia da Pergunta; À sombra desta mangueira</w:t>
      </w:r>
      <w:r w:rsidR="00DF0CD9" w:rsidRPr="00DD313B">
        <w:rPr>
          <w:rFonts w:ascii="Garamond" w:eastAsia="Times New Roman" w:hAnsi="Garamond" w:cs="Times New Roman"/>
          <w:bCs/>
          <w:lang w:val="pt-BR"/>
        </w:rPr>
        <w:t>;</w:t>
      </w:r>
      <w:r w:rsidR="00DF0CD9" w:rsidRPr="00DD313B">
        <w:rPr>
          <w:rFonts w:ascii="Garamond" w:eastAsia="Times New Roman" w:hAnsi="Garamond" w:cs="Times New Roman"/>
          <w:bCs/>
          <w:i/>
          <w:lang w:val="pt-BR"/>
        </w:rPr>
        <w:t xml:space="preserve"> Pedagogia da Esperança, Pedagogia da Indignação</w:t>
      </w:r>
      <w:r w:rsidR="00DF0CD9" w:rsidRPr="00DD313B">
        <w:rPr>
          <w:rFonts w:ascii="Garamond" w:eastAsia="Times New Roman" w:hAnsi="Garamond" w:cs="Times New Roman"/>
          <w:bCs/>
          <w:lang w:val="pt-BR"/>
        </w:rPr>
        <w:t>).</w:t>
      </w:r>
      <w:r w:rsidR="00724E42" w:rsidRPr="00DD313B">
        <w:rPr>
          <w:rFonts w:ascii="Garamond" w:eastAsia="Times New Roman" w:hAnsi="Garamond" w:cs="Times New Roman"/>
          <w:bCs/>
          <w:lang w:val="pt-BR"/>
        </w:rPr>
        <w:t xml:space="preserve"> Numa terceira seção, </w:t>
      </w:r>
      <w:r w:rsidR="00EB3E06" w:rsidRPr="00DD313B">
        <w:rPr>
          <w:rFonts w:ascii="Garamond" w:eastAsia="Times New Roman" w:hAnsi="Garamond" w:cs="Times New Roman"/>
          <w:bCs/>
          <w:lang w:val="pt-BR"/>
        </w:rPr>
        <w:t>“</w:t>
      </w:r>
      <w:r w:rsidR="00DF0CD9" w:rsidRPr="00DD313B">
        <w:rPr>
          <w:rFonts w:ascii="Garamond" w:hAnsi="Garamond" w:cs="ÄpÙøWèÈ"/>
          <w:i/>
          <w:lang w:val="pt-BR"/>
        </w:rPr>
        <w:t>Uma forma conjuntiva e conectiva de viver a infância cronológica</w:t>
      </w:r>
      <w:r w:rsidR="00EB3E06" w:rsidRPr="00DD313B">
        <w:rPr>
          <w:rFonts w:ascii="Garamond" w:hAnsi="Garamond" w:cs="ÄpÙøWèÈ"/>
          <w:i/>
          <w:lang w:val="pt-BR"/>
        </w:rPr>
        <w:t>”</w:t>
      </w:r>
      <w:r w:rsidR="00724E42" w:rsidRPr="00DD313B">
        <w:rPr>
          <w:rFonts w:ascii="Garamond" w:hAnsi="Garamond" w:cs="ÄpÙøWèÈ"/>
          <w:i/>
          <w:lang w:val="pt-BR"/>
        </w:rPr>
        <w:t>,</w:t>
      </w:r>
      <w:r w:rsidR="00E440DE" w:rsidRPr="00DD313B">
        <w:rPr>
          <w:rFonts w:ascii="Garamond" w:hAnsi="Garamond" w:cs="ÄpÙøWèÈ"/>
          <w:i/>
          <w:lang w:val="pt-BR"/>
        </w:rPr>
        <w:t xml:space="preserve"> </w:t>
      </w:r>
      <w:r w:rsidR="00E440DE" w:rsidRPr="00DD313B">
        <w:rPr>
          <w:rFonts w:ascii="Garamond" w:hAnsi="Garamond" w:cs="ÄpÙøWèÈ"/>
          <w:lang w:val="pt-BR"/>
        </w:rPr>
        <w:lastRenderedPageBreak/>
        <w:t>exploraremos essa imagem de menino conjuntiv</w:t>
      </w:r>
      <w:r w:rsidR="00F84DDD" w:rsidRPr="00DD313B">
        <w:rPr>
          <w:rFonts w:ascii="Garamond" w:hAnsi="Garamond" w:cs="ÄpÙøWèÈ"/>
          <w:lang w:val="pt-BR"/>
        </w:rPr>
        <w:t xml:space="preserve">o e conectivo que Paulo Freire </w:t>
      </w:r>
      <w:r w:rsidR="00E440DE" w:rsidRPr="00DD313B">
        <w:rPr>
          <w:rFonts w:ascii="Garamond" w:hAnsi="Garamond" w:cs="ÄpÙøWèÈ"/>
          <w:lang w:val="pt-BR"/>
        </w:rPr>
        <w:t>deu a si próprio. Numa quarta seção, “</w:t>
      </w:r>
      <w:r w:rsidR="00E440DE" w:rsidRPr="00DD313B">
        <w:rPr>
          <w:rFonts w:ascii="Garamond" w:hAnsi="Garamond"/>
          <w:i/>
          <w:lang w:val="pt-BR"/>
        </w:rPr>
        <w:t>Outras referências, já nem sempre cronológicas, à infância cronológica, à própria e à dos filhos”</w:t>
      </w:r>
      <w:r w:rsidR="00EB3E06" w:rsidRPr="00DD313B">
        <w:rPr>
          <w:rFonts w:ascii="Garamond" w:hAnsi="Garamond"/>
          <w:i/>
          <w:lang w:val="pt-BR"/>
        </w:rPr>
        <w:t>,</w:t>
      </w:r>
      <w:r w:rsidR="00E440DE" w:rsidRPr="00DD313B">
        <w:rPr>
          <w:rFonts w:ascii="Garamond" w:hAnsi="Garamond"/>
          <w:i/>
          <w:lang w:val="pt-BR"/>
        </w:rPr>
        <w:t xml:space="preserve"> </w:t>
      </w:r>
      <w:r w:rsidR="00E440DE" w:rsidRPr="00DD313B">
        <w:rPr>
          <w:rFonts w:ascii="Garamond" w:hAnsi="Garamond"/>
          <w:lang w:val="pt-BR"/>
        </w:rPr>
        <w:t>estudamos algu</w:t>
      </w:r>
      <w:r w:rsidR="00EB3E06" w:rsidRPr="00DD313B">
        <w:rPr>
          <w:rFonts w:ascii="Garamond" w:hAnsi="Garamond"/>
          <w:lang w:val="pt-BR"/>
        </w:rPr>
        <w:t>ma</w:t>
      </w:r>
      <w:r w:rsidR="00E440DE" w:rsidRPr="00DD313B">
        <w:rPr>
          <w:rFonts w:ascii="Garamond" w:hAnsi="Garamond"/>
          <w:lang w:val="pt-BR"/>
        </w:rPr>
        <w:t>s passagens em que Paulo Freire se refere a sua infância e a dos seus filhos</w:t>
      </w:r>
      <w:r w:rsidR="00EB3E06" w:rsidRPr="00DD313B">
        <w:rPr>
          <w:rFonts w:ascii="Garamond" w:hAnsi="Garamond"/>
          <w:lang w:val="pt-BR"/>
        </w:rPr>
        <w:t>,</w:t>
      </w:r>
      <w:r w:rsidR="00E440DE" w:rsidRPr="00DD313B">
        <w:rPr>
          <w:rFonts w:ascii="Garamond" w:hAnsi="Garamond"/>
          <w:lang w:val="pt-BR"/>
        </w:rPr>
        <w:t xml:space="preserve"> bem como um depoimento singular do filho mais novo a respeito da relação entre eles. Já em “</w:t>
      </w:r>
      <w:r w:rsidR="00E440DE" w:rsidRPr="00DD313B">
        <w:rPr>
          <w:rFonts w:ascii="Garamond" w:hAnsi="Garamond"/>
          <w:i/>
          <w:lang w:val="pt-BR"/>
        </w:rPr>
        <w:t xml:space="preserve">Uma outra infância, não cronológica” </w:t>
      </w:r>
      <w:r w:rsidR="00E440DE" w:rsidRPr="00DD313B">
        <w:rPr>
          <w:rFonts w:ascii="Garamond" w:hAnsi="Garamond"/>
          <w:lang w:val="pt-BR"/>
        </w:rPr>
        <w:t>damos atenção a uma única visão negativa da infância que aparece nos textos estudados. Em “</w:t>
      </w:r>
      <w:r w:rsidR="00E440DE" w:rsidRPr="00DD313B">
        <w:rPr>
          <w:rFonts w:ascii="Garamond" w:hAnsi="Garamond"/>
          <w:i/>
          <w:lang w:val="pt-BR"/>
        </w:rPr>
        <w:t xml:space="preserve">A infância mais afirmativa de Paulo Freire: a revolução” </w:t>
      </w:r>
      <w:r w:rsidR="00F74BF8" w:rsidRPr="00DD313B">
        <w:rPr>
          <w:rFonts w:ascii="Garamond" w:eastAsia="Times New Roman" w:hAnsi="Garamond" w:cs="Times New Roman"/>
          <w:bCs/>
          <w:lang w:val="pt-BR"/>
        </w:rPr>
        <w:t>vemos também outr</w:t>
      </w:r>
      <w:r w:rsidR="000D1D70" w:rsidRPr="00DD313B">
        <w:rPr>
          <w:rFonts w:ascii="Garamond" w:eastAsia="Times New Roman" w:hAnsi="Garamond" w:cs="Times New Roman"/>
          <w:bCs/>
          <w:lang w:val="pt-BR"/>
        </w:rPr>
        <w:t>o</w:t>
      </w:r>
      <w:r w:rsidR="00F74BF8" w:rsidRPr="00DD313B">
        <w:rPr>
          <w:rFonts w:ascii="Garamond" w:eastAsia="Times New Roman" w:hAnsi="Garamond" w:cs="Times New Roman"/>
          <w:bCs/>
          <w:lang w:val="pt-BR"/>
        </w:rPr>
        <w:t>s testemunh</w:t>
      </w:r>
      <w:r w:rsidR="000D1D70" w:rsidRPr="00DD313B">
        <w:rPr>
          <w:rFonts w:ascii="Garamond" w:eastAsia="Times New Roman" w:hAnsi="Garamond" w:cs="Times New Roman"/>
          <w:bCs/>
          <w:lang w:val="pt-BR"/>
        </w:rPr>
        <w:t>o</w:t>
      </w:r>
      <w:r w:rsidR="00F74BF8" w:rsidRPr="00DD313B">
        <w:rPr>
          <w:rFonts w:ascii="Garamond" w:eastAsia="Times New Roman" w:hAnsi="Garamond" w:cs="Times New Roman"/>
          <w:bCs/>
          <w:lang w:val="pt-BR"/>
        </w:rPr>
        <w:t>s</w:t>
      </w:r>
      <w:r w:rsidRPr="00DD313B">
        <w:rPr>
          <w:rFonts w:ascii="Garamond" w:eastAsia="Times New Roman" w:hAnsi="Garamond" w:cs="Times New Roman"/>
          <w:bCs/>
          <w:lang w:val="pt-BR"/>
        </w:rPr>
        <w:t xml:space="preserve"> </w:t>
      </w:r>
      <w:r w:rsidR="000D1D70" w:rsidRPr="00DD313B">
        <w:rPr>
          <w:rFonts w:ascii="Garamond" w:eastAsia="Times New Roman" w:hAnsi="Garamond" w:cs="Times New Roman"/>
          <w:bCs/>
          <w:lang w:val="pt-BR"/>
        </w:rPr>
        <w:t>em que</w:t>
      </w:r>
      <w:r w:rsidRPr="00DD313B">
        <w:rPr>
          <w:rFonts w:ascii="Garamond" w:eastAsia="Times New Roman" w:hAnsi="Garamond" w:cs="Times New Roman"/>
          <w:bCs/>
          <w:lang w:val="pt-BR"/>
        </w:rPr>
        <w:t xml:space="preserve"> o educador pernambucano apresenta um</w:t>
      </w:r>
      <w:r w:rsidR="00D86871" w:rsidRPr="00DD313B">
        <w:rPr>
          <w:rFonts w:ascii="Garamond" w:eastAsia="Times New Roman" w:hAnsi="Garamond" w:cs="Times New Roman"/>
          <w:bCs/>
          <w:lang w:val="pt-BR"/>
        </w:rPr>
        <w:t xml:space="preserve">a concepção </w:t>
      </w:r>
      <w:r w:rsidRPr="00DD313B">
        <w:rPr>
          <w:rFonts w:ascii="Garamond" w:eastAsia="Times New Roman" w:hAnsi="Garamond" w:cs="Times New Roman"/>
          <w:bCs/>
          <w:lang w:val="pt-BR"/>
        </w:rPr>
        <w:t xml:space="preserve">de infância/meninice que </w:t>
      </w:r>
      <w:r w:rsidR="00C73957" w:rsidRPr="00DD313B">
        <w:rPr>
          <w:rFonts w:ascii="Garamond" w:eastAsia="Times New Roman" w:hAnsi="Garamond" w:cs="Times New Roman"/>
          <w:bCs/>
          <w:lang w:val="pt-BR"/>
        </w:rPr>
        <w:t xml:space="preserve">desborda a mais tradicional ideia da </w:t>
      </w:r>
      <w:r w:rsidR="00DB227C" w:rsidRPr="00DD313B">
        <w:rPr>
          <w:rFonts w:ascii="Garamond" w:eastAsia="Times New Roman" w:hAnsi="Garamond" w:cs="Times New Roman"/>
          <w:bCs/>
          <w:lang w:val="pt-BR"/>
        </w:rPr>
        <w:t>infância como etapa cronológica</w:t>
      </w:r>
      <w:r w:rsidR="00C73957" w:rsidRPr="00DD313B">
        <w:rPr>
          <w:rFonts w:ascii="Garamond" w:eastAsia="Times New Roman" w:hAnsi="Garamond" w:cs="Times New Roman"/>
          <w:bCs/>
          <w:lang w:val="pt-BR"/>
        </w:rPr>
        <w:t xml:space="preserve"> para instaurar uma meninice </w:t>
      </w:r>
      <w:r w:rsidR="005E019B" w:rsidRPr="00DD313B">
        <w:rPr>
          <w:rFonts w:ascii="Garamond" w:eastAsia="Times New Roman" w:hAnsi="Garamond" w:cs="Times New Roman"/>
          <w:bCs/>
          <w:lang w:val="pt-BR"/>
        </w:rPr>
        <w:t xml:space="preserve">como </w:t>
      </w:r>
      <w:r w:rsidR="00D86871" w:rsidRPr="00DD313B">
        <w:rPr>
          <w:rFonts w:ascii="Garamond" w:eastAsia="Times New Roman" w:hAnsi="Garamond" w:cs="Times New Roman"/>
          <w:bCs/>
          <w:lang w:val="pt-BR"/>
        </w:rPr>
        <w:t>força da v</w:t>
      </w:r>
      <w:r w:rsidR="009808BD" w:rsidRPr="00DD313B">
        <w:rPr>
          <w:rFonts w:ascii="Garamond" w:eastAsia="Times New Roman" w:hAnsi="Garamond" w:cs="Times New Roman"/>
          <w:bCs/>
          <w:lang w:val="pt-BR"/>
        </w:rPr>
        <w:t>ida</w:t>
      </w:r>
      <w:r w:rsidR="00A259DF" w:rsidRPr="00DD313B">
        <w:rPr>
          <w:rFonts w:ascii="Garamond" w:eastAsia="Times New Roman" w:hAnsi="Garamond" w:cs="Times New Roman"/>
          <w:bCs/>
          <w:lang w:val="pt-BR"/>
        </w:rPr>
        <w:t>,</w:t>
      </w:r>
      <w:r w:rsidR="00E8339F" w:rsidRPr="00DD313B">
        <w:rPr>
          <w:rFonts w:ascii="Garamond" w:eastAsia="Times New Roman" w:hAnsi="Garamond" w:cs="Times New Roman"/>
          <w:bCs/>
          <w:lang w:val="pt-BR"/>
        </w:rPr>
        <w:t xml:space="preserve"> não apenas para a vida individual </w:t>
      </w:r>
      <w:r w:rsidR="004D5F88" w:rsidRPr="00DD313B">
        <w:rPr>
          <w:rFonts w:ascii="Garamond" w:eastAsia="Times New Roman" w:hAnsi="Garamond" w:cs="Times New Roman"/>
          <w:bCs/>
          <w:lang w:val="pt-BR"/>
        </w:rPr>
        <w:t>de um ser humano em qualquer idade</w:t>
      </w:r>
      <w:r w:rsidR="00386750" w:rsidRPr="00DD313B">
        <w:rPr>
          <w:rFonts w:ascii="Garamond" w:eastAsia="Times New Roman" w:hAnsi="Garamond" w:cs="Times New Roman"/>
          <w:bCs/>
          <w:lang w:val="pt-BR"/>
        </w:rPr>
        <w:t>,</w:t>
      </w:r>
      <w:r w:rsidR="004D5F88" w:rsidRPr="00DD313B">
        <w:rPr>
          <w:rFonts w:ascii="Garamond" w:eastAsia="Times New Roman" w:hAnsi="Garamond" w:cs="Times New Roman"/>
          <w:bCs/>
          <w:lang w:val="pt-BR"/>
        </w:rPr>
        <w:t xml:space="preserve"> </w:t>
      </w:r>
      <w:r w:rsidR="00E8339F" w:rsidRPr="00DD313B">
        <w:rPr>
          <w:rFonts w:ascii="Garamond" w:eastAsia="Times New Roman" w:hAnsi="Garamond" w:cs="Times New Roman"/>
          <w:bCs/>
          <w:lang w:val="pt-BR"/>
        </w:rPr>
        <w:t>mas,</w:t>
      </w:r>
      <w:r w:rsidR="009808BD" w:rsidRPr="00DD313B">
        <w:rPr>
          <w:rFonts w:ascii="Garamond" w:eastAsia="Times New Roman" w:hAnsi="Garamond" w:cs="Times New Roman"/>
          <w:bCs/>
          <w:lang w:val="pt-BR"/>
        </w:rPr>
        <w:t xml:space="preserve"> inclusive, ou sobretudo, </w:t>
      </w:r>
      <w:r w:rsidR="00E8339F" w:rsidRPr="00DD313B">
        <w:rPr>
          <w:rFonts w:ascii="Garamond" w:eastAsia="Times New Roman" w:hAnsi="Garamond" w:cs="Times New Roman"/>
          <w:bCs/>
          <w:lang w:val="pt-BR"/>
        </w:rPr>
        <w:t>para a vida coletiva, isto é, para</w:t>
      </w:r>
      <w:r w:rsidR="005F7525" w:rsidRPr="00DD313B">
        <w:rPr>
          <w:rFonts w:ascii="Garamond" w:eastAsia="Times New Roman" w:hAnsi="Garamond" w:cs="Times New Roman"/>
          <w:bCs/>
          <w:lang w:val="pt-BR"/>
        </w:rPr>
        <w:t xml:space="preserve"> uma revolução</w:t>
      </w:r>
      <w:r w:rsidR="00E8339F" w:rsidRPr="00DD313B">
        <w:rPr>
          <w:rFonts w:ascii="Garamond" w:eastAsia="Times New Roman" w:hAnsi="Garamond" w:cs="Times New Roman"/>
          <w:bCs/>
          <w:lang w:val="pt-BR"/>
        </w:rPr>
        <w:t xml:space="preserve"> política</w:t>
      </w:r>
      <w:r w:rsidR="005F7525" w:rsidRPr="00DD313B">
        <w:rPr>
          <w:rFonts w:ascii="Garamond" w:eastAsia="Times New Roman" w:hAnsi="Garamond" w:cs="Times New Roman"/>
          <w:bCs/>
          <w:lang w:val="pt-BR"/>
        </w:rPr>
        <w:t>.</w:t>
      </w:r>
      <w:r w:rsidR="00372A51" w:rsidRPr="00DD313B">
        <w:rPr>
          <w:rFonts w:ascii="Garamond" w:eastAsia="Times New Roman" w:hAnsi="Garamond" w:cs="Times New Roman"/>
          <w:bCs/>
          <w:lang w:val="pt-BR"/>
        </w:rPr>
        <w:t xml:space="preserve"> Finalmente, nos referimos a um texto publicado recentemente pela sua sobrinha/prima </w:t>
      </w:r>
      <w:proofErr w:type="spellStart"/>
      <w:r w:rsidR="00372A51" w:rsidRPr="00DD313B">
        <w:rPr>
          <w:rFonts w:ascii="Garamond" w:eastAsia="Times New Roman" w:hAnsi="Garamond" w:cs="Times New Roman"/>
          <w:bCs/>
          <w:lang w:val="pt-BR"/>
        </w:rPr>
        <w:t>Nathercinha</w:t>
      </w:r>
      <w:proofErr w:type="spellEnd"/>
      <w:r w:rsidR="000D1D70" w:rsidRPr="00DD313B">
        <w:rPr>
          <w:rFonts w:ascii="Garamond" w:eastAsia="Times New Roman" w:hAnsi="Garamond" w:cs="Times New Roman"/>
          <w:bCs/>
          <w:lang w:val="pt-BR"/>
        </w:rPr>
        <w:t>,</w:t>
      </w:r>
      <w:r w:rsidR="00372A51" w:rsidRPr="00DD313B">
        <w:rPr>
          <w:rFonts w:ascii="Garamond" w:eastAsia="Times New Roman" w:hAnsi="Garamond" w:cs="Times New Roman"/>
          <w:bCs/>
          <w:lang w:val="pt-BR"/>
        </w:rPr>
        <w:t xml:space="preserve"> em que são publicadas as cartas de Paulo Freire</w:t>
      </w:r>
      <w:r w:rsidR="00DF0CD9" w:rsidRPr="00DD313B">
        <w:rPr>
          <w:rFonts w:ascii="Garamond" w:eastAsia="Times New Roman" w:hAnsi="Garamond" w:cs="Times New Roman"/>
          <w:bCs/>
          <w:lang w:val="pt-BR"/>
        </w:rPr>
        <w:t xml:space="preserve"> </w:t>
      </w:r>
      <w:r w:rsidR="00EB3E06" w:rsidRPr="00DD313B">
        <w:rPr>
          <w:rFonts w:ascii="Garamond" w:eastAsia="Times New Roman" w:hAnsi="Garamond" w:cs="Times New Roman"/>
          <w:bCs/>
          <w:lang w:val="pt-BR"/>
        </w:rPr>
        <w:t>p</w:t>
      </w:r>
      <w:r w:rsidR="00DF0CD9" w:rsidRPr="00DD313B">
        <w:rPr>
          <w:rFonts w:ascii="Garamond" w:eastAsia="Times New Roman" w:hAnsi="Garamond" w:cs="Times New Roman"/>
          <w:bCs/>
          <w:lang w:val="pt-BR"/>
        </w:rPr>
        <w:t>a</w:t>
      </w:r>
      <w:r w:rsidR="00EB3E06" w:rsidRPr="00DD313B">
        <w:rPr>
          <w:rFonts w:ascii="Garamond" w:eastAsia="Times New Roman" w:hAnsi="Garamond" w:cs="Times New Roman"/>
          <w:bCs/>
          <w:lang w:val="pt-BR"/>
        </w:rPr>
        <w:t>ra ela</w:t>
      </w:r>
      <w:r w:rsidR="00DF0CD9" w:rsidRPr="00DD313B">
        <w:rPr>
          <w:rFonts w:ascii="Garamond" w:eastAsia="Times New Roman" w:hAnsi="Garamond" w:cs="Times New Roman"/>
          <w:bCs/>
          <w:lang w:val="pt-BR"/>
        </w:rPr>
        <w:t xml:space="preserve"> (mencionadas </w:t>
      </w:r>
      <w:r w:rsidR="00372A51" w:rsidRPr="00DD313B">
        <w:rPr>
          <w:rFonts w:ascii="Garamond" w:eastAsia="Times New Roman" w:hAnsi="Garamond" w:cs="Times New Roman"/>
          <w:bCs/>
          <w:lang w:val="pt-BR"/>
        </w:rPr>
        <w:t xml:space="preserve">em </w:t>
      </w:r>
      <w:r w:rsidR="00372A51" w:rsidRPr="00DD313B">
        <w:rPr>
          <w:rFonts w:ascii="Garamond" w:eastAsia="Times New Roman" w:hAnsi="Garamond" w:cs="Times New Roman"/>
          <w:bCs/>
          <w:i/>
          <w:lang w:val="pt-BR"/>
        </w:rPr>
        <w:t>Cartas a Cristina</w:t>
      </w:r>
      <w:r w:rsidR="00DF0CD9" w:rsidRPr="00DD313B">
        <w:rPr>
          <w:rFonts w:ascii="Garamond" w:eastAsia="Times New Roman" w:hAnsi="Garamond" w:cs="Times New Roman"/>
          <w:bCs/>
          <w:lang w:val="pt-BR"/>
        </w:rPr>
        <w:t xml:space="preserve">, FREIRE, </w:t>
      </w:r>
      <w:r w:rsidR="0053066E" w:rsidRPr="00DD313B">
        <w:rPr>
          <w:rFonts w:ascii="Garamond" w:eastAsia="Times New Roman" w:hAnsi="Garamond" w:cs="Times New Roman"/>
          <w:bCs/>
          <w:lang w:val="pt-BR"/>
        </w:rPr>
        <w:t>2015</w:t>
      </w:r>
      <w:r w:rsidR="00DF0CD9" w:rsidRPr="00DD313B">
        <w:rPr>
          <w:rFonts w:ascii="Garamond" w:eastAsia="Times New Roman" w:hAnsi="Garamond" w:cs="Times New Roman"/>
          <w:bCs/>
          <w:lang w:val="pt-BR"/>
        </w:rPr>
        <w:t>, p. 3</w:t>
      </w:r>
      <w:r w:rsidR="00F935B4">
        <w:rPr>
          <w:rFonts w:ascii="Garamond" w:eastAsia="Times New Roman" w:hAnsi="Garamond" w:cs="Times New Roman"/>
          <w:bCs/>
          <w:lang w:val="pt-BR"/>
        </w:rPr>
        <w:t>5</w:t>
      </w:r>
      <w:r w:rsidR="00DF0CD9" w:rsidRPr="00DD313B">
        <w:rPr>
          <w:rFonts w:ascii="Garamond" w:eastAsia="Times New Roman" w:hAnsi="Garamond" w:cs="Times New Roman"/>
          <w:bCs/>
          <w:lang w:val="pt-BR"/>
        </w:rPr>
        <w:t xml:space="preserve">) e </w:t>
      </w:r>
      <w:r w:rsidR="00372A51" w:rsidRPr="00DD313B">
        <w:rPr>
          <w:rFonts w:ascii="Garamond" w:eastAsia="Times New Roman" w:hAnsi="Garamond" w:cs="Times New Roman"/>
          <w:bCs/>
          <w:lang w:val="pt-BR"/>
        </w:rPr>
        <w:t>que revelam, de forma cristalina, o lugar da infância na sua vida e no seu pensament</w:t>
      </w:r>
      <w:r w:rsidR="00716C36" w:rsidRPr="00DD313B">
        <w:rPr>
          <w:rFonts w:ascii="Garamond" w:eastAsia="Times New Roman" w:hAnsi="Garamond" w:cs="Times New Roman"/>
          <w:bCs/>
          <w:lang w:val="pt-BR"/>
        </w:rPr>
        <w:t>o.</w:t>
      </w:r>
    </w:p>
    <w:p w14:paraId="0A4AB60F" w14:textId="77777777" w:rsidR="00DE5EEA" w:rsidRPr="00DD313B" w:rsidRDefault="00DE5EEA" w:rsidP="00A16C05">
      <w:pPr>
        <w:spacing w:line="360" w:lineRule="auto"/>
        <w:jc w:val="both"/>
        <w:rPr>
          <w:rFonts w:ascii="Garamond" w:hAnsi="Garamond"/>
          <w:lang w:val="pt-BR"/>
        </w:rPr>
      </w:pPr>
    </w:p>
    <w:p w14:paraId="047A15D5" w14:textId="0D731469" w:rsidR="00905190" w:rsidRPr="00DD313B" w:rsidRDefault="00905190" w:rsidP="00905190">
      <w:pPr>
        <w:rPr>
          <w:rFonts w:ascii="Garamond" w:hAnsi="Garamond"/>
          <w:i/>
          <w:lang w:val="pt-BR"/>
        </w:rPr>
      </w:pPr>
      <w:r w:rsidRPr="00DD313B">
        <w:rPr>
          <w:rFonts w:ascii="Garamond" w:hAnsi="Garamond"/>
          <w:i/>
          <w:lang w:val="pt-BR"/>
        </w:rPr>
        <w:t>O convite a revisitar a infância</w:t>
      </w:r>
    </w:p>
    <w:p w14:paraId="5AA44207" w14:textId="77777777" w:rsidR="00905190" w:rsidRPr="00DD313B" w:rsidRDefault="00905190" w:rsidP="00905190">
      <w:pPr>
        <w:rPr>
          <w:rFonts w:ascii="Garamond" w:hAnsi="Garamond"/>
          <w:i/>
          <w:lang w:val="pt-BR"/>
        </w:rPr>
      </w:pPr>
    </w:p>
    <w:p w14:paraId="41E8973B" w14:textId="3E3556DC" w:rsidR="005F7525" w:rsidRPr="005E65B4" w:rsidRDefault="005F7525" w:rsidP="005F7525">
      <w:pPr>
        <w:widowControl w:val="0"/>
        <w:autoSpaceDE w:val="0"/>
        <w:autoSpaceDN w:val="0"/>
        <w:adjustRightInd w:val="0"/>
        <w:jc w:val="right"/>
        <w:rPr>
          <w:rFonts w:ascii="Garamond" w:hAnsi="Garamond" w:cs="ÄpÙøWèÈ"/>
          <w:sz w:val="20"/>
          <w:szCs w:val="20"/>
          <w:lang w:val="pt-BR"/>
        </w:rPr>
      </w:pPr>
      <w:r w:rsidRPr="005E65B4">
        <w:rPr>
          <w:rFonts w:ascii="Garamond" w:hAnsi="Garamond" w:cs="ÄpÙøWèÈ"/>
          <w:sz w:val="20"/>
          <w:szCs w:val="20"/>
          <w:lang w:val="pt-BR"/>
        </w:rPr>
        <w:t>Voltar-me sobre minha infância remota é u</w:t>
      </w:r>
      <w:r w:rsidR="005A0CF6" w:rsidRPr="005E65B4">
        <w:rPr>
          <w:rFonts w:ascii="Garamond" w:hAnsi="Garamond" w:cs="ÄpÙøWèÈ"/>
          <w:sz w:val="20"/>
          <w:szCs w:val="20"/>
          <w:lang w:val="pt-BR"/>
        </w:rPr>
        <w:t>m ato de curiosidade necessário.</w:t>
      </w:r>
      <w:r w:rsidRPr="005E65B4">
        <w:rPr>
          <w:rFonts w:ascii="Garamond" w:hAnsi="Garamond" w:cs="ÄpÙøWèÈ"/>
          <w:sz w:val="20"/>
          <w:szCs w:val="20"/>
          <w:lang w:val="pt-BR"/>
        </w:rPr>
        <w:t xml:space="preserve"> </w:t>
      </w:r>
    </w:p>
    <w:p w14:paraId="19AEF60E" w14:textId="1FF562D6" w:rsidR="005F7525" w:rsidRPr="005E65B4" w:rsidRDefault="005F7525" w:rsidP="005F7525">
      <w:pPr>
        <w:widowControl w:val="0"/>
        <w:autoSpaceDE w:val="0"/>
        <w:autoSpaceDN w:val="0"/>
        <w:adjustRightInd w:val="0"/>
        <w:jc w:val="right"/>
        <w:rPr>
          <w:rFonts w:ascii="Garamond" w:hAnsi="Garamond" w:cs="ÄpÙøWèÈ"/>
          <w:sz w:val="20"/>
          <w:szCs w:val="20"/>
          <w:lang w:val="pt-BR"/>
        </w:rPr>
      </w:pPr>
      <w:r w:rsidRPr="005E65B4">
        <w:rPr>
          <w:rFonts w:ascii="Garamond" w:hAnsi="Garamond" w:cs="ÄpÙøWèÈ"/>
          <w:sz w:val="20"/>
          <w:szCs w:val="20"/>
          <w:lang w:val="pt-BR"/>
        </w:rPr>
        <w:t xml:space="preserve">P. Freire, </w:t>
      </w:r>
      <w:r w:rsidR="0053066E" w:rsidRPr="005E65B4">
        <w:rPr>
          <w:rFonts w:ascii="Garamond" w:hAnsi="Garamond" w:cs="ÄpÙøWèÈ"/>
          <w:sz w:val="20"/>
          <w:szCs w:val="20"/>
          <w:lang w:val="pt-BR"/>
        </w:rPr>
        <w:t>2015</w:t>
      </w:r>
      <w:r w:rsidR="005E65B4" w:rsidRPr="005E65B4">
        <w:rPr>
          <w:rFonts w:ascii="Garamond" w:hAnsi="Garamond" w:cs="ÄpÙøWèÈ"/>
          <w:sz w:val="20"/>
          <w:szCs w:val="20"/>
          <w:lang w:val="pt-BR"/>
        </w:rPr>
        <w:t>, p. 41</w:t>
      </w:r>
    </w:p>
    <w:p w14:paraId="326BA8C2" w14:textId="77777777" w:rsidR="00905190" w:rsidRPr="00DD313B" w:rsidRDefault="00905190" w:rsidP="0053437B">
      <w:pPr>
        <w:widowControl w:val="0"/>
        <w:autoSpaceDE w:val="0"/>
        <w:autoSpaceDN w:val="0"/>
        <w:adjustRightInd w:val="0"/>
        <w:rPr>
          <w:rFonts w:ascii="Garamond" w:hAnsi="Garamond" w:cs="ÄpÙøWèÈ"/>
          <w:lang w:val="pt-BR"/>
        </w:rPr>
      </w:pPr>
    </w:p>
    <w:p w14:paraId="075CB5BA" w14:textId="77777777" w:rsidR="000B495F" w:rsidRPr="00DD313B" w:rsidRDefault="000B495F" w:rsidP="0053437B">
      <w:pPr>
        <w:widowControl w:val="0"/>
        <w:autoSpaceDE w:val="0"/>
        <w:autoSpaceDN w:val="0"/>
        <w:adjustRightInd w:val="0"/>
        <w:jc w:val="both"/>
        <w:rPr>
          <w:rFonts w:ascii="Garamond" w:hAnsi="Garamond" w:cs="ÄpÙøWèÈ"/>
          <w:lang w:val="pt-BR"/>
        </w:rPr>
      </w:pPr>
    </w:p>
    <w:p w14:paraId="6735F331" w14:textId="77777777" w:rsidR="00905190" w:rsidRPr="00DD313B" w:rsidRDefault="00905190" w:rsidP="00905190">
      <w:pPr>
        <w:widowControl w:val="0"/>
        <w:autoSpaceDE w:val="0"/>
        <w:autoSpaceDN w:val="0"/>
        <w:adjustRightInd w:val="0"/>
        <w:jc w:val="right"/>
        <w:rPr>
          <w:rFonts w:ascii="Garamond" w:hAnsi="Garamond" w:cs="ÄpÙøWèÈ"/>
          <w:lang w:val="pt-BR"/>
        </w:rPr>
      </w:pPr>
    </w:p>
    <w:p w14:paraId="3FF86500" w14:textId="623F2E3E" w:rsidR="00314FB2" w:rsidRPr="00DD313B" w:rsidRDefault="00905190" w:rsidP="00905190">
      <w:pPr>
        <w:widowControl w:val="0"/>
        <w:autoSpaceDE w:val="0"/>
        <w:autoSpaceDN w:val="0"/>
        <w:adjustRightInd w:val="0"/>
        <w:spacing w:line="360" w:lineRule="auto"/>
        <w:jc w:val="both"/>
        <w:rPr>
          <w:rFonts w:ascii="Garamond" w:hAnsi="Garamond"/>
          <w:lang w:val="pt-BR"/>
        </w:rPr>
      </w:pPr>
      <w:r w:rsidRPr="00DD313B">
        <w:rPr>
          <w:rFonts w:ascii="Garamond" w:hAnsi="Garamond"/>
          <w:i/>
          <w:lang w:val="pt-BR"/>
        </w:rPr>
        <w:tab/>
      </w:r>
      <w:r w:rsidR="0088537E" w:rsidRPr="00DD313B">
        <w:rPr>
          <w:rFonts w:ascii="Garamond" w:hAnsi="Garamond"/>
          <w:lang w:val="pt-BR"/>
        </w:rPr>
        <w:t xml:space="preserve">Paulo Freire fala e escreve repetidas vezes sobre </w:t>
      </w:r>
      <w:r w:rsidR="007E13E6" w:rsidRPr="00DD313B">
        <w:rPr>
          <w:rFonts w:ascii="Garamond" w:hAnsi="Garamond"/>
          <w:lang w:val="pt-BR"/>
        </w:rPr>
        <w:t xml:space="preserve">a </w:t>
      </w:r>
      <w:r w:rsidR="0088537E" w:rsidRPr="00DD313B">
        <w:rPr>
          <w:rFonts w:ascii="Garamond" w:hAnsi="Garamond"/>
          <w:lang w:val="pt-BR"/>
        </w:rPr>
        <w:t>sua infância</w:t>
      </w:r>
      <w:r w:rsidR="00D04B03" w:rsidRPr="00DD313B">
        <w:rPr>
          <w:rFonts w:ascii="Garamond" w:hAnsi="Garamond"/>
          <w:lang w:val="pt-BR"/>
        </w:rPr>
        <w:t xml:space="preserve"> cronológica</w:t>
      </w:r>
      <w:r w:rsidR="0088537E" w:rsidRPr="00DD313B">
        <w:rPr>
          <w:rFonts w:ascii="Garamond" w:hAnsi="Garamond"/>
          <w:lang w:val="pt-BR"/>
        </w:rPr>
        <w:t>, em livros, entrevistas, cartas. Um dos textos publicados em que mais fala de</w:t>
      </w:r>
      <w:r w:rsidR="007E13E6" w:rsidRPr="00DD313B">
        <w:rPr>
          <w:rFonts w:ascii="Garamond" w:hAnsi="Garamond"/>
          <w:lang w:val="pt-BR"/>
        </w:rPr>
        <w:t>ssa</w:t>
      </w:r>
      <w:r w:rsidR="0088537E" w:rsidRPr="00DD313B">
        <w:rPr>
          <w:rFonts w:ascii="Garamond" w:hAnsi="Garamond"/>
          <w:lang w:val="pt-BR"/>
        </w:rPr>
        <w:t xml:space="preserve"> infância é </w:t>
      </w:r>
      <w:r w:rsidRPr="00DD313B">
        <w:rPr>
          <w:rFonts w:ascii="Garamond" w:hAnsi="Garamond"/>
          <w:i/>
          <w:lang w:val="pt-BR"/>
        </w:rPr>
        <w:t>Cartas a Cristina</w:t>
      </w:r>
      <w:r w:rsidR="0088537E" w:rsidRPr="00DD313B">
        <w:rPr>
          <w:rFonts w:ascii="Garamond" w:hAnsi="Garamond"/>
          <w:i/>
          <w:lang w:val="pt-BR"/>
        </w:rPr>
        <w:t xml:space="preserve">, </w:t>
      </w:r>
      <w:r w:rsidR="006C0F96" w:rsidRPr="00DD313B">
        <w:rPr>
          <w:rFonts w:ascii="Garamond" w:hAnsi="Garamond"/>
          <w:lang w:val="pt-BR"/>
        </w:rPr>
        <w:t>escrito entre 1993 e 1994</w:t>
      </w:r>
      <w:r w:rsidR="006F17B5" w:rsidRPr="00DD313B">
        <w:rPr>
          <w:rStyle w:val="Refdenotaalpie"/>
          <w:rFonts w:ascii="Garamond" w:hAnsi="Garamond"/>
          <w:lang w:val="pt-BR"/>
        </w:rPr>
        <w:footnoteReference w:id="2"/>
      </w:r>
      <w:r w:rsidR="006C0F96" w:rsidRPr="00DD313B">
        <w:rPr>
          <w:rFonts w:ascii="Garamond" w:hAnsi="Garamond"/>
          <w:lang w:val="pt-BR"/>
        </w:rPr>
        <w:t>, por</w:t>
      </w:r>
      <w:r w:rsidRPr="00DD313B">
        <w:rPr>
          <w:rFonts w:ascii="Garamond" w:hAnsi="Garamond"/>
          <w:lang w:val="pt-BR"/>
        </w:rPr>
        <w:t xml:space="preserve">tanto com mais de setenta anos de idade, na forma de cartas a sua sobrinha Cristina. A infância está, </w:t>
      </w:r>
      <w:r w:rsidR="00CF2149" w:rsidRPr="00DD313B">
        <w:rPr>
          <w:rFonts w:ascii="Garamond" w:hAnsi="Garamond"/>
          <w:lang w:val="pt-BR"/>
        </w:rPr>
        <w:t>cronol</w:t>
      </w:r>
      <w:r w:rsidR="005E019B" w:rsidRPr="00DD313B">
        <w:rPr>
          <w:rFonts w:ascii="Garamond" w:hAnsi="Garamond"/>
          <w:lang w:val="pt-BR"/>
        </w:rPr>
        <w:t>o</w:t>
      </w:r>
      <w:r w:rsidR="00CF2149" w:rsidRPr="00DD313B">
        <w:rPr>
          <w:rFonts w:ascii="Garamond" w:hAnsi="Garamond"/>
          <w:lang w:val="pt-BR"/>
        </w:rPr>
        <w:t>gica</w:t>
      </w:r>
      <w:r w:rsidRPr="00DD313B">
        <w:rPr>
          <w:rFonts w:ascii="Garamond" w:hAnsi="Garamond"/>
          <w:lang w:val="pt-BR"/>
        </w:rPr>
        <w:t>mente</w:t>
      </w:r>
      <w:r w:rsidR="005E019B" w:rsidRPr="00DD313B">
        <w:rPr>
          <w:rFonts w:ascii="Garamond" w:hAnsi="Garamond"/>
          <w:lang w:val="pt-BR"/>
        </w:rPr>
        <w:t xml:space="preserve">, </w:t>
      </w:r>
      <w:r w:rsidRPr="00DD313B">
        <w:rPr>
          <w:rFonts w:ascii="Garamond" w:hAnsi="Garamond"/>
          <w:lang w:val="pt-BR"/>
        </w:rPr>
        <w:t>longe. A troca epistolar com Cristina começa quando Paulo Freire mora na Suíça</w:t>
      </w:r>
      <w:r w:rsidR="00237FCF" w:rsidRPr="00DD313B">
        <w:rPr>
          <w:rFonts w:ascii="Garamond" w:hAnsi="Garamond"/>
          <w:lang w:val="pt-BR"/>
        </w:rPr>
        <w:t xml:space="preserve"> na década de 70</w:t>
      </w:r>
      <w:r w:rsidRPr="00DD313B">
        <w:rPr>
          <w:rFonts w:ascii="Garamond" w:hAnsi="Garamond"/>
          <w:lang w:val="pt-BR"/>
        </w:rPr>
        <w:t xml:space="preserve">. Num </w:t>
      </w:r>
      <w:r w:rsidR="000032D8" w:rsidRPr="00DD313B">
        <w:rPr>
          <w:rFonts w:ascii="Garamond" w:hAnsi="Garamond"/>
          <w:lang w:val="pt-BR"/>
        </w:rPr>
        <w:t>determinado momento, a sobrinha</w:t>
      </w:r>
      <w:r w:rsidR="00314FB2" w:rsidRPr="00DD313B">
        <w:rPr>
          <w:rFonts w:ascii="Garamond" w:hAnsi="Garamond"/>
          <w:lang w:val="pt-BR"/>
        </w:rPr>
        <w:t xml:space="preserve"> faz um pedido especial ao tio: </w:t>
      </w:r>
      <w:r w:rsidR="007E13E6" w:rsidRPr="00DD313B">
        <w:rPr>
          <w:rFonts w:ascii="Garamond" w:hAnsi="Garamond"/>
          <w:sz w:val="22"/>
          <w:lang w:val="pt-BR"/>
        </w:rPr>
        <w:t>“Gostaria”, di</w:t>
      </w:r>
      <w:r w:rsidR="00D04B03" w:rsidRPr="00DD313B">
        <w:rPr>
          <w:rFonts w:ascii="Garamond" w:hAnsi="Garamond"/>
          <w:sz w:val="22"/>
          <w:lang w:val="pt-BR"/>
        </w:rPr>
        <w:t>z</w:t>
      </w:r>
      <w:r w:rsidR="000032D8" w:rsidRPr="00DD313B">
        <w:rPr>
          <w:rFonts w:ascii="Garamond" w:hAnsi="Garamond"/>
          <w:sz w:val="22"/>
          <w:lang w:val="pt-BR"/>
        </w:rPr>
        <w:t xml:space="preserve"> ela,</w:t>
      </w:r>
      <w:r w:rsidR="00314FB2" w:rsidRPr="00DD313B">
        <w:rPr>
          <w:rFonts w:ascii="Garamond" w:hAnsi="Garamond"/>
          <w:sz w:val="22"/>
          <w:lang w:val="pt-BR"/>
        </w:rPr>
        <w:t xml:space="preserve"> “de que você fosse me escrevendo cartas falando algo de sua vida mesma, de sua infância e, aos poucos, dizendo das idas e vindas em que você foi se tornando o educador que está sendo” (</w:t>
      </w:r>
      <w:r w:rsidR="00FB69EB" w:rsidRPr="00DD313B">
        <w:rPr>
          <w:rFonts w:ascii="Garamond" w:hAnsi="Garamond"/>
          <w:sz w:val="22"/>
          <w:lang w:val="pt-BR"/>
        </w:rPr>
        <w:t>FREIRE</w:t>
      </w:r>
      <w:r w:rsidR="00314FB2" w:rsidRPr="00DD313B">
        <w:rPr>
          <w:rFonts w:ascii="Garamond" w:hAnsi="Garamond"/>
          <w:sz w:val="22"/>
          <w:lang w:val="pt-BR"/>
        </w:rPr>
        <w:t xml:space="preserve">, </w:t>
      </w:r>
      <w:r w:rsidR="0053066E" w:rsidRPr="00DD313B">
        <w:rPr>
          <w:rFonts w:ascii="Garamond" w:hAnsi="Garamond"/>
          <w:sz w:val="22"/>
          <w:lang w:val="pt-BR"/>
        </w:rPr>
        <w:t>2015</w:t>
      </w:r>
      <w:r w:rsidR="00314FB2" w:rsidRPr="00DD313B">
        <w:rPr>
          <w:rFonts w:ascii="Garamond" w:hAnsi="Garamond"/>
          <w:sz w:val="22"/>
          <w:lang w:val="pt-BR"/>
        </w:rPr>
        <w:t>, p. 36)</w:t>
      </w:r>
      <w:r w:rsidR="005A0CF6" w:rsidRPr="00DD313B">
        <w:rPr>
          <w:rFonts w:ascii="Garamond" w:hAnsi="Garamond"/>
          <w:sz w:val="22"/>
          <w:lang w:val="pt-BR"/>
        </w:rPr>
        <w:t>.</w:t>
      </w:r>
      <w:r w:rsidRPr="00DD313B">
        <w:rPr>
          <w:rFonts w:ascii="Garamond" w:hAnsi="Garamond"/>
          <w:sz w:val="22"/>
          <w:lang w:val="pt-BR"/>
        </w:rPr>
        <w:t xml:space="preserve"> </w:t>
      </w:r>
    </w:p>
    <w:p w14:paraId="1BBF7B0A" w14:textId="1C0EE873" w:rsidR="00905190" w:rsidRPr="00DD313B" w:rsidRDefault="00905190">
      <w:pPr>
        <w:widowControl w:val="0"/>
        <w:autoSpaceDE w:val="0"/>
        <w:autoSpaceDN w:val="0"/>
        <w:adjustRightInd w:val="0"/>
        <w:spacing w:line="360" w:lineRule="auto"/>
        <w:ind w:firstLine="708"/>
        <w:jc w:val="both"/>
        <w:rPr>
          <w:rFonts w:ascii="Garamond" w:hAnsi="Garamond"/>
          <w:lang w:val="pt-BR"/>
        </w:rPr>
      </w:pPr>
      <w:r w:rsidRPr="00DD313B">
        <w:rPr>
          <w:rFonts w:ascii="Garamond" w:hAnsi="Garamond"/>
          <w:lang w:val="pt-BR"/>
        </w:rPr>
        <w:t xml:space="preserve">Paulo Freire não se desentende do convite. Ao contrário, toma ele como um desafio para uma pesquisa autobiográfica, para uma busca e um encontro consigo mesmo. </w:t>
      </w:r>
      <w:r w:rsidR="007E13E6" w:rsidRPr="00DD313B">
        <w:rPr>
          <w:rFonts w:ascii="Garamond" w:hAnsi="Garamond"/>
          <w:lang w:val="pt-BR"/>
        </w:rPr>
        <w:t xml:space="preserve">Como vemos no texto da epígrafe da presente seção, o considera um ato necessário na medida em que pode permitir uma melhor compreensão do seu presente. </w:t>
      </w:r>
      <w:r w:rsidR="00D04B03" w:rsidRPr="00DD313B">
        <w:rPr>
          <w:rFonts w:ascii="Garamond" w:hAnsi="Garamond"/>
          <w:lang w:val="pt-BR"/>
        </w:rPr>
        <w:t>E</w:t>
      </w:r>
      <w:r w:rsidRPr="00DD313B">
        <w:rPr>
          <w:rFonts w:ascii="Garamond" w:hAnsi="Garamond"/>
          <w:lang w:val="pt-BR"/>
        </w:rPr>
        <w:t>sse encontro</w:t>
      </w:r>
      <w:r w:rsidR="00D04B03" w:rsidRPr="00DD313B">
        <w:rPr>
          <w:rFonts w:ascii="Garamond" w:hAnsi="Garamond"/>
          <w:lang w:val="pt-BR"/>
        </w:rPr>
        <w:t xml:space="preserve"> interessa-nos</w:t>
      </w:r>
      <w:r w:rsidR="00666F9B" w:rsidRPr="00DD313B">
        <w:rPr>
          <w:rFonts w:ascii="Garamond" w:hAnsi="Garamond"/>
          <w:lang w:val="pt-BR"/>
        </w:rPr>
        <w:t>,</w:t>
      </w:r>
      <w:r w:rsidR="00D04B03" w:rsidRPr="00DD313B">
        <w:rPr>
          <w:rFonts w:ascii="Garamond" w:hAnsi="Garamond"/>
          <w:lang w:val="pt-BR"/>
        </w:rPr>
        <w:t xml:space="preserve"> especialmente</w:t>
      </w:r>
      <w:r w:rsidR="00666F9B" w:rsidRPr="00DD313B">
        <w:rPr>
          <w:rFonts w:ascii="Garamond" w:hAnsi="Garamond"/>
          <w:lang w:val="pt-BR"/>
        </w:rPr>
        <w:t>,</w:t>
      </w:r>
      <w:r w:rsidR="00D04B03" w:rsidRPr="00DD313B">
        <w:rPr>
          <w:rFonts w:ascii="Garamond" w:hAnsi="Garamond"/>
          <w:lang w:val="pt-BR"/>
        </w:rPr>
        <w:t xml:space="preserve"> não por uma especial curiosidade biográfica a respeito do educador </w:t>
      </w:r>
      <w:r w:rsidR="00666F9B" w:rsidRPr="00DD313B">
        <w:rPr>
          <w:rFonts w:ascii="Garamond" w:hAnsi="Garamond"/>
          <w:lang w:val="pt-BR"/>
        </w:rPr>
        <w:t>pernambucano,</w:t>
      </w:r>
      <w:r w:rsidRPr="00DD313B">
        <w:rPr>
          <w:rFonts w:ascii="Garamond" w:hAnsi="Garamond"/>
          <w:lang w:val="pt-BR"/>
        </w:rPr>
        <w:t xml:space="preserve"> </w:t>
      </w:r>
      <w:r w:rsidR="00D04B03" w:rsidRPr="00DD313B">
        <w:rPr>
          <w:rFonts w:ascii="Garamond" w:hAnsi="Garamond"/>
          <w:lang w:val="pt-BR"/>
        </w:rPr>
        <w:t xml:space="preserve">mas porque, </w:t>
      </w:r>
      <w:r w:rsidR="00D04B03" w:rsidRPr="00DD313B">
        <w:rPr>
          <w:rFonts w:ascii="Garamond" w:hAnsi="Garamond"/>
          <w:lang w:val="pt-BR"/>
        </w:rPr>
        <w:lastRenderedPageBreak/>
        <w:t xml:space="preserve">pensamos, ela </w:t>
      </w:r>
      <w:r w:rsidRPr="00DD313B">
        <w:rPr>
          <w:rFonts w:ascii="Garamond" w:hAnsi="Garamond"/>
          <w:lang w:val="pt-BR"/>
        </w:rPr>
        <w:t xml:space="preserve">promete </w:t>
      </w:r>
      <w:r w:rsidR="00D04B03" w:rsidRPr="00DD313B">
        <w:rPr>
          <w:rFonts w:ascii="Garamond" w:hAnsi="Garamond"/>
          <w:lang w:val="pt-BR"/>
        </w:rPr>
        <w:t xml:space="preserve">elucidar as razões e o fundo de </w:t>
      </w:r>
      <w:r w:rsidRPr="00DD313B">
        <w:rPr>
          <w:rFonts w:ascii="Garamond" w:hAnsi="Garamond"/>
          <w:lang w:val="pt-BR"/>
        </w:rPr>
        <w:t>uma h</w:t>
      </w:r>
      <w:r w:rsidR="00D8087C" w:rsidRPr="00DD313B">
        <w:rPr>
          <w:rFonts w:ascii="Garamond" w:hAnsi="Garamond"/>
          <w:lang w:val="pt-BR"/>
        </w:rPr>
        <w:t xml:space="preserve">istória pessoal, </w:t>
      </w:r>
      <w:r w:rsidR="00FF48BC" w:rsidRPr="00DD313B">
        <w:rPr>
          <w:rFonts w:ascii="Garamond" w:hAnsi="Garamond"/>
          <w:lang w:val="pt-BR"/>
        </w:rPr>
        <w:t>e</w:t>
      </w:r>
      <w:r w:rsidR="00D04B03" w:rsidRPr="00DD313B">
        <w:rPr>
          <w:rFonts w:ascii="Garamond" w:hAnsi="Garamond"/>
          <w:lang w:val="pt-BR"/>
        </w:rPr>
        <w:t>,</w:t>
      </w:r>
      <w:r w:rsidR="00D8087C" w:rsidRPr="00DD313B">
        <w:rPr>
          <w:rFonts w:ascii="Garamond" w:hAnsi="Garamond"/>
          <w:lang w:val="pt-BR"/>
        </w:rPr>
        <w:t xml:space="preserve"> sobretudo</w:t>
      </w:r>
      <w:r w:rsidR="00D04B03" w:rsidRPr="00DD313B">
        <w:rPr>
          <w:rFonts w:ascii="Garamond" w:hAnsi="Garamond"/>
          <w:lang w:val="pt-BR"/>
        </w:rPr>
        <w:t>,</w:t>
      </w:r>
      <w:r w:rsidR="00D8087C" w:rsidRPr="00DD313B">
        <w:rPr>
          <w:rFonts w:ascii="Garamond" w:hAnsi="Garamond"/>
          <w:lang w:val="pt-BR"/>
        </w:rPr>
        <w:t xml:space="preserve"> </w:t>
      </w:r>
      <w:r w:rsidR="00B269DA" w:rsidRPr="00DD313B">
        <w:rPr>
          <w:rFonts w:ascii="Garamond" w:hAnsi="Garamond"/>
          <w:lang w:val="pt-BR"/>
        </w:rPr>
        <w:t>o</w:t>
      </w:r>
      <w:r w:rsidRPr="00DD313B">
        <w:rPr>
          <w:rFonts w:ascii="Garamond" w:hAnsi="Garamond"/>
          <w:lang w:val="pt-BR"/>
        </w:rPr>
        <w:t xml:space="preserve"> percurso histórico de alguém que ama e vive da educação. Em outras palavras, a busca pode oferecer significado e sentidos não apenas para </w:t>
      </w:r>
      <w:r w:rsidR="00D04B03" w:rsidRPr="00DD313B">
        <w:rPr>
          <w:rFonts w:ascii="Garamond" w:hAnsi="Garamond"/>
          <w:lang w:val="pt-BR"/>
        </w:rPr>
        <w:t xml:space="preserve">a vida particular de </w:t>
      </w:r>
      <w:r w:rsidRPr="00DD313B">
        <w:rPr>
          <w:rFonts w:ascii="Garamond" w:hAnsi="Garamond"/>
          <w:lang w:val="pt-BR"/>
        </w:rPr>
        <w:t>Paulo Freire</w:t>
      </w:r>
      <w:r w:rsidR="00666F9B" w:rsidRPr="00DD313B">
        <w:rPr>
          <w:rFonts w:ascii="Garamond" w:hAnsi="Garamond"/>
          <w:lang w:val="pt-BR"/>
        </w:rPr>
        <w:t>,</w:t>
      </w:r>
      <w:r w:rsidRPr="00DD313B">
        <w:rPr>
          <w:rFonts w:ascii="Garamond" w:hAnsi="Garamond"/>
          <w:lang w:val="pt-BR"/>
        </w:rPr>
        <w:t xml:space="preserve"> mas para que qualquer educador se </w:t>
      </w:r>
      <w:r w:rsidR="00D04B03" w:rsidRPr="00DD313B">
        <w:rPr>
          <w:rFonts w:ascii="Garamond" w:hAnsi="Garamond"/>
          <w:lang w:val="pt-BR"/>
        </w:rPr>
        <w:t>inspire para pensar e viver</w:t>
      </w:r>
      <w:r w:rsidRPr="00DD313B">
        <w:rPr>
          <w:rFonts w:ascii="Garamond" w:hAnsi="Garamond"/>
          <w:lang w:val="pt-BR"/>
        </w:rPr>
        <w:t xml:space="preserve"> uma forma singular </w:t>
      </w:r>
      <w:r w:rsidR="00D04B03" w:rsidRPr="00DD313B">
        <w:rPr>
          <w:rFonts w:ascii="Garamond" w:hAnsi="Garamond"/>
          <w:lang w:val="pt-BR"/>
        </w:rPr>
        <w:t xml:space="preserve">de se relacionar </w:t>
      </w:r>
      <w:r w:rsidRPr="00DD313B">
        <w:rPr>
          <w:rFonts w:ascii="Garamond" w:hAnsi="Garamond"/>
          <w:lang w:val="pt-BR"/>
        </w:rPr>
        <w:t>com a sua infância</w:t>
      </w:r>
      <w:r w:rsidR="008B0B09" w:rsidRPr="00DD313B">
        <w:rPr>
          <w:rFonts w:ascii="Garamond" w:hAnsi="Garamond"/>
          <w:lang w:val="pt-BR"/>
        </w:rPr>
        <w:t xml:space="preserve"> cronológica</w:t>
      </w:r>
      <w:r w:rsidRPr="00DD313B">
        <w:rPr>
          <w:rFonts w:ascii="Garamond" w:hAnsi="Garamond"/>
          <w:lang w:val="pt-BR"/>
        </w:rPr>
        <w:t xml:space="preserve">. </w:t>
      </w:r>
      <w:r w:rsidR="00D04B03" w:rsidRPr="00DD313B">
        <w:rPr>
          <w:rFonts w:ascii="Garamond" w:hAnsi="Garamond"/>
          <w:lang w:val="pt-BR"/>
        </w:rPr>
        <w:t>A busca de Paulo Freire, sua necessidade de indagar na sua infância pode também significar a abertura de um</w:t>
      </w:r>
      <w:r w:rsidR="008309A9" w:rsidRPr="00DD313B">
        <w:rPr>
          <w:rFonts w:ascii="Garamond" w:hAnsi="Garamond"/>
          <w:lang w:val="pt-BR"/>
        </w:rPr>
        <w:t>a nova</w:t>
      </w:r>
      <w:r w:rsidRPr="00DD313B">
        <w:rPr>
          <w:rFonts w:ascii="Garamond" w:hAnsi="Garamond"/>
          <w:lang w:val="pt-BR"/>
        </w:rPr>
        <w:t xml:space="preserve"> infância </w:t>
      </w:r>
      <w:r w:rsidR="008309A9" w:rsidRPr="00DD313B">
        <w:rPr>
          <w:rFonts w:ascii="Garamond" w:hAnsi="Garamond"/>
          <w:lang w:val="pt-BR"/>
        </w:rPr>
        <w:t>na relação de educadores e educadoras com sua infância</w:t>
      </w:r>
      <w:r w:rsidR="00FF48BC" w:rsidRPr="00DD313B">
        <w:rPr>
          <w:rFonts w:ascii="Garamond" w:hAnsi="Garamond"/>
          <w:lang w:val="pt-BR"/>
        </w:rPr>
        <w:t xml:space="preserve">. Não se trata de que, para um educador ou educadora, o </w:t>
      </w:r>
      <w:r w:rsidR="00156856" w:rsidRPr="00DD313B">
        <w:rPr>
          <w:rFonts w:ascii="Garamond" w:hAnsi="Garamond"/>
          <w:lang w:val="pt-BR"/>
        </w:rPr>
        <w:t>resgat</w:t>
      </w:r>
      <w:r w:rsidR="00FF48BC" w:rsidRPr="00DD313B">
        <w:rPr>
          <w:rFonts w:ascii="Garamond" w:hAnsi="Garamond"/>
          <w:lang w:val="pt-BR"/>
        </w:rPr>
        <w:t>e</w:t>
      </w:r>
      <w:r w:rsidR="00156856" w:rsidRPr="00DD313B">
        <w:rPr>
          <w:rFonts w:ascii="Garamond" w:hAnsi="Garamond"/>
          <w:lang w:val="pt-BR"/>
        </w:rPr>
        <w:t xml:space="preserve"> </w:t>
      </w:r>
      <w:r w:rsidR="00FF48BC" w:rsidRPr="00DD313B">
        <w:rPr>
          <w:rFonts w:ascii="Garamond" w:hAnsi="Garamond"/>
          <w:lang w:val="pt-BR"/>
        </w:rPr>
        <w:t>d</w:t>
      </w:r>
      <w:r w:rsidR="00156856" w:rsidRPr="00DD313B">
        <w:rPr>
          <w:rFonts w:ascii="Garamond" w:hAnsi="Garamond"/>
          <w:lang w:val="pt-BR"/>
        </w:rPr>
        <w:t>a sua infância</w:t>
      </w:r>
      <w:r w:rsidR="00FF48BC" w:rsidRPr="00DD313B">
        <w:rPr>
          <w:rFonts w:ascii="Garamond" w:hAnsi="Garamond"/>
          <w:lang w:val="pt-BR"/>
        </w:rPr>
        <w:t xml:space="preserve"> seja garantia de </w:t>
      </w:r>
      <w:r w:rsidR="00666F9B" w:rsidRPr="00DD313B">
        <w:rPr>
          <w:rFonts w:ascii="Garamond" w:hAnsi="Garamond"/>
          <w:lang w:val="pt-BR"/>
        </w:rPr>
        <w:t>uma educação questionadora</w:t>
      </w:r>
      <w:r w:rsidR="00716C36" w:rsidRPr="00DD313B">
        <w:rPr>
          <w:rFonts w:ascii="Garamond" w:hAnsi="Garamond"/>
          <w:lang w:val="pt-BR"/>
        </w:rPr>
        <w:t>,</w:t>
      </w:r>
      <w:r w:rsidR="00666F9B" w:rsidRPr="00DD313B">
        <w:rPr>
          <w:rFonts w:ascii="Garamond" w:hAnsi="Garamond"/>
          <w:lang w:val="pt-BR"/>
        </w:rPr>
        <w:t xml:space="preserve"> </w:t>
      </w:r>
      <w:r w:rsidR="00FF48BC" w:rsidRPr="00DD313B">
        <w:rPr>
          <w:rFonts w:ascii="Garamond" w:hAnsi="Garamond"/>
          <w:lang w:val="pt-BR"/>
        </w:rPr>
        <w:t xml:space="preserve">menos ainda que essa recuperação de Paulo Freire de sua infância seja modelar, mas ela pode ser inspiradora e </w:t>
      </w:r>
      <w:proofErr w:type="spellStart"/>
      <w:r w:rsidR="00FF48BC" w:rsidRPr="00DD313B">
        <w:rPr>
          <w:rFonts w:ascii="Garamond" w:hAnsi="Garamond"/>
          <w:lang w:val="pt-BR"/>
        </w:rPr>
        <w:t>nascedo</w:t>
      </w:r>
      <w:r w:rsidR="005362B9" w:rsidRPr="00DD313B">
        <w:rPr>
          <w:rFonts w:ascii="Garamond" w:hAnsi="Garamond"/>
          <w:lang w:val="pt-BR"/>
        </w:rPr>
        <w:t>u</w:t>
      </w:r>
      <w:r w:rsidR="00FF48BC" w:rsidRPr="00DD313B">
        <w:rPr>
          <w:rFonts w:ascii="Garamond" w:hAnsi="Garamond"/>
          <w:lang w:val="pt-BR"/>
        </w:rPr>
        <w:t>ra</w:t>
      </w:r>
      <w:proofErr w:type="spellEnd"/>
      <w:r w:rsidR="00FF48BC" w:rsidRPr="00DD313B">
        <w:rPr>
          <w:rFonts w:ascii="Garamond" w:hAnsi="Garamond"/>
          <w:lang w:val="pt-BR"/>
        </w:rPr>
        <w:t xml:space="preserve"> de outras possíveis vidas educadoras</w:t>
      </w:r>
      <w:r w:rsidR="008309A9" w:rsidRPr="00DD313B">
        <w:rPr>
          <w:rFonts w:ascii="Garamond" w:hAnsi="Garamond"/>
          <w:lang w:val="pt-BR"/>
        </w:rPr>
        <w:t xml:space="preserve">. Quem sabe, podemos arriscar, talvez possamos encontrar também </w:t>
      </w:r>
      <w:r w:rsidRPr="00DD313B">
        <w:rPr>
          <w:rFonts w:ascii="Garamond" w:hAnsi="Garamond"/>
          <w:lang w:val="pt-BR"/>
        </w:rPr>
        <w:t xml:space="preserve">inícios, não apenas cronológicos, de uma </w:t>
      </w:r>
      <w:r w:rsidR="008309A9" w:rsidRPr="00DD313B">
        <w:rPr>
          <w:rFonts w:ascii="Garamond" w:hAnsi="Garamond"/>
          <w:lang w:val="pt-BR"/>
        </w:rPr>
        <w:t xml:space="preserve">outra relação com a infância. Uma infância não cronológica para uma </w:t>
      </w:r>
      <w:r w:rsidRPr="00DD313B">
        <w:rPr>
          <w:rFonts w:ascii="Garamond" w:hAnsi="Garamond"/>
          <w:lang w:val="pt-BR"/>
        </w:rPr>
        <w:t>vida educadora</w:t>
      </w:r>
      <w:r w:rsidR="008309A9" w:rsidRPr="00DD313B">
        <w:rPr>
          <w:rFonts w:ascii="Garamond" w:hAnsi="Garamond"/>
          <w:lang w:val="pt-BR"/>
        </w:rPr>
        <w:t>, a de qualquer educador ou educadora</w:t>
      </w:r>
      <w:r w:rsidRPr="00DD313B">
        <w:rPr>
          <w:rFonts w:ascii="Garamond" w:hAnsi="Garamond"/>
          <w:lang w:val="pt-BR"/>
        </w:rPr>
        <w:t>.</w:t>
      </w:r>
      <w:r w:rsidR="00402271" w:rsidRPr="00DD313B">
        <w:rPr>
          <w:rFonts w:ascii="Garamond" w:hAnsi="Garamond"/>
          <w:lang w:val="pt-BR"/>
        </w:rPr>
        <w:t xml:space="preserve"> </w:t>
      </w:r>
    </w:p>
    <w:p w14:paraId="1D34AD1B" w14:textId="5919F069" w:rsidR="00716C36" w:rsidRPr="00DD313B" w:rsidRDefault="00905190" w:rsidP="00905190">
      <w:pPr>
        <w:widowControl w:val="0"/>
        <w:autoSpaceDE w:val="0"/>
        <w:autoSpaceDN w:val="0"/>
        <w:adjustRightInd w:val="0"/>
        <w:spacing w:line="360" w:lineRule="auto"/>
        <w:ind w:firstLine="708"/>
        <w:jc w:val="both"/>
        <w:rPr>
          <w:rFonts w:ascii="Garamond" w:hAnsi="Garamond"/>
          <w:lang w:val="pt-BR"/>
        </w:rPr>
      </w:pPr>
      <w:r w:rsidRPr="00DD313B">
        <w:rPr>
          <w:rFonts w:ascii="Garamond" w:hAnsi="Garamond"/>
          <w:lang w:val="pt-BR"/>
        </w:rPr>
        <w:t>A forma epi</w:t>
      </w:r>
      <w:r w:rsidR="006C0F96" w:rsidRPr="00DD313B">
        <w:rPr>
          <w:rFonts w:ascii="Garamond" w:hAnsi="Garamond"/>
          <w:lang w:val="pt-BR"/>
        </w:rPr>
        <w:t xml:space="preserve">stolar da escrita que tanto </w:t>
      </w:r>
      <w:r w:rsidRPr="00DD313B">
        <w:rPr>
          <w:rFonts w:ascii="Garamond" w:hAnsi="Garamond"/>
          <w:lang w:val="pt-BR"/>
        </w:rPr>
        <w:t>agrada ao pernambucano contribui para que a expressão seja uma espécie de diálogo público consigo mesmo, em particular com aqueles primeiros anos em Recife e, depois, em Jaboatão. Para Paulo Freire, voltar</w:t>
      </w:r>
      <w:r w:rsidR="007F0D23" w:rsidRPr="00DD313B">
        <w:rPr>
          <w:rFonts w:ascii="Garamond" w:hAnsi="Garamond"/>
          <w:lang w:val="pt-BR"/>
        </w:rPr>
        <w:t>,</w:t>
      </w:r>
      <w:r w:rsidRPr="00DD313B">
        <w:rPr>
          <w:rFonts w:ascii="Garamond" w:hAnsi="Garamond"/>
          <w:lang w:val="pt-BR"/>
        </w:rPr>
        <w:t xml:space="preserve"> com a escrita da memória</w:t>
      </w:r>
      <w:r w:rsidR="007F0D23" w:rsidRPr="00DD313B">
        <w:rPr>
          <w:rFonts w:ascii="Garamond" w:hAnsi="Garamond"/>
          <w:lang w:val="pt-BR"/>
        </w:rPr>
        <w:t>,</w:t>
      </w:r>
      <w:r w:rsidRPr="00DD313B">
        <w:rPr>
          <w:rFonts w:ascii="Garamond" w:hAnsi="Garamond"/>
          <w:lang w:val="pt-BR"/>
        </w:rPr>
        <w:t xml:space="preserve"> a sua infância </w:t>
      </w:r>
      <w:r w:rsidR="008B0B09" w:rsidRPr="00DD313B">
        <w:rPr>
          <w:rFonts w:ascii="Garamond" w:hAnsi="Garamond"/>
          <w:lang w:val="pt-BR"/>
        </w:rPr>
        <w:t>cronológica</w:t>
      </w:r>
      <w:r w:rsidR="009A7B81" w:rsidRPr="00DD313B">
        <w:rPr>
          <w:rFonts w:ascii="Garamond" w:hAnsi="Garamond"/>
          <w:lang w:val="pt-BR"/>
        </w:rPr>
        <w:t xml:space="preserve"> </w:t>
      </w:r>
      <w:r w:rsidRPr="00DD313B">
        <w:rPr>
          <w:rFonts w:ascii="Garamond" w:hAnsi="Garamond"/>
          <w:lang w:val="pt-BR"/>
        </w:rPr>
        <w:t>acaba sendo quase um imperativo para se entender melhor, para estabelecer</w:t>
      </w:r>
      <w:r w:rsidR="00D8087C" w:rsidRPr="00DD313B">
        <w:rPr>
          <w:rFonts w:ascii="Garamond" w:hAnsi="Garamond"/>
          <w:lang w:val="pt-BR"/>
        </w:rPr>
        <w:t>,</w:t>
      </w:r>
      <w:r w:rsidRPr="00DD313B">
        <w:rPr>
          <w:rFonts w:ascii="Garamond" w:hAnsi="Garamond"/>
          <w:lang w:val="pt-BR"/>
        </w:rPr>
        <w:t xml:space="preserve"> a</w:t>
      </w:r>
      <w:r w:rsidR="00D8087C" w:rsidRPr="00DD313B">
        <w:rPr>
          <w:rFonts w:ascii="Garamond" w:hAnsi="Garamond"/>
          <w:lang w:val="pt-BR"/>
        </w:rPr>
        <w:t>través de uma arqueologia,</w:t>
      </w:r>
      <w:r w:rsidRPr="00DD313B">
        <w:rPr>
          <w:rFonts w:ascii="Garamond" w:hAnsi="Garamond"/>
          <w:lang w:val="pt-BR"/>
        </w:rPr>
        <w:t xml:space="preserve"> </w:t>
      </w:r>
      <w:r w:rsidR="001179C7" w:rsidRPr="00DD313B">
        <w:rPr>
          <w:rFonts w:ascii="Garamond" w:hAnsi="Garamond"/>
          <w:lang w:val="pt-BR"/>
        </w:rPr>
        <w:t xml:space="preserve">uma </w:t>
      </w:r>
      <w:r w:rsidRPr="00DD313B">
        <w:rPr>
          <w:rFonts w:ascii="Garamond" w:hAnsi="Garamond"/>
          <w:lang w:val="pt-BR"/>
        </w:rPr>
        <w:t xml:space="preserve">continuidade histórica </w:t>
      </w:r>
      <w:r w:rsidR="001179C7" w:rsidRPr="00DD313B">
        <w:rPr>
          <w:rFonts w:ascii="Garamond" w:hAnsi="Garamond"/>
          <w:lang w:val="pt-BR"/>
        </w:rPr>
        <w:t xml:space="preserve">entre </w:t>
      </w:r>
      <w:r w:rsidRPr="00DD313B">
        <w:rPr>
          <w:rFonts w:ascii="Garamond" w:hAnsi="Garamond"/>
          <w:lang w:val="pt-BR"/>
        </w:rPr>
        <w:t>seu presente de educador internacionalmente reconhecido com seu passado de criança com todas as marcas contrastantes de sua infância específica: a dureza da fome</w:t>
      </w:r>
      <w:r w:rsidR="00666F9B" w:rsidRPr="00DD313B">
        <w:rPr>
          <w:rFonts w:ascii="Garamond" w:hAnsi="Garamond"/>
          <w:lang w:val="pt-BR"/>
        </w:rPr>
        <w:t>,</w:t>
      </w:r>
      <w:r w:rsidRPr="00DD313B">
        <w:rPr>
          <w:rFonts w:ascii="Garamond" w:hAnsi="Garamond"/>
          <w:lang w:val="pt-BR"/>
        </w:rPr>
        <w:t xml:space="preserve"> mas também a intimidade da relação com a natureza; a falta de condições para pagar uma escola secundária</w:t>
      </w:r>
      <w:r w:rsidR="00666F9B" w:rsidRPr="00DD313B">
        <w:rPr>
          <w:rFonts w:ascii="Garamond" w:hAnsi="Garamond"/>
          <w:lang w:val="pt-BR"/>
        </w:rPr>
        <w:t>,</w:t>
      </w:r>
      <w:r w:rsidRPr="00DD313B">
        <w:rPr>
          <w:rFonts w:ascii="Garamond" w:hAnsi="Garamond"/>
          <w:lang w:val="pt-BR"/>
        </w:rPr>
        <w:t xml:space="preserve"> mas também a intensidade e voracidade do estudo e da leitura co</w:t>
      </w:r>
      <w:r w:rsidR="005A0CF6" w:rsidRPr="00DD313B">
        <w:rPr>
          <w:rFonts w:ascii="Garamond" w:hAnsi="Garamond"/>
          <w:lang w:val="pt-BR"/>
        </w:rPr>
        <w:t>m o estímulo materno e paterno</w:t>
      </w:r>
      <w:r w:rsidR="00A84FF7" w:rsidRPr="00DD313B">
        <w:rPr>
          <w:rFonts w:ascii="Garamond" w:hAnsi="Garamond"/>
          <w:lang w:val="pt-BR"/>
        </w:rPr>
        <w:t>,</w:t>
      </w:r>
      <w:r w:rsidRPr="00DD313B">
        <w:rPr>
          <w:rFonts w:ascii="Garamond" w:hAnsi="Garamond"/>
          <w:lang w:val="pt-BR"/>
        </w:rPr>
        <w:t xml:space="preserve"> quando </w:t>
      </w:r>
      <w:r w:rsidR="00D8087C" w:rsidRPr="00DD313B">
        <w:rPr>
          <w:rFonts w:ascii="Garamond" w:hAnsi="Garamond"/>
          <w:lang w:val="pt-BR"/>
        </w:rPr>
        <w:t>as portas das escolas</w:t>
      </w:r>
      <w:r w:rsidRPr="00DD313B">
        <w:rPr>
          <w:rFonts w:ascii="Garamond" w:hAnsi="Garamond"/>
          <w:lang w:val="pt-BR"/>
        </w:rPr>
        <w:t xml:space="preserve"> se abre</w:t>
      </w:r>
      <w:r w:rsidR="00D8087C" w:rsidRPr="00DD313B">
        <w:rPr>
          <w:rFonts w:ascii="Garamond" w:hAnsi="Garamond"/>
          <w:lang w:val="pt-BR"/>
        </w:rPr>
        <w:t>m</w:t>
      </w:r>
      <w:r w:rsidR="00666F9B" w:rsidRPr="00DD313B">
        <w:rPr>
          <w:rFonts w:ascii="Garamond" w:hAnsi="Garamond"/>
          <w:lang w:val="pt-BR"/>
        </w:rPr>
        <w:t>.</w:t>
      </w:r>
      <w:r w:rsidRPr="00DD313B">
        <w:rPr>
          <w:rFonts w:ascii="Garamond" w:hAnsi="Garamond"/>
          <w:lang w:val="pt-BR"/>
        </w:rPr>
        <w:t xml:space="preserve"> </w:t>
      </w:r>
      <w:r w:rsidR="00666F9B" w:rsidRPr="00DD313B">
        <w:rPr>
          <w:rFonts w:ascii="Garamond" w:hAnsi="Garamond"/>
          <w:lang w:val="pt-BR"/>
        </w:rPr>
        <w:t>Enfim</w:t>
      </w:r>
      <w:r w:rsidRPr="00DD313B">
        <w:rPr>
          <w:rFonts w:ascii="Garamond" w:hAnsi="Garamond"/>
          <w:lang w:val="pt-BR"/>
        </w:rPr>
        <w:t xml:space="preserve">, os diversos medos e as muitas alegrias de viver de uma criança de sua classe, no seu contexto, no tempo histórico que lhe toca viver, no Pernambuco da crise dos anos 30. Assim, já quase deixando a vida, no presente dos seus últimos anos, Paulo Freire retorna ao seu mundo </w:t>
      </w:r>
      <w:r w:rsidR="001179C7" w:rsidRPr="00DD313B">
        <w:rPr>
          <w:rFonts w:ascii="Garamond" w:hAnsi="Garamond"/>
          <w:lang w:val="pt-BR"/>
        </w:rPr>
        <w:t xml:space="preserve">cronologicamente </w:t>
      </w:r>
      <w:r w:rsidRPr="00DD313B">
        <w:rPr>
          <w:rFonts w:ascii="Garamond" w:hAnsi="Garamond"/>
          <w:lang w:val="pt-BR"/>
        </w:rPr>
        <w:t>infantil tentando reviver, e tornar outra vez presente, aquele passado não demasiadamente remoto dos primeiros anos da vida</w:t>
      </w:r>
      <w:r w:rsidR="00237FCF" w:rsidRPr="00DD313B">
        <w:rPr>
          <w:rFonts w:ascii="Garamond" w:hAnsi="Garamond"/>
          <w:lang w:val="pt-BR"/>
        </w:rPr>
        <w:t xml:space="preserve"> (à sombra das mangueiras)</w:t>
      </w:r>
      <w:r w:rsidRPr="00DD313B">
        <w:rPr>
          <w:rFonts w:ascii="Garamond" w:hAnsi="Garamond"/>
          <w:lang w:val="pt-BR"/>
        </w:rPr>
        <w:t>.</w:t>
      </w:r>
    </w:p>
    <w:p w14:paraId="7A649623" w14:textId="77777777" w:rsidR="00905190" w:rsidRPr="00DD313B" w:rsidRDefault="00905190" w:rsidP="00716C36">
      <w:pPr>
        <w:widowControl w:val="0"/>
        <w:autoSpaceDE w:val="0"/>
        <w:autoSpaceDN w:val="0"/>
        <w:adjustRightInd w:val="0"/>
        <w:spacing w:line="360" w:lineRule="auto"/>
        <w:ind w:firstLine="708"/>
        <w:jc w:val="both"/>
        <w:rPr>
          <w:rFonts w:ascii="Garamond" w:hAnsi="Garamond"/>
          <w:lang w:val="pt-BR"/>
        </w:rPr>
      </w:pPr>
    </w:p>
    <w:p w14:paraId="7FE0BD4A" w14:textId="14DF3052" w:rsidR="00905190" w:rsidRPr="00DD313B" w:rsidRDefault="00905190" w:rsidP="00905190">
      <w:pPr>
        <w:widowControl w:val="0"/>
        <w:autoSpaceDE w:val="0"/>
        <w:autoSpaceDN w:val="0"/>
        <w:adjustRightInd w:val="0"/>
        <w:spacing w:line="360" w:lineRule="auto"/>
        <w:jc w:val="both"/>
        <w:rPr>
          <w:rFonts w:ascii="Garamond" w:hAnsi="Garamond"/>
          <w:i/>
          <w:lang w:val="pt-BR"/>
        </w:rPr>
      </w:pPr>
      <w:r w:rsidRPr="00DD313B">
        <w:rPr>
          <w:rFonts w:ascii="Garamond" w:hAnsi="Garamond"/>
          <w:i/>
          <w:lang w:val="pt-BR"/>
        </w:rPr>
        <w:t>Uma leitura (</w:t>
      </w:r>
      <w:r w:rsidR="00673F3D" w:rsidRPr="00DD313B">
        <w:rPr>
          <w:rFonts w:ascii="Garamond" w:hAnsi="Garamond"/>
          <w:i/>
          <w:lang w:val="pt-BR"/>
        </w:rPr>
        <w:t xml:space="preserve">infantilmente </w:t>
      </w:r>
      <w:r w:rsidRPr="00DD313B">
        <w:rPr>
          <w:rFonts w:ascii="Garamond" w:hAnsi="Garamond"/>
          <w:i/>
          <w:lang w:val="pt-BR"/>
        </w:rPr>
        <w:t>adulta)</w:t>
      </w:r>
      <w:r w:rsidR="00402271" w:rsidRPr="00DD313B">
        <w:rPr>
          <w:rFonts w:ascii="Garamond" w:hAnsi="Garamond"/>
          <w:lang w:val="pt-BR"/>
        </w:rPr>
        <w:t xml:space="preserve"> </w:t>
      </w:r>
      <w:r w:rsidRPr="00DD313B">
        <w:rPr>
          <w:rFonts w:ascii="Garamond" w:hAnsi="Garamond"/>
          <w:i/>
          <w:lang w:val="pt-BR"/>
        </w:rPr>
        <w:t>da infância</w:t>
      </w:r>
    </w:p>
    <w:p w14:paraId="6BCAB465" w14:textId="77777777" w:rsidR="00905190" w:rsidRPr="00DD313B" w:rsidRDefault="00905190" w:rsidP="00905190">
      <w:pPr>
        <w:widowControl w:val="0"/>
        <w:autoSpaceDE w:val="0"/>
        <w:autoSpaceDN w:val="0"/>
        <w:adjustRightInd w:val="0"/>
        <w:spacing w:line="360" w:lineRule="auto"/>
        <w:jc w:val="both"/>
        <w:rPr>
          <w:rFonts w:ascii="Garamond" w:hAnsi="Garamond"/>
          <w:i/>
          <w:lang w:val="pt-BR"/>
        </w:rPr>
      </w:pPr>
    </w:p>
    <w:p w14:paraId="219FD521" w14:textId="1F520520" w:rsidR="00426FE4" w:rsidRPr="005E65B4" w:rsidRDefault="00426FE4" w:rsidP="00426FE4">
      <w:pPr>
        <w:widowControl w:val="0"/>
        <w:autoSpaceDE w:val="0"/>
        <w:autoSpaceDN w:val="0"/>
        <w:adjustRightInd w:val="0"/>
        <w:ind w:left="2268"/>
        <w:jc w:val="right"/>
        <w:rPr>
          <w:rFonts w:ascii="Garamond" w:hAnsi="Garamond"/>
          <w:sz w:val="20"/>
          <w:szCs w:val="20"/>
          <w:lang w:val="pt-BR"/>
        </w:rPr>
      </w:pPr>
      <w:r w:rsidRPr="005E65B4">
        <w:rPr>
          <w:rFonts w:ascii="Garamond" w:hAnsi="Garamond"/>
          <w:sz w:val="20"/>
          <w:szCs w:val="20"/>
          <w:lang w:val="pt-BR"/>
        </w:rPr>
        <w:t>Hoje, fincado nos meus setenta e dois anos e olhando para trás, para tão longe, percebo claramente como as questões ligadas à linguagem, a sua compreensão, es</w:t>
      </w:r>
      <w:r w:rsidR="005A0CF6" w:rsidRPr="005E65B4">
        <w:rPr>
          <w:rFonts w:ascii="Garamond" w:hAnsi="Garamond"/>
          <w:sz w:val="20"/>
          <w:szCs w:val="20"/>
          <w:lang w:val="pt-BR"/>
        </w:rPr>
        <w:t>tiveram sempre presentes em mim.</w:t>
      </w:r>
      <w:r w:rsidRPr="005E65B4">
        <w:rPr>
          <w:rFonts w:ascii="Garamond" w:hAnsi="Garamond"/>
          <w:sz w:val="20"/>
          <w:szCs w:val="20"/>
          <w:lang w:val="pt-BR"/>
        </w:rPr>
        <w:t xml:space="preserve"> </w:t>
      </w:r>
    </w:p>
    <w:p w14:paraId="5A7771EA" w14:textId="23DD7746" w:rsidR="00905190" w:rsidRPr="005E65B4" w:rsidRDefault="00426FE4" w:rsidP="00426FE4">
      <w:pPr>
        <w:widowControl w:val="0"/>
        <w:autoSpaceDE w:val="0"/>
        <w:autoSpaceDN w:val="0"/>
        <w:adjustRightInd w:val="0"/>
        <w:ind w:left="2268"/>
        <w:jc w:val="right"/>
        <w:rPr>
          <w:rFonts w:ascii="Garamond" w:hAnsi="Garamond" w:cs="ÄpÙøWèÈ"/>
          <w:sz w:val="20"/>
          <w:szCs w:val="20"/>
          <w:lang w:val="pt-BR"/>
        </w:rPr>
      </w:pPr>
      <w:r w:rsidRPr="005E65B4">
        <w:rPr>
          <w:rFonts w:ascii="Garamond" w:hAnsi="Garamond"/>
          <w:sz w:val="20"/>
          <w:szCs w:val="20"/>
          <w:lang w:val="pt-BR"/>
        </w:rPr>
        <w:t xml:space="preserve">P. Freire, </w:t>
      </w:r>
      <w:r w:rsidR="0053066E" w:rsidRPr="005E65B4">
        <w:rPr>
          <w:rFonts w:ascii="Garamond" w:hAnsi="Garamond"/>
          <w:sz w:val="20"/>
          <w:szCs w:val="20"/>
          <w:lang w:val="pt-BR"/>
        </w:rPr>
        <w:t>2015</w:t>
      </w:r>
      <w:r w:rsidRPr="005E65B4">
        <w:rPr>
          <w:rFonts w:ascii="Garamond" w:hAnsi="Garamond"/>
          <w:sz w:val="20"/>
          <w:szCs w:val="20"/>
          <w:lang w:val="pt-BR"/>
        </w:rPr>
        <w:t>, p. 90</w:t>
      </w:r>
    </w:p>
    <w:p w14:paraId="3359F527" w14:textId="77777777" w:rsidR="00905190" w:rsidRPr="005E65B4" w:rsidRDefault="00905190" w:rsidP="00426FE4">
      <w:pPr>
        <w:widowControl w:val="0"/>
        <w:autoSpaceDE w:val="0"/>
        <w:autoSpaceDN w:val="0"/>
        <w:adjustRightInd w:val="0"/>
        <w:ind w:left="2268"/>
        <w:jc w:val="right"/>
        <w:rPr>
          <w:rFonts w:ascii="Garamond" w:hAnsi="Garamond" w:cs="ÄpÙøWèÈ"/>
          <w:sz w:val="20"/>
          <w:szCs w:val="20"/>
          <w:lang w:val="pt-BR"/>
        </w:rPr>
      </w:pPr>
    </w:p>
    <w:p w14:paraId="39737731" w14:textId="361749E9" w:rsidR="00905190" w:rsidRPr="005E65B4" w:rsidRDefault="00905190" w:rsidP="00702F37">
      <w:pPr>
        <w:widowControl w:val="0"/>
        <w:autoSpaceDE w:val="0"/>
        <w:autoSpaceDN w:val="0"/>
        <w:adjustRightInd w:val="0"/>
        <w:ind w:left="2268"/>
        <w:rPr>
          <w:rFonts w:ascii="Garamond" w:hAnsi="Garamond" w:cs="ÄpÙøWèÈ"/>
          <w:sz w:val="20"/>
          <w:szCs w:val="20"/>
          <w:lang w:val="pt-BR"/>
        </w:rPr>
      </w:pPr>
    </w:p>
    <w:p w14:paraId="1DB0538B" w14:textId="77777777" w:rsidR="00905190" w:rsidRPr="00DD313B" w:rsidRDefault="00905190" w:rsidP="00905190">
      <w:pPr>
        <w:widowControl w:val="0"/>
        <w:autoSpaceDE w:val="0"/>
        <w:autoSpaceDN w:val="0"/>
        <w:adjustRightInd w:val="0"/>
        <w:spacing w:line="360" w:lineRule="auto"/>
        <w:jc w:val="both"/>
        <w:rPr>
          <w:rFonts w:ascii="Garamond" w:hAnsi="Garamond"/>
          <w:i/>
          <w:lang w:val="pt-BR"/>
        </w:rPr>
      </w:pPr>
    </w:p>
    <w:p w14:paraId="79D31FD0" w14:textId="35B47F24" w:rsidR="0063239F" w:rsidRPr="00DD313B" w:rsidRDefault="00905190" w:rsidP="00954EDE">
      <w:pPr>
        <w:widowControl w:val="0"/>
        <w:autoSpaceDE w:val="0"/>
        <w:autoSpaceDN w:val="0"/>
        <w:adjustRightInd w:val="0"/>
        <w:spacing w:line="360" w:lineRule="auto"/>
        <w:ind w:firstLine="708"/>
        <w:jc w:val="both"/>
        <w:rPr>
          <w:rFonts w:ascii="Garamond" w:hAnsi="Garamond"/>
          <w:lang w:val="pt-BR"/>
        </w:rPr>
      </w:pPr>
      <w:r w:rsidRPr="00DD313B">
        <w:rPr>
          <w:rFonts w:ascii="Garamond" w:hAnsi="Garamond"/>
          <w:lang w:val="pt-BR"/>
        </w:rPr>
        <w:t xml:space="preserve">Certamente, a leitura </w:t>
      </w:r>
      <w:r w:rsidR="005D1783" w:rsidRPr="00DD313B">
        <w:rPr>
          <w:rFonts w:ascii="Garamond" w:hAnsi="Garamond"/>
          <w:lang w:val="pt-BR"/>
        </w:rPr>
        <w:t xml:space="preserve">que Paulo Freire faz de sua infância em </w:t>
      </w:r>
      <w:r w:rsidR="005D1783" w:rsidRPr="00DD313B">
        <w:rPr>
          <w:rFonts w:ascii="Garamond" w:hAnsi="Garamond"/>
          <w:i/>
          <w:lang w:val="pt-BR"/>
        </w:rPr>
        <w:t xml:space="preserve">Cartas a Cristina </w:t>
      </w:r>
      <w:r w:rsidRPr="00DD313B">
        <w:rPr>
          <w:rFonts w:ascii="Garamond" w:hAnsi="Garamond"/>
          <w:lang w:val="pt-BR"/>
        </w:rPr>
        <w:t xml:space="preserve">é, como não </w:t>
      </w:r>
      <w:r w:rsidRPr="00DD313B">
        <w:rPr>
          <w:rFonts w:ascii="Garamond" w:hAnsi="Garamond"/>
          <w:lang w:val="pt-BR"/>
        </w:rPr>
        <w:lastRenderedPageBreak/>
        <w:t>poderia ser de outra maneira, mais adulta</w:t>
      </w:r>
      <w:r w:rsidR="000032D8" w:rsidRPr="00DD313B">
        <w:rPr>
          <w:rFonts w:ascii="Garamond" w:hAnsi="Garamond"/>
          <w:lang w:val="pt-BR"/>
        </w:rPr>
        <w:t xml:space="preserve"> que infantil. Por um lado, por</w:t>
      </w:r>
      <w:r w:rsidRPr="00DD313B">
        <w:rPr>
          <w:rFonts w:ascii="Garamond" w:hAnsi="Garamond"/>
          <w:lang w:val="pt-BR"/>
        </w:rPr>
        <w:t>que é o Paulo Freire maduro, de ideias amadurecidas</w:t>
      </w:r>
      <w:r w:rsidR="00D8087C" w:rsidRPr="00DD313B">
        <w:rPr>
          <w:rFonts w:ascii="Garamond" w:hAnsi="Garamond"/>
          <w:lang w:val="pt-BR"/>
        </w:rPr>
        <w:t xml:space="preserve">, de </w:t>
      </w:r>
      <w:r w:rsidR="00883CBE" w:rsidRPr="00DD313B">
        <w:rPr>
          <w:rFonts w:ascii="Garamond" w:hAnsi="Garamond"/>
          <w:lang w:val="pt-BR"/>
        </w:rPr>
        <w:t>aventuras maiores</w:t>
      </w:r>
      <w:r w:rsidR="00D8087C" w:rsidRPr="00DD313B">
        <w:rPr>
          <w:rFonts w:ascii="Garamond" w:hAnsi="Garamond"/>
          <w:lang w:val="pt-BR"/>
        </w:rPr>
        <w:t xml:space="preserve">, </w:t>
      </w:r>
      <w:r w:rsidRPr="00DD313B">
        <w:rPr>
          <w:rFonts w:ascii="Garamond" w:hAnsi="Garamond"/>
          <w:lang w:val="pt-BR"/>
        </w:rPr>
        <w:t xml:space="preserve">mesmo que nunca acabadas, quem escreve e busca, no Paulo Freire menino, muitos daqueles traços que, mesmo embrionários, já o configuram naquilo que vai se tornar. Por isso, a marca principal desse diálogo consigo mesmo é uma espécie de continuidade que Paulo Freire percebe entre sua infância </w:t>
      </w:r>
      <w:r w:rsidR="00C46D64" w:rsidRPr="00DD313B">
        <w:rPr>
          <w:rFonts w:ascii="Garamond" w:hAnsi="Garamond"/>
          <w:lang w:val="pt-BR"/>
        </w:rPr>
        <w:t xml:space="preserve">cronológica </w:t>
      </w:r>
      <w:r w:rsidRPr="00DD313B">
        <w:rPr>
          <w:rFonts w:ascii="Garamond" w:hAnsi="Garamond"/>
          <w:lang w:val="pt-BR"/>
        </w:rPr>
        <w:t xml:space="preserve">e sua </w:t>
      </w:r>
      <w:proofErr w:type="spellStart"/>
      <w:r w:rsidRPr="00DD313B">
        <w:rPr>
          <w:rFonts w:ascii="Garamond" w:hAnsi="Garamond"/>
          <w:lang w:val="pt-BR"/>
        </w:rPr>
        <w:t>adultez</w:t>
      </w:r>
      <w:proofErr w:type="spellEnd"/>
      <w:r w:rsidR="005D1783" w:rsidRPr="00DD313B">
        <w:rPr>
          <w:rFonts w:ascii="Garamond" w:hAnsi="Garamond"/>
          <w:lang w:val="pt-BR"/>
        </w:rPr>
        <w:t xml:space="preserve"> também cronológica</w:t>
      </w:r>
      <w:r w:rsidRPr="00DD313B">
        <w:rPr>
          <w:rFonts w:ascii="Garamond" w:hAnsi="Garamond"/>
          <w:lang w:val="pt-BR"/>
        </w:rPr>
        <w:t xml:space="preserve">. </w:t>
      </w:r>
    </w:p>
    <w:p w14:paraId="44C9E545" w14:textId="2BF15A04" w:rsidR="00FC6879" w:rsidRPr="00DD313B" w:rsidRDefault="005D1783" w:rsidP="00954EDE">
      <w:pPr>
        <w:widowControl w:val="0"/>
        <w:autoSpaceDE w:val="0"/>
        <w:autoSpaceDN w:val="0"/>
        <w:adjustRightInd w:val="0"/>
        <w:spacing w:line="360" w:lineRule="auto"/>
        <w:ind w:firstLine="708"/>
        <w:jc w:val="both"/>
        <w:rPr>
          <w:rFonts w:ascii="Garamond" w:hAnsi="Garamond" w:cs="ÄpÙøWèÈ"/>
          <w:lang w:val="pt-BR"/>
        </w:rPr>
      </w:pPr>
      <w:r w:rsidRPr="00DD313B">
        <w:rPr>
          <w:rFonts w:ascii="Garamond" w:hAnsi="Garamond"/>
          <w:lang w:val="pt-BR"/>
        </w:rPr>
        <w:t xml:space="preserve">Por isso, </w:t>
      </w:r>
      <w:r w:rsidR="0063239F" w:rsidRPr="00DD313B">
        <w:rPr>
          <w:rFonts w:ascii="Garamond" w:hAnsi="Garamond"/>
          <w:lang w:val="pt-BR"/>
        </w:rPr>
        <w:t>Paulo Freire s</w:t>
      </w:r>
      <w:r w:rsidR="00905190" w:rsidRPr="00DD313B">
        <w:rPr>
          <w:rFonts w:ascii="Garamond" w:hAnsi="Garamond"/>
          <w:lang w:val="pt-BR"/>
        </w:rPr>
        <w:t>e</w:t>
      </w:r>
      <w:r w:rsidR="000032D8" w:rsidRPr="00DD313B">
        <w:rPr>
          <w:rFonts w:ascii="Garamond" w:hAnsi="Garamond"/>
          <w:lang w:val="pt-BR"/>
        </w:rPr>
        <w:t xml:space="preserve"> re</w:t>
      </w:r>
      <w:r w:rsidR="00905190" w:rsidRPr="00DD313B">
        <w:rPr>
          <w:rFonts w:ascii="Garamond" w:hAnsi="Garamond"/>
          <w:lang w:val="pt-BR"/>
        </w:rPr>
        <w:t>conhece na sua infância</w:t>
      </w:r>
      <w:r w:rsidR="00C46D64" w:rsidRPr="00DD313B">
        <w:rPr>
          <w:rFonts w:ascii="Garamond" w:hAnsi="Garamond"/>
          <w:lang w:val="pt-BR"/>
        </w:rPr>
        <w:t xml:space="preserve"> cronológica</w:t>
      </w:r>
      <w:r w:rsidR="00E54BD6" w:rsidRPr="00DD313B">
        <w:rPr>
          <w:rFonts w:ascii="Garamond" w:hAnsi="Garamond"/>
          <w:lang w:val="pt-BR"/>
        </w:rPr>
        <w:t>. A primeira marca forte que ele</w:t>
      </w:r>
      <w:r w:rsidR="00905190" w:rsidRPr="00DD313B">
        <w:rPr>
          <w:rFonts w:ascii="Garamond" w:hAnsi="Garamond"/>
          <w:lang w:val="pt-BR"/>
        </w:rPr>
        <w:t xml:space="preserve"> percebe n</w:t>
      </w:r>
      <w:r w:rsidR="00E54BD6" w:rsidRPr="00DD313B">
        <w:rPr>
          <w:rFonts w:ascii="Garamond" w:hAnsi="Garamond"/>
          <w:lang w:val="pt-BR"/>
        </w:rPr>
        <w:t>el</w:t>
      </w:r>
      <w:r w:rsidR="0063239F" w:rsidRPr="00DD313B">
        <w:rPr>
          <w:rFonts w:ascii="Garamond" w:hAnsi="Garamond"/>
          <w:lang w:val="pt-BR"/>
        </w:rPr>
        <w:t>a</w:t>
      </w:r>
      <w:r w:rsidR="00E54BD6" w:rsidRPr="00DD313B">
        <w:rPr>
          <w:rFonts w:ascii="Garamond" w:hAnsi="Garamond"/>
          <w:lang w:val="pt-BR"/>
        </w:rPr>
        <w:t xml:space="preserve"> é sua rebeldia política perante a situação do mundo que vive. Essa primeira marca é uma espécie de insatisfação perante a ordem das coisas</w:t>
      </w:r>
      <w:r w:rsidRPr="00DD313B">
        <w:rPr>
          <w:rFonts w:ascii="Garamond" w:hAnsi="Garamond"/>
          <w:lang w:val="pt-BR"/>
        </w:rPr>
        <w:t xml:space="preserve"> que ele registra em si mesmo desde menino</w:t>
      </w:r>
      <w:r w:rsidR="00E54BD6" w:rsidRPr="00DD313B">
        <w:rPr>
          <w:rFonts w:ascii="Garamond" w:hAnsi="Garamond"/>
          <w:lang w:val="pt-BR"/>
        </w:rPr>
        <w:t>. Assim, Paulo Freire registra na sua infância</w:t>
      </w:r>
      <w:r w:rsidR="00905190" w:rsidRPr="00DD313B">
        <w:rPr>
          <w:rFonts w:ascii="Garamond" w:hAnsi="Garamond"/>
          <w:lang w:val="pt-BR"/>
        </w:rPr>
        <w:t xml:space="preserve"> antecipações do que depois </w:t>
      </w:r>
      <w:r w:rsidR="00C46D64" w:rsidRPr="00DD313B">
        <w:rPr>
          <w:rFonts w:ascii="Garamond" w:hAnsi="Garamond"/>
          <w:lang w:val="pt-BR"/>
        </w:rPr>
        <w:t xml:space="preserve">irá </w:t>
      </w:r>
      <w:r w:rsidR="00905190" w:rsidRPr="00DD313B">
        <w:rPr>
          <w:rFonts w:ascii="Garamond" w:hAnsi="Garamond"/>
          <w:lang w:val="pt-BR"/>
        </w:rPr>
        <w:t>se manifestar mais claramente em seu pensamento e sua vida, desde uma certa formação política incipiente pelo pai militar</w:t>
      </w:r>
      <w:r w:rsidR="002E1219" w:rsidRPr="00DD313B">
        <w:rPr>
          <w:rFonts w:ascii="Garamond" w:hAnsi="Garamond"/>
          <w:lang w:val="pt-BR"/>
        </w:rPr>
        <w:t>, Joaquim Temístocles Freire,</w:t>
      </w:r>
      <w:r w:rsidR="00905190" w:rsidRPr="00DD313B">
        <w:rPr>
          <w:rFonts w:ascii="Garamond" w:hAnsi="Garamond"/>
          <w:lang w:val="pt-BR"/>
        </w:rPr>
        <w:t xml:space="preserve"> na sua crítica à divisão entre trabalho manual e intelectual</w:t>
      </w:r>
      <w:r w:rsidR="00AE2E42" w:rsidRPr="00DD313B">
        <w:rPr>
          <w:rFonts w:ascii="Garamond" w:hAnsi="Garamond"/>
          <w:lang w:val="pt-BR"/>
        </w:rPr>
        <w:t xml:space="preserve"> </w:t>
      </w:r>
      <w:r w:rsidR="00E54BD6" w:rsidRPr="00DD313B">
        <w:rPr>
          <w:rFonts w:ascii="Garamond" w:hAnsi="Garamond"/>
          <w:lang w:val="pt-BR"/>
        </w:rPr>
        <w:t xml:space="preserve">até </w:t>
      </w:r>
      <w:r w:rsidR="007B2B52" w:rsidRPr="00DD313B">
        <w:rPr>
          <w:rFonts w:ascii="Garamond" w:hAnsi="Garamond"/>
          <w:lang w:val="pt-BR"/>
        </w:rPr>
        <w:t>o</w:t>
      </w:r>
      <w:r w:rsidR="00E54BD6" w:rsidRPr="00DD313B">
        <w:rPr>
          <w:rFonts w:ascii="Garamond" w:hAnsi="Garamond"/>
          <w:lang w:val="pt-BR"/>
        </w:rPr>
        <w:t xml:space="preserve"> testemunh</w:t>
      </w:r>
      <w:r w:rsidR="007B2B52" w:rsidRPr="00DD313B">
        <w:rPr>
          <w:rFonts w:ascii="Garamond" w:hAnsi="Garamond"/>
          <w:lang w:val="pt-BR"/>
        </w:rPr>
        <w:t>o</w:t>
      </w:r>
      <w:r w:rsidR="00E54BD6" w:rsidRPr="00DD313B">
        <w:rPr>
          <w:rFonts w:ascii="Garamond" w:hAnsi="Garamond"/>
          <w:lang w:val="pt-BR"/>
        </w:rPr>
        <w:t xml:space="preserve"> na palavra e no corpo d</w:t>
      </w:r>
      <w:r w:rsidR="00AE2E42" w:rsidRPr="00DD313B">
        <w:rPr>
          <w:rFonts w:ascii="Garamond" w:hAnsi="Garamond"/>
          <w:lang w:val="pt-BR"/>
        </w:rPr>
        <w:t xml:space="preserve">e seu tio João Monteiro. </w:t>
      </w:r>
      <w:r w:rsidR="002E1219" w:rsidRPr="00DD313B">
        <w:rPr>
          <w:rFonts w:ascii="Garamond" w:hAnsi="Garamond" w:cs="ÄpÙøWèÈ"/>
          <w:lang w:val="pt-BR"/>
        </w:rPr>
        <w:t xml:space="preserve">São duas figuras centrais que dão lições políticas importantes nesses primeiros anos: </w:t>
      </w:r>
      <w:r w:rsidR="0062330F" w:rsidRPr="00DD313B">
        <w:rPr>
          <w:rFonts w:ascii="Garamond" w:hAnsi="Garamond" w:cs="ÄpÙøWèÈ"/>
          <w:lang w:val="pt-BR"/>
        </w:rPr>
        <w:t xml:space="preserve">seus primeiros conscientizadores. </w:t>
      </w:r>
      <w:r w:rsidR="005D1C25" w:rsidRPr="00DD313B">
        <w:rPr>
          <w:rFonts w:ascii="Garamond" w:hAnsi="Garamond" w:cs="ÄpÙøWèÈ"/>
          <w:lang w:val="pt-BR"/>
        </w:rPr>
        <w:t>Ambos</w:t>
      </w:r>
      <w:r w:rsidR="002E1219" w:rsidRPr="00DD313B">
        <w:rPr>
          <w:rFonts w:ascii="Garamond" w:hAnsi="Garamond" w:cs="ÄpÙøWèÈ"/>
          <w:lang w:val="pt-BR"/>
        </w:rPr>
        <w:t xml:space="preserve">, além da própria percepção da vida social em Jaboatão, são as fontes principais dessa leitura crítica inicial da realidade nordestina e brasileira. </w:t>
      </w:r>
      <w:r w:rsidR="00BF724C" w:rsidRPr="00DD313B">
        <w:rPr>
          <w:rFonts w:ascii="Garamond" w:hAnsi="Garamond"/>
          <w:lang w:val="pt-BR"/>
        </w:rPr>
        <w:t xml:space="preserve">Em relação à sua primeira formação política, </w:t>
      </w:r>
      <w:r w:rsidR="00AE2E42" w:rsidRPr="00DD313B">
        <w:rPr>
          <w:rFonts w:ascii="Garamond" w:hAnsi="Garamond"/>
          <w:lang w:val="pt-BR"/>
        </w:rPr>
        <w:t xml:space="preserve">Paulo Freire conta </w:t>
      </w:r>
      <w:r w:rsidR="00592CA6" w:rsidRPr="00DD313B">
        <w:rPr>
          <w:rFonts w:ascii="Garamond" w:hAnsi="Garamond"/>
          <w:lang w:val="pt-BR"/>
        </w:rPr>
        <w:t xml:space="preserve">o </w:t>
      </w:r>
      <w:r w:rsidR="00AE2E42" w:rsidRPr="00DD313B">
        <w:rPr>
          <w:rFonts w:ascii="Garamond" w:hAnsi="Garamond"/>
          <w:lang w:val="pt-BR"/>
        </w:rPr>
        <w:t xml:space="preserve">que </w:t>
      </w:r>
      <w:r w:rsidR="00BF724C" w:rsidRPr="00DD313B">
        <w:rPr>
          <w:rFonts w:ascii="Garamond" w:hAnsi="Garamond"/>
          <w:lang w:val="pt-BR"/>
        </w:rPr>
        <w:t>aprendeu</w:t>
      </w:r>
      <w:r w:rsidR="0062330F" w:rsidRPr="00DD313B">
        <w:rPr>
          <w:rFonts w:ascii="Garamond" w:hAnsi="Garamond"/>
          <w:lang w:val="pt-BR"/>
        </w:rPr>
        <w:t>, por exemplo, de seu tio</w:t>
      </w:r>
      <w:r w:rsidR="00592CA6" w:rsidRPr="00DD313B">
        <w:rPr>
          <w:rFonts w:ascii="Garamond" w:hAnsi="Garamond"/>
          <w:lang w:val="pt-BR"/>
        </w:rPr>
        <w:t>:</w:t>
      </w:r>
      <w:r w:rsidR="00BF724C" w:rsidRPr="00DD313B">
        <w:rPr>
          <w:rFonts w:ascii="Garamond" w:hAnsi="Garamond"/>
          <w:lang w:val="pt-BR"/>
        </w:rPr>
        <w:t xml:space="preserve"> </w:t>
      </w:r>
      <w:r w:rsidR="00AE2E42" w:rsidRPr="00DD313B">
        <w:rPr>
          <w:rFonts w:ascii="Garamond" w:hAnsi="Garamond"/>
          <w:lang w:val="pt-BR"/>
        </w:rPr>
        <w:t xml:space="preserve">“em nossas conversas com ele </w:t>
      </w:r>
      <w:r w:rsidR="00BF724C" w:rsidRPr="00DD313B">
        <w:rPr>
          <w:rFonts w:ascii="Garamond" w:hAnsi="Garamond"/>
          <w:lang w:val="pt-BR"/>
        </w:rPr>
        <w:t xml:space="preserve">[...] </w:t>
      </w:r>
      <w:r w:rsidR="00AE2E42" w:rsidRPr="00DD313B">
        <w:rPr>
          <w:rFonts w:ascii="Garamond" w:hAnsi="Garamond"/>
          <w:lang w:val="pt-BR"/>
        </w:rPr>
        <w:t xml:space="preserve">jornalista de oposição, que, com sua bravura e sua pureza, passava dois dias em casa e três </w:t>
      </w:r>
      <w:r w:rsidR="007B2B52" w:rsidRPr="00DD313B">
        <w:rPr>
          <w:rFonts w:ascii="Garamond" w:hAnsi="Garamond"/>
          <w:lang w:val="pt-BR"/>
        </w:rPr>
        <w:t>na cadeia, tive o meu primeiro ‘curso’</w:t>
      </w:r>
      <w:r w:rsidR="00AE2E42" w:rsidRPr="00DD313B">
        <w:rPr>
          <w:rFonts w:ascii="Garamond" w:hAnsi="Garamond"/>
          <w:lang w:val="pt-BR"/>
        </w:rPr>
        <w:t xml:space="preserve"> de realidade brasileira”</w:t>
      </w:r>
      <w:r w:rsidR="00BF724C" w:rsidRPr="00DD313B">
        <w:rPr>
          <w:rFonts w:ascii="Garamond" w:hAnsi="Garamond"/>
          <w:lang w:val="pt-BR"/>
        </w:rPr>
        <w:t xml:space="preserve"> (FREIRE, </w:t>
      </w:r>
      <w:r w:rsidR="0053066E" w:rsidRPr="00DD313B">
        <w:rPr>
          <w:rFonts w:ascii="Garamond" w:hAnsi="Garamond"/>
          <w:lang w:val="pt-BR"/>
        </w:rPr>
        <w:t>2015</w:t>
      </w:r>
      <w:r w:rsidR="00BF724C" w:rsidRPr="00DD313B">
        <w:rPr>
          <w:rFonts w:ascii="Garamond" w:hAnsi="Garamond"/>
          <w:lang w:val="pt-BR"/>
        </w:rPr>
        <w:t>, p. 82-83). Do mesmo modo,</w:t>
      </w:r>
      <w:r w:rsidR="00AE2E42" w:rsidRPr="00DD313B">
        <w:rPr>
          <w:rFonts w:ascii="Garamond" w:hAnsi="Garamond"/>
          <w:lang w:val="pt-BR"/>
        </w:rPr>
        <w:t xml:space="preserve"> </w:t>
      </w:r>
      <w:r w:rsidR="00BF724C" w:rsidRPr="00DD313B">
        <w:rPr>
          <w:rFonts w:ascii="Garamond" w:hAnsi="Garamond"/>
          <w:lang w:val="pt-BR"/>
        </w:rPr>
        <w:t xml:space="preserve">“em 1928, ouvia meu pai e meu tio dizendo que não apenas era preciso mudar o estado de coisas em que andávamos, mas era urgente fazê-lo. O país estava sendo destruído, roubado, humilhado. E então a frase célebre: ‘O Brasil está à beira do abismo’” (FREIRE, </w:t>
      </w:r>
      <w:r w:rsidR="0053066E" w:rsidRPr="00DD313B">
        <w:rPr>
          <w:rFonts w:ascii="Garamond" w:hAnsi="Garamond"/>
          <w:lang w:val="pt-BR"/>
        </w:rPr>
        <w:t>2015</w:t>
      </w:r>
      <w:r w:rsidR="00BF724C" w:rsidRPr="00DD313B">
        <w:rPr>
          <w:rFonts w:ascii="Garamond" w:hAnsi="Garamond"/>
          <w:lang w:val="pt-BR"/>
        </w:rPr>
        <w:t xml:space="preserve">, p. 84). </w:t>
      </w:r>
    </w:p>
    <w:p w14:paraId="7CEC7A2E" w14:textId="643916DC" w:rsidR="00FC6879" w:rsidRPr="00DD313B" w:rsidRDefault="00FC6879" w:rsidP="00FC6879">
      <w:pPr>
        <w:widowControl w:val="0"/>
        <w:autoSpaceDE w:val="0"/>
        <w:autoSpaceDN w:val="0"/>
        <w:adjustRightInd w:val="0"/>
        <w:spacing w:line="360" w:lineRule="auto"/>
        <w:ind w:firstLine="708"/>
        <w:jc w:val="both"/>
        <w:rPr>
          <w:rFonts w:ascii="Garamond" w:hAnsi="Garamond" w:cs="ÄpÙøWèÈ"/>
          <w:lang w:val="pt-BR"/>
        </w:rPr>
      </w:pPr>
      <w:r w:rsidRPr="00DD313B">
        <w:rPr>
          <w:rFonts w:ascii="Garamond" w:hAnsi="Garamond" w:cs="ÄpÙøWèÈ"/>
          <w:lang w:val="pt-BR"/>
        </w:rPr>
        <w:t>A</w:t>
      </w:r>
      <w:r w:rsidR="0062330F" w:rsidRPr="00DD313B">
        <w:rPr>
          <w:rFonts w:ascii="Garamond" w:hAnsi="Garamond" w:cs="ÄpÙøWèÈ"/>
          <w:lang w:val="pt-BR"/>
        </w:rPr>
        <w:t>o mesmo tempo</w:t>
      </w:r>
      <w:r w:rsidRPr="00DD313B">
        <w:rPr>
          <w:rFonts w:ascii="Garamond" w:hAnsi="Garamond" w:cs="ÄpÙøWèÈ"/>
          <w:lang w:val="pt-BR"/>
        </w:rPr>
        <w:t xml:space="preserve">, com pouca idade </w:t>
      </w:r>
      <w:r w:rsidR="0062330F" w:rsidRPr="00DD313B">
        <w:rPr>
          <w:rFonts w:ascii="Garamond" w:hAnsi="Garamond" w:cs="ÄpÙøWèÈ"/>
          <w:lang w:val="pt-BR"/>
        </w:rPr>
        <w:t>experimenta</w:t>
      </w:r>
      <w:r w:rsidRPr="00DD313B">
        <w:rPr>
          <w:rFonts w:ascii="Garamond" w:hAnsi="Garamond" w:cs="ÄpÙøWèÈ"/>
          <w:lang w:val="pt-BR"/>
        </w:rPr>
        <w:t xml:space="preserve"> </w:t>
      </w:r>
      <w:r w:rsidR="007A4CE1" w:rsidRPr="00DD313B">
        <w:rPr>
          <w:rFonts w:ascii="Garamond" w:hAnsi="Garamond" w:cs="ÄpÙøWèÈ"/>
          <w:lang w:val="pt-BR"/>
        </w:rPr>
        <w:t>de perto a</w:t>
      </w:r>
      <w:r w:rsidRPr="00DD313B">
        <w:rPr>
          <w:rFonts w:ascii="Garamond" w:hAnsi="Garamond" w:cs="ÄpÙøWèÈ"/>
          <w:lang w:val="pt-BR"/>
        </w:rPr>
        <w:t xml:space="preserve"> repressão e a tortura ao tio João Monteiro pela Policia Civil de Pernambuco. Paulo Freire sente o testemunho do corpo que sofre as atrocidades da ditadura: nele percebe os efeitos da repressão</w:t>
      </w:r>
      <w:r w:rsidR="005D1C25" w:rsidRPr="00DD313B">
        <w:rPr>
          <w:rFonts w:ascii="Garamond" w:hAnsi="Garamond" w:cs="ÄpÙøWèÈ"/>
          <w:lang w:val="pt-BR"/>
        </w:rPr>
        <w:t>,</w:t>
      </w:r>
      <w:r w:rsidRPr="00DD313B">
        <w:rPr>
          <w:rFonts w:ascii="Garamond" w:hAnsi="Garamond" w:cs="ÄpÙøWèÈ"/>
          <w:lang w:val="pt-BR"/>
        </w:rPr>
        <w:t xml:space="preserve"> mas também a coragem e o valor da resistência, da não claudicação e da luta irrenunciável pela liberdade, de palavra e de vida. Com o corpo em péssimo estado de tanto ser torturado, o tio morre de tuberculose em 1935, apenas no ano posterior à morte do pai quando Paulo Freire tem 13 anos. O pai também </w:t>
      </w:r>
      <w:r w:rsidR="00091298" w:rsidRPr="00DD313B">
        <w:rPr>
          <w:rFonts w:ascii="Garamond" w:hAnsi="Garamond" w:cs="ÄpÙøWèÈ"/>
          <w:lang w:val="pt-BR"/>
        </w:rPr>
        <w:t xml:space="preserve">o impacta </w:t>
      </w:r>
      <w:r w:rsidRPr="00DD313B">
        <w:rPr>
          <w:rFonts w:ascii="Garamond" w:hAnsi="Garamond" w:cs="ÄpÙøWèÈ"/>
          <w:lang w:val="pt-BR"/>
        </w:rPr>
        <w:t xml:space="preserve">pelo testemunho da palavra e da condição econômica que é forçado a oferecer a sua família, como capitão do exército na ativa e depois tendo que </w:t>
      </w:r>
      <w:r w:rsidR="00716C36" w:rsidRPr="00DD313B">
        <w:rPr>
          <w:rFonts w:ascii="Garamond" w:hAnsi="Garamond" w:cs="ÄpÙøWèÈ"/>
          <w:lang w:val="pt-BR"/>
        </w:rPr>
        <w:t xml:space="preserve">se aposentar </w:t>
      </w:r>
      <w:r w:rsidRPr="00DD313B">
        <w:rPr>
          <w:rFonts w:ascii="Garamond" w:hAnsi="Garamond" w:cs="ÄpÙøWèÈ"/>
          <w:lang w:val="pt-BR"/>
        </w:rPr>
        <w:t>por problemas de saúde</w:t>
      </w:r>
      <w:r w:rsidR="00945C3D" w:rsidRPr="00DD313B">
        <w:rPr>
          <w:rFonts w:ascii="Garamond" w:hAnsi="Garamond" w:cs="ÄpÙøWèÈ"/>
          <w:lang w:val="pt-BR"/>
        </w:rPr>
        <w:t xml:space="preserve">. </w:t>
      </w:r>
    </w:p>
    <w:p w14:paraId="672B436D" w14:textId="1DDEAD04" w:rsidR="00954EDE" w:rsidRPr="00DD313B" w:rsidRDefault="00FC6879" w:rsidP="00954EDE">
      <w:pPr>
        <w:widowControl w:val="0"/>
        <w:autoSpaceDE w:val="0"/>
        <w:autoSpaceDN w:val="0"/>
        <w:adjustRightInd w:val="0"/>
        <w:spacing w:line="360" w:lineRule="auto"/>
        <w:ind w:firstLine="708"/>
        <w:jc w:val="both"/>
        <w:rPr>
          <w:rFonts w:ascii="Garamond" w:hAnsi="Garamond" w:cs="áÒøWüÏ"/>
          <w:lang w:val="pt-BR"/>
        </w:rPr>
      </w:pPr>
      <w:r w:rsidRPr="00DD313B">
        <w:rPr>
          <w:rFonts w:ascii="Garamond" w:hAnsi="Garamond"/>
          <w:lang w:val="pt-BR"/>
        </w:rPr>
        <w:t>Desse modo, a</w:t>
      </w:r>
      <w:r w:rsidR="00905190" w:rsidRPr="00DD313B">
        <w:rPr>
          <w:rFonts w:ascii="Garamond" w:hAnsi="Garamond"/>
          <w:lang w:val="pt-BR"/>
        </w:rPr>
        <w:t>s bases de seu pensamento político começam nesses primeiros anos em que Paulo Frei</w:t>
      </w:r>
      <w:r w:rsidR="0055159F" w:rsidRPr="00DD313B">
        <w:rPr>
          <w:rFonts w:ascii="Garamond" w:hAnsi="Garamond"/>
          <w:lang w:val="pt-BR"/>
        </w:rPr>
        <w:t>r</w:t>
      </w:r>
      <w:r w:rsidR="00905190" w:rsidRPr="00DD313B">
        <w:rPr>
          <w:rFonts w:ascii="Garamond" w:hAnsi="Garamond"/>
          <w:lang w:val="pt-BR"/>
        </w:rPr>
        <w:t xml:space="preserve">e percebe a sua mais firme convicção na necessidade de transformar o mundo: </w:t>
      </w:r>
      <w:r w:rsidR="0055159F" w:rsidRPr="00DD313B">
        <w:rPr>
          <w:rFonts w:ascii="Garamond" w:hAnsi="Garamond" w:cs="áÒøWüÏ"/>
          <w:lang w:val="pt-BR"/>
        </w:rPr>
        <w:lastRenderedPageBreak/>
        <w:t>“Pelo contrário, em tenra idade, já pensava que o mundo teria de ser mudado. Que havia algo errado no mundo que não podia nem devia continuar” (</w:t>
      </w:r>
      <w:r w:rsidR="00FB69EB" w:rsidRPr="00DD313B">
        <w:rPr>
          <w:rFonts w:ascii="Garamond" w:hAnsi="Garamond" w:cs="áÒøWüÏ"/>
          <w:lang w:val="pt-BR"/>
        </w:rPr>
        <w:t>FREIRE</w:t>
      </w:r>
      <w:r w:rsidR="0055159F" w:rsidRPr="00DD313B">
        <w:rPr>
          <w:rFonts w:ascii="Garamond" w:hAnsi="Garamond" w:cs="áÒøWüÏ"/>
          <w:lang w:val="pt-BR"/>
        </w:rPr>
        <w:t xml:space="preserve">, </w:t>
      </w:r>
      <w:r w:rsidR="0053066E" w:rsidRPr="00DD313B">
        <w:rPr>
          <w:rFonts w:ascii="Garamond" w:hAnsi="Garamond" w:cs="áÒøWüÏ"/>
          <w:lang w:val="pt-BR"/>
        </w:rPr>
        <w:t>2015</w:t>
      </w:r>
      <w:r w:rsidR="0055159F" w:rsidRPr="00DD313B">
        <w:rPr>
          <w:rFonts w:ascii="Garamond" w:hAnsi="Garamond" w:cs="áÒøWüÏ"/>
          <w:lang w:val="pt-BR"/>
        </w:rPr>
        <w:t>, p. 41).</w:t>
      </w:r>
      <w:r w:rsidR="007612C9" w:rsidRPr="00DD313B">
        <w:rPr>
          <w:rFonts w:ascii="Garamond" w:hAnsi="Garamond" w:cs="áÒøWüÏ"/>
          <w:lang w:val="pt-BR"/>
        </w:rPr>
        <w:t xml:space="preserve"> </w:t>
      </w:r>
      <w:r w:rsidRPr="00DD313B">
        <w:rPr>
          <w:rFonts w:ascii="Garamond" w:hAnsi="Garamond" w:cs="áÒøWüÏ"/>
          <w:lang w:val="pt-BR"/>
        </w:rPr>
        <w:t xml:space="preserve">Isso foi possível porque, segundo </w:t>
      </w:r>
      <w:r w:rsidR="007612C9" w:rsidRPr="00DD313B">
        <w:rPr>
          <w:rFonts w:ascii="Garamond" w:hAnsi="Garamond" w:cs="áÒøWüÏ"/>
          <w:lang w:val="pt-BR"/>
        </w:rPr>
        <w:t xml:space="preserve">podemos observar em </w:t>
      </w:r>
      <w:r w:rsidR="00AE2E42" w:rsidRPr="00DD313B">
        <w:rPr>
          <w:rFonts w:ascii="Garamond" w:hAnsi="Garamond" w:cs="áÒøWüÏ"/>
          <w:lang w:val="pt-BR"/>
        </w:rPr>
        <w:t>outra carta</w:t>
      </w:r>
      <w:r w:rsidR="0062330F" w:rsidRPr="00DD313B">
        <w:rPr>
          <w:rFonts w:ascii="Garamond" w:hAnsi="Garamond" w:cs="áÒøWüÏ"/>
          <w:lang w:val="pt-BR"/>
        </w:rPr>
        <w:t>,</w:t>
      </w:r>
      <w:r w:rsidR="00AE2E42" w:rsidRPr="00DD313B">
        <w:rPr>
          <w:rFonts w:ascii="Garamond" w:hAnsi="Garamond" w:cs="áÒøWüÏ"/>
          <w:lang w:val="pt-BR"/>
        </w:rPr>
        <w:t xml:space="preserve"> desde a sua meninice,</w:t>
      </w:r>
      <w:r w:rsidR="0062330F" w:rsidRPr="00DD313B">
        <w:rPr>
          <w:rFonts w:ascii="Garamond" w:hAnsi="Garamond" w:cs="áÒøWüÏ"/>
          <w:lang w:val="pt-BR"/>
        </w:rPr>
        <w:t xml:space="preserve"> Paulo Freire</w:t>
      </w:r>
      <w:r w:rsidR="00AE2E42" w:rsidRPr="00DD313B">
        <w:rPr>
          <w:rFonts w:ascii="Garamond" w:hAnsi="Garamond" w:cs="áÒøWüÏ"/>
          <w:lang w:val="pt-BR"/>
        </w:rPr>
        <w:t xml:space="preserve"> </w:t>
      </w:r>
      <w:r w:rsidR="00F861D3" w:rsidRPr="00DD313B">
        <w:rPr>
          <w:rFonts w:ascii="Garamond" w:hAnsi="Garamond" w:cs="áÒøWüÏ"/>
          <w:lang w:val="pt-BR"/>
        </w:rPr>
        <w:t>está</w:t>
      </w:r>
      <w:r w:rsidR="00AE2E42" w:rsidRPr="00DD313B">
        <w:rPr>
          <w:rFonts w:ascii="Garamond" w:hAnsi="Garamond" w:cs="áÒøWüÏ"/>
          <w:lang w:val="pt-BR"/>
        </w:rPr>
        <w:t xml:space="preserve"> atento a tudo: </w:t>
      </w:r>
      <w:r w:rsidR="007612C9" w:rsidRPr="00DD313B">
        <w:rPr>
          <w:rFonts w:ascii="Garamond" w:hAnsi="Garamond" w:cs="áÒøWüÏ"/>
          <w:lang w:val="pt-BR"/>
        </w:rPr>
        <w:t xml:space="preserve">“minha curiosidade epistemológica esteve constantemente a postos” (FREIRE, </w:t>
      </w:r>
      <w:r w:rsidR="0053066E" w:rsidRPr="00DD313B">
        <w:rPr>
          <w:rFonts w:ascii="Garamond" w:hAnsi="Garamond" w:cs="áÒøWüÏ"/>
          <w:lang w:val="pt-BR"/>
        </w:rPr>
        <w:t>2015</w:t>
      </w:r>
      <w:r w:rsidR="007612C9" w:rsidRPr="00DD313B">
        <w:rPr>
          <w:rFonts w:ascii="Garamond" w:hAnsi="Garamond" w:cs="áÒøWüÏ"/>
          <w:lang w:val="pt-BR"/>
        </w:rPr>
        <w:t>, p. 162)</w:t>
      </w:r>
      <w:r w:rsidR="00402B1D" w:rsidRPr="00DD313B">
        <w:rPr>
          <w:rFonts w:ascii="Garamond" w:hAnsi="Garamond" w:cs="áÒøWüÏ"/>
          <w:lang w:val="pt-BR"/>
        </w:rPr>
        <w:t>.</w:t>
      </w:r>
    </w:p>
    <w:p w14:paraId="29CE86E1" w14:textId="5520EA07" w:rsidR="00905190" w:rsidRPr="00DD313B" w:rsidRDefault="00F861D3" w:rsidP="00905190">
      <w:pPr>
        <w:widowControl w:val="0"/>
        <w:autoSpaceDE w:val="0"/>
        <w:autoSpaceDN w:val="0"/>
        <w:adjustRightInd w:val="0"/>
        <w:spacing w:line="360" w:lineRule="auto"/>
        <w:ind w:firstLine="708"/>
        <w:jc w:val="both"/>
        <w:rPr>
          <w:rFonts w:ascii="Garamond" w:hAnsi="Garamond" w:cs="ÄpÙøWèÈ"/>
          <w:lang w:val="pt-BR"/>
        </w:rPr>
      </w:pPr>
      <w:r w:rsidRPr="00DD313B">
        <w:rPr>
          <w:rFonts w:ascii="Garamond" w:hAnsi="Garamond" w:cs="ÄpÙøWèÈ"/>
          <w:lang w:val="pt-BR"/>
        </w:rPr>
        <w:t>Nesse sentido, e</w:t>
      </w:r>
      <w:r w:rsidR="00905190" w:rsidRPr="00DD313B">
        <w:rPr>
          <w:rFonts w:ascii="Garamond" w:hAnsi="Garamond" w:cs="ÄpÙøWèÈ"/>
          <w:lang w:val="pt-BR"/>
        </w:rPr>
        <w:t xml:space="preserve">mbora a mudança de Recife </w:t>
      </w:r>
      <w:r w:rsidR="00402B1D" w:rsidRPr="00DD313B">
        <w:rPr>
          <w:rFonts w:ascii="Garamond" w:hAnsi="Garamond" w:cs="ÄpÙøWèÈ"/>
          <w:lang w:val="pt-BR"/>
        </w:rPr>
        <w:t>para</w:t>
      </w:r>
      <w:r w:rsidR="00905190" w:rsidRPr="00DD313B">
        <w:rPr>
          <w:rFonts w:ascii="Garamond" w:hAnsi="Garamond" w:cs="ÄpÙøWèÈ"/>
          <w:lang w:val="pt-BR"/>
        </w:rPr>
        <w:t xml:space="preserve"> Jaboatão </w:t>
      </w:r>
      <w:r w:rsidR="00FB69EB" w:rsidRPr="00DD313B">
        <w:rPr>
          <w:rFonts w:ascii="Garamond" w:hAnsi="Garamond" w:cs="ÄpÙøWèÈ"/>
          <w:lang w:val="pt-BR"/>
        </w:rPr>
        <w:t xml:space="preserve">seja </w:t>
      </w:r>
      <w:r w:rsidR="00905190" w:rsidRPr="00DD313B">
        <w:rPr>
          <w:rFonts w:ascii="Garamond" w:hAnsi="Garamond" w:cs="ÄpÙøWèÈ"/>
          <w:lang w:val="pt-BR"/>
        </w:rPr>
        <w:t>vista negativamente pelo Paulo Freire criança, o adulto percebe a positividade da ampliação</w:t>
      </w:r>
      <w:r w:rsidR="0062330F" w:rsidRPr="00DD313B">
        <w:rPr>
          <w:rFonts w:ascii="Garamond" w:hAnsi="Garamond" w:cs="ÄpÙøWèÈ"/>
          <w:lang w:val="pt-BR"/>
        </w:rPr>
        <w:t xml:space="preserve"> de mundo para uma vida que sai</w:t>
      </w:r>
      <w:r w:rsidR="00905190" w:rsidRPr="00DD313B">
        <w:rPr>
          <w:rFonts w:ascii="Garamond" w:hAnsi="Garamond" w:cs="ÄpÙøWèÈ"/>
          <w:lang w:val="pt-BR"/>
        </w:rPr>
        <w:t xml:space="preserve"> do conforto </w:t>
      </w:r>
      <w:r w:rsidR="00E13842" w:rsidRPr="00DD313B">
        <w:rPr>
          <w:rFonts w:ascii="Garamond" w:hAnsi="Garamond" w:cs="ÄpÙøWèÈ"/>
          <w:lang w:val="pt-BR"/>
        </w:rPr>
        <w:t>do quintal</w:t>
      </w:r>
      <w:r w:rsidR="00064816" w:rsidRPr="00DD313B">
        <w:rPr>
          <w:rFonts w:ascii="Garamond" w:hAnsi="Garamond" w:cs="ÄpÙøWèÈ"/>
          <w:lang w:val="pt-BR"/>
        </w:rPr>
        <w:t xml:space="preserve"> </w:t>
      </w:r>
      <w:r w:rsidR="00905190" w:rsidRPr="00DD313B">
        <w:rPr>
          <w:rFonts w:ascii="Garamond" w:hAnsi="Garamond" w:cs="ÄpÙøWèÈ"/>
          <w:lang w:val="pt-BR"/>
        </w:rPr>
        <w:t>da casa para se encontrar, nu e cru, com as marcas mais diretas do que Paulo Freire chama de “tradição autoritária brasileira” e a “memória escravocrata” do país (</w:t>
      </w:r>
      <w:r w:rsidR="00FB69EB" w:rsidRPr="00DD313B">
        <w:rPr>
          <w:rFonts w:ascii="Garamond" w:hAnsi="Garamond" w:cs="ÄpÙøWèÈ"/>
          <w:lang w:val="pt-BR"/>
        </w:rPr>
        <w:t xml:space="preserve">FREIRE, </w:t>
      </w:r>
      <w:r w:rsidR="0053066E" w:rsidRPr="00DD313B">
        <w:rPr>
          <w:rFonts w:ascii="Garamond" w:hAnsi="Garamond" w:cs="ÄpÙøWèÈ"/>
          <w:lang w:val="pt-BR"/>
        </w:rPr>
        <w:t>2015</w:t>
      </w:r>
      <w:r w:rsidR="00FB69EB" w:rsidRPr="00DD313B">
        <w:rPr>
          <w:rFonts w:ascii="Garamond" w:hAnsi="Garamond" w:cs="ÄpÙøWèÈ"/>
          <w:lang w:val="pt-BR"/>
        </w:rPr>
        <w:t>, p. 102</w:t>
      </w:r>
      <w:r w:rsidR="00905190" w:rsidRPr="00DD313B">
        <w:rPr>
          <w:rFonts w:ascii="Garamond" w:hAnsi="Garamond" w:cs="ÄpÙøWèÈ"/>
          <w:lang w:val="pt-BR"/>
        </w:rPr>
        <w:t>), bem como do exercício autoritário de poder não apenas pel</w:t>
      </w:r>
      <w:r w:rsidR="000032D8" w:rsidRPr="00DD313B">
        <w:rPr>
          <w:rFonts w:ascii="Garamond" w:hAnsi="Garamond" w:cs="ÄpÙøWèÈ"/>
          <w:lang w:val="pt-BR"/>
        </w:rPr>
        <w:t>a</w:t>
      </w:r>
      <w:r w:rsidR="00905190" w:rsidRPr="00DD313B">
        <w:rPr>
          <w:rFonts w:ascii="Garamond" w:hAnsi="Garamond" w:cs="ÄpÙøWèÈ"/>
          <w:lang w:val="pt-BR"/>
        </w:rPr>
        <w:t>s elites governantes mas pelo açougueiro, pelos professores e professoras, pelo vizinho, enfim, o autoritarismo como marca que habita os que fazem parte, mesmo em classes sociais antagônicas, de uma cultura dominante, aquela que explora e leva os campesinos</w:t>
      </w:r>
      <w:r w:rsidR="007F0D23" w:rsidRPr="00DD313B">
        <w:rPr>
          <w:rFonts w:ascii="Garamond" w:hAnsi="Garamond" w:cs="ÄpÙøWèÈ"/>
          <w:lang w:val="pt-BR"/>
        </w:rPr>
        <w:t xml:space="preserve"> à miséria</w:t>
      </w:r>
      <w:r w:rsidR="00905190" w:rsidRPr="00DD313B">
        <w:rPr>
          <w:rFonts w:ascii="Garamond" w:hAnsi="Garamond" w:cs="ÄpÙøWèÈ"/>
          <w:lang w:val="pt-BR"/>
        </w:rPr>
        <w:t xml:space="preserve">. </w:t>
      </w:r>
    </w:p>
    <w:p w14:paraId="731927F9" w14:textId="490F2F0D" w:rsidR="00905190" w:rsidRPr="00DD313B" w:rsidRDefault="00905190" w:rsidP="00905190">
      <w:pPr>
        <w:widowControl w:val="0"/>
        <w:autoSpaceDE w:val="0"/>
        <w:autoSpaceDN w:val="0"/>
        <w:adjustRightInd w:val="0"/>
        <w:spacing w:line="360" w:lineRule="auto"/>
        <w:ind w:firstLine="708"/>
        <w:jc w:val="both"/>
        <w:rPr>
          <w:rFonts w:ascii="Garamond" w:hAnsi="Garamond" w:cs="ÄpÙøWèÈ"/>
          <w:lang w:val="pt-BR"/>
        </w:rPr>
      </w:pPr>
      <w:r w:rsidRPr="00DD313B">
        <w:rPr>
          <w:rFonts w:ascii="Garamond" w:hAnsi="Garamond" w:cs="ÄpÙøWèÈ"/>
          <w:lang w:val="pt-BR"/>
        </w:rPr>
        <w:t>Paulo Freire menino já percebe que, nessa cultura, o dominado internaliza e reproduz os valores do dominante de forma tal que a luta contra esse estado de coisas necessariamente exigirá uma transformação cultural e, mais especificamente, educativa. N</w:t>
      </w:r>
      <w:r w:rsidR="000032D8" w:rsidRPr="00DD313B">
        <w:rPr>
          <w:rFonts w:ascii="Garamond" w:hAnsi="Garamond" w:cs="ÄpÙøWèÈ"/>
          <w:lang w:val="pt-BR"/>
        </w:rPr>
        <w:t>a</w:t>
      </w:r>
      <w:r w:rsidRPr="00DD313B">
        <w:rPr>
          <w:rFonts w:ascii="Garamond" w:hAnsi="Garamond" w:cs="ÄpÙøWèÈ"/>
          <w:lang w:val="pt-BR"/>
        </w:rPr>
        <w:t xml:space="preserve"> vida cotidiana da roça pernambucana o educador vê-se percebendo, desde </w:t>
      </w:r>
      <w:r w:rsidR="0004793D" w:rsidRPr="00DD313B">
        <w:rPr>
          <w:rFonts w:ascii="Garamond" w:hAnsi="Garamond" w:cs="ÄpÙøWèÈ"/>
          <w:lang w:val="pt-BR"/>
        </w:rPr>
        <w:t>menino, seu futuro, sua vocação, mas</w:t>
      </w:r>
      <w:r w:rsidRPr="00DD313B">
        <w:rPr>
          <w:rFonts w:ascii="Garamond" w:hAnsi="Garamond" w:cs="ÄpÙøWèÈ"/>
          <w:lang w:val="pt-BR"/>
        </w:rPr>
        <w:t xml:space="preserve"> </w:t>
      </w:r>
      <w:r w:rsidR="0004793D" w:rsidRPr="00DD313B">
        <w:rPr>
          <w:rFonts w:ascii="Garamond" w:hAnsi="Garamond" w:cs="ÄpÙøWèÈ"/>
          <w:lang w:val="pt-BR"/>
        </w:rPr>
        <w:t>n</w:t>
      </w:r>
      <w:r w:rsidRPr="00DD313B">
        <w:rPr>
          <w:rFonts w:ascii="Garamond" w:hAnsi="Garamond" w:cs="ÄpÙøWèÈ"/>
          <w:lang w:val="pt-BR"/>
        </w:rPr>
        <w:t>ão só. Essa vivência direta da crua realidade econ</w:t>
      </w:r>
      <w:r w:rsidR="000032D8" w:rsidRPr="00DD313B">
        <w:rPr>
          <w:rFonts w:ascii="Garamond" w:hAnsi="Garamond" w:cs="ÄpÙøWèÈ"/>
          <w:lang w:val="pt-BR"/>
        </w:rPr>
        <w:t>ô</w:t>
      </w:r>
      <w:r w:rsidRPr="00DD313B">
        <w:rPr>
          <w:rFonts w:ascii="Garamond" w:hAnsi="Garamond" w:cs="ÄpÙøWèÈ"/>
          <w:lang w:val="pt-BR"/>
        </w:rPr>
        <w:t>mica e política vai propiciando uma leitura da realidade brasileira na qual Paulo Freire encontra as razões de ser mais profundas de seu pensamento político-pedagógico.</w:t>
      </w:r>
    </w:p>
    <w:p w14:paraId="28F97C1C" w14:textId="408EE77E" w:rsidR="00FA6826" w:rsidRPr="00DD313B" w:rsidRDefault="001A471B" w:rsidP="00B85A73">
      <w:pPr>
        <w:widowControl w:val="0"/>
        <w:autoSpaceDE w:val="0"/>
        <w:autoSpaceDN w:val="0"/>
        <w:adjustRightInd w:val="0"/>
        <w:spacing w:line="360" w:lineRule="auto"/>
        <w:ind w:firstLine="708"/>
        <w:jc w:val="both"/>
        <w:rPr>
          <w:rFonts w:ascii="Garamond" w:hAnsi="Garamond" w:cs="ÄpÙøWèÈ"/>
          <w:lang w:val="pt-BR"/>
        </w:rPr>
      </w:pPr>
      <w:r w:rsidRPr="00DD313B">
        <w:rPr>
          <w:rFonts w:ascii="Garamond" w:hAnsi="Garamond" w:cs="ÄpÙøWèÈ"/>
          <w:lang w:val="pt-BR"/>
        </w:rPr>
        <w:t xml:space="preserve">Há, portanto, </w:t>
      </w:r>
      <w:r w:rsidR="008B4ED4" w:rsidRPr="00DD313B">
        <w:rPr>
          <w:rFonts w:ascii="Garamond" w:hAnsi="Garamond" w:cs="ÄpÙøWèÈ"/>
          <w:lang w:val="pt-BR"/>
        </w:rPr>
        <w:t>nes</w:t>
      </w:r>
      <w:r w:rsidR="007B2B52" w:rsidRPr="00DD313B">
        <w:rPr>
          <w:rFonts w:ascii="Garamond" w:hAnsi="Garamond" w:cs="ÄpÙøWèÈ"/>
          <w:lang w:val="pt-BR"/>
        </w:rPr>
        <w:t>s</w:t>
      </w:r>
      <w:r w:rsidR="008B4ED4" w:rsidRPr="00DD313B">
        <w:rPr>
          <w:rFonts w:ascii="Garamond" w:hAnsi="Garamond" w:cs="ÄpÙøWèÈ"/>
          <w:lang w:val="pt-BR"/>
        </w:rPr>
        <w:t>a primeira marca</w:t>
      </w:r>
      <w:r w:rsidR="005D1C25" w:rsidRPr="00DD313B">
        <w:rPr>
          <w:rFonts w:ascii="Garamond" w:hAnsi="Garamond" w:cs="ÄpÙøWèÈ"/>
          <w:lang w:val="pt-BR"/>
        </w:rPr>
        <w:t>,</w:t>
      </w:r>
      <w:r w:rsidR="008B4ED4" w:rsidRPr="00DD313B">
        <w:rPr>
          <w:rFonts w:ascii="Garamond" w:hAnsi="Garamond" w:cs="ÄpÙøWèÈ"/>
          <w:lang w:val="pt-BR"/>
        </w:rPr>
        <w:t xml:space="preserve"> que o Paulo Freire reconhece no seu passado perpassando essas cartas</w:t>
      </w:r>
      <w:r w:rsidR="005D1C25" w:rsidRPr="00DD313B">
        <w:rPr>
          <w:rFonts w:ascii="Garamond" w:hAnsi="Garamond" w:cs="ÄpÙøWèÈ"/>
          <w:lang w:val="pt-BR"/>
        </w:rPr>
        <w:t>,</w:t>
      </w:r>
      <w:r w:rsidR="008B4ED4" w:rsidRPr="00DD313B">
        <w:rPr>
          <w:rFonts w:ascii="Garamond" w:hAnsi="Garamond" w:cs="ÄpÙøWèÈ"/>
          <w:lang w:val="pt-BR"/>
        </w:rPr>
        <w:t xml:space="preserve"> </w:t>
      </w:r>
      <w:r w:rsidR="00402B1D" w:rsidRPr="00DD313B">
        <w:rPr>
          <w:rFonts w:ascii="Garamond" w:hAnsi="Garamond" w:cs="ÄpÙøWèÈ"/>
          <w:lang w:val="pt-BR"/>
        </w:rPr>
        <w:t xml:space="preserve">é </w:t>
      </w:r>
      <w:r w:rsidRPr="00DD313B">
        <w:rPr>
          <w:rFonts w:ascii="Garamond" w:hAnsi="Garamond" w:cs="ÄpÙøWèÈ"/>
          <w:lang w:val="pt-BR"/>
        </w:rPr>
        <w:t>uma relação muito afirmativa com a infância: Paulo Freire busca (e encontra!)</w:t>
      </w:r>
      <w:r w:rsidR="00890A6A" w:rsidRPr="00DD313B">
        <w:rPr>
          <w:rFonts w:ascii="Garamond" w:hAnsi="Garamond" w:cs="ÄpÙøWèÈ"/>
          <w:lang w:val="pt-BR"/>
        </w:rPr>
        <w:t>,</w:t>
      </w:r>
      <w:r w:rsidRPr="00DD313B">
        <w:rPr>
          <w:rFonts w:ascii="Garamond" w:hAnsi="Garamond" w:cs="ÄpÙøWèÈ"/>
          <w:lang w:val="pt-BR"/>
        </w:rPr>
        <w:t xml:space="preserve"> no seu tempo de menino</w:t>
      </w:r>
      <w:r w:rsidR="00890A6A" w:rsidRPr="00DD313B">
        <w:rPr>
          <w:rFonts w:ascii="Garamond" w:hAnsi="Garamond" w:cs="ÄpÙøWèÈ"/>
          <w:lang w:val="pt-BR"/>
        </w:rPr>
        <w:t>,</w:t>
      </w:r>
      <w:r w:rsidRPr="00DD313B">
        <w:rPr>
          <w:rFonts w:ascii="Garamond" w:hAnsi="Garamond" w:cs="ÄpÙøWèÈ"/>
          <w:lang w:val="pt-BR"/>
        </w:rPr>
        <w:t xml:space="preserve"> o Paulo Freire que ele é: a sua infância </w:t>
      </w:r>
      <w:r w:rsidR="00C46D64" w:rsidRPr="00DD313B">
        <w:rPr>
          <w:rFonts w:ascii="Garamond" w:hAnsi="Garamond" w:cs="ÄpÙøWèÈ"/>
          <w:lang w:val="pt-BR"/>
        </w:rPr>
        <w:t xml:space="preserve">cronológica </w:t>
      </w:r>
      <w:r w:rsidRPr="00DD313B">
        <w:rPr>
          <w:rFonts w:ascii="Garamond" w:hAnsi="Garamond" w:cs="ÄpÙøWèÈ"/>
          <w:lang w:val="pt-BR"/>
        </w:rPr>
        <w:t>não é falta</w:t>
      </w:r>
      <w:r w:rsidR="00341CAE" w:rsidRPr="00DD313B">
        <w:rPr>
          <w:rFonts w:ascii="Garamond" w:hAnsi="Garamond" w:cs="ÄpÙøWèÈ"/>
          <w:lang w:val="pt-BR"/>
        </w:rPr>
        <w:t>,</w:t>
      </w:r>
      <w:r w:rsidRPr="00DD313B">
        <w:rPr>
          <w:rFonts w:ascii="Garamond" w:hAnsi="Garamond" w:cs="ÄpÙøWèÈ"/>
          <w:lang w:val="pt-BR"/>
        </w:rPr>
        <w:t xml:space="preserve"> mas presença no seu presente. Seu tempo de menino se faz presente com intensidade</w:t>
      </w:r>
      <w:r w:rsidR="00C46D64" w:rsidRPr="00DD313B">
        <w:rPr>
          <w:rFonts w:ascii="Garamond" w:hAnsi="Garamond" w:cs="ÄpÙøWèÈ"/>
          <w:lang w:val="pt-BR"/>
        </w:rPr>
        <w:t xml:space="preserve"> na sua maturidade</w:t>
      </w:r>
      <w:r w:rsidRPr="00DD313B">
        <w:rPr>
          <w:rFonts w:ascii="Garamond" w:hAnsi="Garamond" w:cs="ÄpÙøWèÈ"/>
          <w:lang w:val="pt-BR"/>
        </w:rPr>
        <w:t xml:space="preserve">. </w:t>
      </w:r>
      <w:r w:rsidR="00FA6826" w:rsidRPr="00DD313B">
        <w:rPr>
          <w:rFonts w:ascii="Garamond" w:hAnsi="Garamond" w:cs="ÄpÙøWèÈ"/>
          <w:lang w:val="pt-BR"/>
        </w:rPr>
        <w:t>Numa primeira marca, é o início de um educador sensível</w:t>
      </w:r>
      <w:r w:rsidR="0062330F" w:rsidRPr="00DD313B">
        <w:rPr>
          <w:rFonts w:ascii="Garamond" w:hAnsi="Garamond" w:cs="ÄpÙøWèÈ"/>
          <w:lang w:val="pt-BR"/>
        </w:rPr>
        <w:t xml:space="preserve"> a um</w:t>
      </w:r>
      <w:r w:rsidR="00FA6826" w:rsidRPr="00DD313B">
        <w:rPr>
          <w:rFonts w:ascii="Garamond" w:hAnsi="Garamond" w:cs="ÄpÙøWèÈ"/>
          <w:lang w:val="pt-BR"/>
        </w:rPr>
        <w:t xml:space="preserve"> estado de coisas que condena uma grande parte dos que o habitam uma vida não humana, tanto pelas condições em que vivem quanto pela repressão que recebem quando se rebelam contra ela. </w:t>
      </w:r>
    </w:p>
    <w:p w14:paraId="7EACEEFB" w14:textId="4553A138" w:rsidR="00FA6826" w:rsidRPr="00DD313B" w:rsidRDefault="00B85A73" w:rsidP="00B85A73">
      <w:pPr>
        <w:widowControl w:val="0"/>
        <w:autoSpaceDE w:val="0"/>
        <w:autoSpaceDN w:val="0"/>
        <w:adjustRightInd w:val="0"/>
        <w:spacing w:line="360" w:lineRule="auto"/>
        <w:ind w:firstLine="708"/>
        <w:jc w:val="both"/>
        <w:rPr>
          <w:rFonts w:ascii="Garamond" w:hAnsi="Garamond" w:cs="ÄpÙøWèÈ"/>
          <w:lang w:val="pt-BR"/>
        </w:rPr>
      </w:pPr>
      <w:r w:rsidRPr="00DD313B">
        <w:rPr>
          <w:rFonts w:ascii="Garamond" w:hAnsi="Garamond" w:cs="ÄpÙøWèÈ"/>
          <w:lang w:val="pt-BR"/>
        </w:rPr>
        <w:t>Um segundo traço também afirmativo dessa leitura diz respeito ao quanto</w:t>
      </w:r>
      <w:r w:rsidR="007B2B52" w:rsidRPr="00DD313B">
        <w:rPr>
          <w:rFonts w:ascii="Garamond" w:hAnsi="Garamond" w:cs="ÄpÙøWèÈ"/>
          <w:lang w:val="pt-BR"/>
        </w:rPr>
        <w:t>,</w:t>
      </w:r>
      <w:r w:rsidRPr="00DD313B">
        <w:rPr>
          <w:rFonts w:ascii="Garamond" w:hAnsi="Garamond" w:cs="ÄpÙøWèÈ"/>
          <w:lang w:val="pt-BR"/>
        </w:rPr>
        <w:t xml:space="preserve"> desde pequeno, Paulo Freire manifesta um gosto pelo mundo das letras, pela leitura, pelas questões da sintaxe e da gramática d</w:t>
      </w:r>
      <w:r w:rsidR="00402B1D" w:rsidRPr="00DD313B">
        <w:rPr>
          <w:rFonts w:ascii="Garamond" w:hAnsi="Garamond" w:cs="ÄpÙøWèÈ"/>
          <w:lang w:val="pt-BR"/>
        </w:rPr>
        <w:t>o</w:t>
      </w:r>
      <w:r w:rsidRPr="00DD313B">
        <w:rPr>
          <w:rFonts w:ascii="Garamond" w:hAnsi="Garamond" w:cs="ÄpÙøWèÈ"/>
          <w:lang w:val="pt-BR"/>
        </w:rPr>
        <w:t xml:space="preserve"> português, da linguística, o mundo do estudo que o cativa desde a sua mais te</w:t>
      </w:r>
      <w:r w:rsidR="00402B1D" w:rsidRPr="00DD313B">
        <w:rPr>
          <w:rFonts w:ascii="Garamond" w:hAnsi="Garamond" w:cs="ÄpÙøWèÈ"/>
          <w:lang w:val="pt-BR"/>
        </w:rPr>
        <w:t>n</w:t>
      </w:r>
      <w:r w:rsidRPr="00DD313B">
        <w:rPr>
          <w:rFonts w:ascii="Garamond" w:hAnsi="Garamond" w:cs="ÄpÙøWèÈ"/>
          <w:lang w:val="pt-BR"/>
        </w:rPr>
        <w:t xml:space="preserve">ra idade. Assim, </w:t>
      </w:r>
      <w:r w:rsidR="005B2234" w:rsidRPr="00DD313B">
        <w:rPr>
          <w:rFonts w:ascii="Garamond" w:hAnsi="Garamond" w:cs="ÄpÙøWèÈ"/>
          <w:lang w:val="pt-BR"/>
        </w:rPr>
        <w:t>todo ele</w:t>
      </w:r>
      <w:r w:rsidRPr="00DD313B">
        <w:rPr>
          <w:rFonts w:ascii="Garamond" w:hAnsi="Garamond" w:cs="ÄpÙøWèÈ"/>
          <w:lang w:val="pt-BR"/>
        </w:rPr>
        <w:t xml:space="preserve"> vibra </w:t>
      </w:r>
      <w:r w:rsidR="00FA6826" w:rsidRPr="00DD313B">
        <w:rPr>
          <w:rFonts w:ascii="Garamond" w:hAnsi="Garamond" w:cs="ÄpÙøWèÈ"/>
          <w:lang w:val="pt-BR"/>
        </w:rPr>
        <w:t xml:space="preserve">afirmativamente com seus inícios na leitura da palavra que supõe </w:t>
      </w:r>
      <w:r w:rsidRPr="00DD313B">
        <w:rPr>
          <w:rFonts w:ascii="Garamond" w:hAnsi="Garamond" w:cs="ÄpÙøWèÈ"/>
          <w:lang w:val="pt-BR"/>
        </w:rPr>
        <w:t xml:space="preserve">também </w:t>
      </w:r>
      <w:r w:rsidR="00FA6826" w:rsidRPr="00DD313B">
        <w:rPr>
          <w:rFonts w:ascii="Garamond" w:hAnsi="Garamond" w:cs="ÄpÙøWèÈ"/>
          <w:lang w:val="pt-BR"/>
        </w:rPr>
        <w:t>uma leitura do mundo</w:t>
      </w:r>
      <w:r w:rsidRPr="00DD313B">
        <w:rPr>
          <w:rFonts w:ascii="Garamond" w:hAnsi="Garamond" w:cs="ÄpÙøWèÈ"/>
          <w:lang w:val="pt-BR"/>
        </w:rPr>
        <w:t>. D</w:t>
      </w:r>
      <w:r w:rsidR="00FA6826" w:rsidRPr="00DD313B">
        <w:rPr>
          <w:rFonts w:ascii="Garamond" w:hAnsi="Garamond" w:cs="ÄpÙøWèÈ"/>
          <w:lang w:val="pt-BR"/>
        </w:rPr>
        <w:t xml:space="preserve">escobre </w:t>
      </w:r>
      <w:r w:rsidRPr="00DD313B">
        <w:rPr>
          <w:rFonts w:ascii="Garamond" w:hAnsi="Garamond" w:cs="ÄpÙøWèÈ"/>
          <w:lang w:val="pt-BR"/>
        </w:rPr>
        <w:t>nesse</w:t>
      </w:r>
      <w:r w:rsidR="00FA6826" w:rsidRPr="00DD313B">
        <w:rPr>
          <w:rFonts w:ascii="Garamond" w:hAnsi="Garamond" w:cs="ÄpÙøWèÈ"/>
          <w:lang w:val="pt-BR"/>
        </w:rPr>
        <w:t xml:space="preserve">s inícios, </w:t>
      </w:r>
      <w:r w:rsidRPr="00DD313B">
        <w:rPr>
          <w:rFonts w:ascii="Garamond" w:hAnsi="Garamond" w:cs="ÄpÙøWèÈ"/>
          <w:lang w:val="pt-BR"/>
        </w:rPr>
        <w:t>u</w:t>
      </w:r>
      <w:r w:rsidR="00C035A2" w:rsidRPr="00DD313B">
        <w:rPr>
          <w:rFonts w:ascii="Garamond" w:hAnsi="Garamond" w:cs="ÄpÙøWèÈ"/>
          <w:lang w:val="pt-BR"/>
        </w:rPr>
        <w:t>m</w:t>
      </w:r>
      <w:r w:rsidRPr="00DD313B">
        <w:rPr>
          <w:rFonts w:ascii="Garamond" w:hAnsi="Garamond" w:cs="ÄpÙøWèÈ"/>
          <w:lang w:val="pt-BR"/>
        </w:rPr>
        <w:t>a</w:t>
      </w:r>
      <w:r w:rsidR="00FA6826" w:rsidRPr="00DD313B">
        <w:rPr>
          <w:rFonts w:ascii="Garamond" w:hAnsi="Garamond" w:cs="ÄpÙøWèÈ"/>
          <w:lang w:val="pt-BR"/>
        </w:rPr>
        <w:t xml:space="preserve"> fonte</w:t>
      </w:r>
      <w:r w:rsidRPr="00DD313B">
        <w:rPr>
          <w:rFonts w:ascii="Garamond" w:hAnsi="Garamond" w:cs="ÄpÙøWèÈ"/>
          <w:lang w:val="pt-BR"/>
        </w:rPr>
        <w:t xml:space="preserve"> do seu presente</w:t>
      </w:r>
      <w:r w:rsidR="00FA6826" w:rsidRPr="00DD313B">
        <w:rPr>
          <w:rFonts w:ascii="Garamond" w:hAnsi="Garamond" w:cs="ÄpÙøWèÈ"/>
          <w:lang w:val="pt-BR"/>
        </w:rPr>
        <w:t>, sua razão de ser. Em outro texto, ele afirma: “a retomada da infância distante (...) me é absolutamente significativa”</w:t>
      </w:r>
      <w:r w:rsidR="005D1C25" w:rsidRPr="00DD313B">
        <w:rPr>
          <w:rFonts w:ascii="Garamond" w:hAnsi="Garamond" w:cs="ÄpÙøWèÈ"/>
          <w:lang w:val="pt-BR"/>
        </w:rPr>
        <w:t xml:space="preserve"> </w:t>
      </w:r>
      <w:r w:rsidR="00FA6826" w:rsidRPr="00DD313B">
        <w:rPr>
          <w:rFonts w:ascii="Garamond" w:hAnsi="Garamond" w:cs="ÄpÙøWèÈ"/>
          <w:lang w:val="pt-BR"/>
        </w:rPr>
        <w:t xml:space="preserve">(FREIRE, 1989, p. 12). </w:t>
      </w:r>
    </w:p>
    <w:p w14:paraId="43B5B1F1" w14:textId="5E8BED4E" w:rsidR="00B85A73" w:rsidRPr="00DD313B" w:rsidRDefault="00FA6826" w:rsidP="00B85A73">
      <w:pPr>
        <w:widowControl w:val="0"/>
        <w:autoSpaceDE w:val="0"/>
        <w:autoSpaceDN w:val="0"/>
        <w:adjustRightInd w:val="0"/>
        <w:spacing w:line="360" w:lineRule="auto"/>
        <w:ind w:firstLine="708"/>
        <w:jc w:val="both"/>
        <w:rPr>
          <w:rFonts w:ascii="Garamond" w:hAnsi="Garamond" w:cs="ÄpÙøWèÈ"/>
          <w:lang w:val="pt-BR"/>
        </w:rPr>
      </w:pPr>
      <w:r w:rsidRPr="00DD313B">
        <w:rPr>
          <w:rFonts w:ascii="Garamond" w:hAnsi="Garamond" w:cs="ÄpÙøWèÈ"/>
          <w:lang w:val="pt-BR"/>
        </w:rPr>
        <w:lastRenderedPageBreak/>
        <w:t xml:space="preserve">Como educador </w:t>
      </w:r>
      <w:r w:rsidR="007B2B52" w:rsidRPr="00DD313B">
        <w:rPr>
          <w:rFonts w:ascii="Garamond" w:hAnsi="Garamond" w:cs="ÄpÙøWèÈ"/>
          <w:lang w:val="pt-BR"/>
        </w:rPr>
        <w:t>de</w:t>
      </w:r>
      <w:r w:rsidR="00B85A73" w:rsidRPr="00DD313B">
        <w:rPr>
          <w:rFonts w:ascii="Garamond" w:hAnsi="Garamond" w:cs="ÄpÙøWèÈ"/>
          <w:lang w:val="pt-BR"/>
        </w:rPr>
        <w:t xml:space="preserve"> certo modo </w:t>
      </w:r>
      <w:r w:rsidRPr="00DD313B">
        <w:rPr>
          <w:rFonts w:ascii="Garamond" w:hAnsi="Garamond" w:cs="ÄpÙøWèÈ"/>
          <w:lang w:val="pt-BR"/>
        </w:rPr>
        <w:t>especialista na questão da leitura, julga importante, necessário, passar pela sua própria infância cronológica para compreender as complexidades do ato de ler. E</w:t>
      </w:r>
      <w:r w:rsidR="0062330F" w:rsidRPr="00DD313B">
        <w:rPr>
          <w:rFonts w:ascii="Garamond" w:hAnsi="Garamond" w:cs="ÄpÙøWèÈ"/>
          <w:lang w:val="pt-BR"/>
        </w:rPr>
        <w:t xml:space="preserve"> sua infância não o decepciona.</w:t>
      </w:r>
      <w:r w:rsidRPr="00DD313B">
        <w:rPr>
          <w:rFonts w:ascii="Garamond" w:hAnsi="Garamond" w:cs="ÄpÙøWèÈ"/>
          <w:lang w:val="pt-BR"/>
        </w:rPr>
        <w:t xml:space="preserve"> </w:t>
      </w:r>
      <w:r w:rsidR="00B85A73" w:rsidRPr="00DD313B">
        <w:rPr>
          <w:rFonts w:ascii="Garamond" w:hAnsi="Garamond"/>
          <w:lang w:val="pt-BR"/>
        </w:rPr>
        <w:t>A descrição de sua própria alfab</w:t>
      </w:r>
      <w:r w:rsidR="008D2CFC" w:rsidRPr="00DD313B">
        <w:rPr>
          <w:rFonts w:ascii="Garamond" w:hAnsi="Garamond"/>
          <w:lang w:val="pt-BR"/>
        </w:rPr>
        <w:t>e</w:t>
      </w:r>
      <w:r w:rsidR="00B85A73" w:rsidRPr="00DD313B">
        <w:rPr>
          <w:rFonts w:ascii="Garamond" w:hAnsi="Garamond"/>
          <w:lang w:val="pt-BR"/>
        </w:rPr>
        <w:t xml:space="preserve">tização é extremamente bonita, delicada e cuidadosa, ao narrar o momento em que é alfabetizado pela mãe e pelo pai no próprio quintal da casa em Recife, à sombra das mangueiras. Pauzinhos das ramas das árvores, </w:t>
      </w:r>
      <w:r w:rsidR="005D1C25" w:rsidRPr="00DD313B">
        <w:rPr>
          <w:rFonts w:ascii="Garamond" w:hAnsi="Garamond"/>
          <w:lang w:val="pt-BR"/>
        </w:rPr>
        <w:t xml:space="preserve">tornando-se </w:t>
      </w:r>
      <w:r w:rsidR="007B2B52" w:rsidRPr="00DD313B">
        <w:rPr>
          <w:rFonts w:ascii="Garamond" w:hAnsi="Garamond"/>
          <w:lang w:val="pt-BR"/>
        </w:rPr>
        <w:t>à</w:t>
      </w:r>
      <w:r w:rsidR="00B85A73" w:rsidRPr="00DD313B">
        <w:rPr>
          <w:rFonts w:ascii="Garamond" w:hAnsi="Garamond"/>
          <w:lang w:val="pt-BR"/>
        </w:rPr>
        <w:t>s vezes giz, desenham as palavras e as frases sobre a terra fazendo-se quadro. Paulo Freire não é alfabetizado com a cartilha</w:t>
      </w:r>
      <w:r w:rsidR="00C035A2" w:rsidRPr="00DD313B">
        <w:rPr>
          <w:rFonts w:ascii="Garamond" w:hAnsi="Garamond"/>
          <w:lang w:val="pt-BR"/>
        </w:rPr>
        <w:t>,</w:t>
      </w:r>
      <w:r w:rsidR="00B85A73" w:rsidRPr="00DD313B">
        <w:rPr>
          <w:rFonts w:ascii="Garamond" w:hAnsi="Garamond"/>
          <w:lang w:val="pt-BR"/>
        </w:rPr>
        <w:t xml:space="preserve"> mas com palavras do seu mundo e sai de casa para a escola já alfabetizado (FREIRE, </w:t>
      </w:r>
      <w:r w:rsidR="0053066E" w:rsidRPr="00DD313B">
        <w:rPr>
          <w:rFonts w:ascii="Garamond" w:hAnsi="Garamond"/>
          <w:lang w:val="pt-BR"/>
        </w:rPr>
        <w:t>2015</w:t>
      </w:r>
      <w:r w:rsidR="00B85A73" w:rsidRPr="00DD313B">
        <w:rPr>
          <w:rFonts w:ascii="Garamond" w:hAnsi="Garamond"/>
          <w:lang w:val="pt-BR"/>
        </w:rPr>
        <w:t>, p. 61). Seu início na leitura das palavras é prazeroso e brincalhão numa leitura de um mundo amigo e hospitaleiro, de grande intimidade com as árvores e a natureza, de um mundo familiar amoroso, afável e dialógico.</w:t>
      </w:r>
      <w:r w:rsidR="008D2CFC" w:rsidRPr="00DD313B">
        <w:rPr>
          <w:rFonts w:ascii="Garamond" w:hAnsi="Garamond"/>
          <w:lang w:val="pt-BR"/>
        </w:rPr>
        <w:t xml:space="preserve"> Nessa alfabetização, a leitura da palavra inicia-se em consonância com a leitura do próprio mundo: as primeiras palavras escritas e lidas são as palavras que compõem o mundo, não há ruptura nem distância entre elas.</w:t>
      </w:r>
    </w:p>
    <w:p w14:paraId="2C78375B" w14:textId="79721594" w:rsidR="00B85A73" w:rsidRPr="00DD313B" w:rsidRDefault="00B85A73" w:rsidP="00B85A73">
      <w:pPr>
        <w:spacing w:line="360" w:lineRule="auto"/>
        <w:ind w:firstLine="708"/>
        <w:jc w:val="both"/>
        <w:rPr>
          <w:rFonts w:ascii="Garamond" w:hAnsi="Garamond"/>
          <w:i/>
          <w:lang w:val="pt-BR"/>
        </w:rPr>
      </w:pPr>
      <w:r w:rsidRPr="00DD313B">
        <w:rPr>
          <w:rFonts w:ascii="Garamond" w:hAnsi="Garamond"/>
          <w:lang w:val="pt-BR"/>
        </w:rPr>
        <w:t>Esse mesmo episódio sobre seu início nas palavras</w:t>
      </w:r>
      <w:r w:rsidR="00C035A2" w:rsidRPr="00DD313B">
        <w:rPr>
          <w:rFonts w:ascii="Garamond" w:hAnsi="Garamond"/>
          <w:lang w:val="pt-BR"/>
        </w:rPr>
        <w:t>,</w:t>
      </w:r>
      <w:r w:rsidRPr="00DD313B">
        <w:rPr>
          <w:rFonts w:ascii="Garamond" w:hAnsi="Garamond"/>
          <w:lang w:val="pt-BR"/>
        </w:rPr>
        <w:t xml:space="preserve"> bem como a importância das árvores e do quintal da casa na sua infância</w:t>
      </w:r>
      <w:r w:rsidR="00C035A2" w:rsidRPr="00DD313B">
        <w:rPr>
          <w:rFonts w:ascii="Garamond" w:hAnsi="Garamond"/>
          <w:lang w:val="pt-BR"/>
        </w:rPr>
        <w:t>,</w:t>
      </w:r>
      <w:r w:rsidRPr="00DD313B">
        <w:rPr>
          <w:rFonts w:ascii="Garamond" w:hAnsi="Garamond"/>
          <w:lang w:val="pt-BR"/>
        </w:rPr>
        <w:t xml:space="preserve"> é referid</w:t>
      </w:r>
      <w:r w:rsidR="00C035A2" w:rsidRPr="00DD313B">
        <w:rPr>
          <w:rFonts w:ascii="Garamond" w:hAnsi="Garamond"/>
          <w:lang w:val="pt-BR"/>
        </w:rPr>
        <w:t>o</w:t>
      </w:r>
      <w:r w:rsidRPr="00DD313B">
        <w:rPr>
          <w:rFonts w:ascii="Garamond" w:hAnsi="Garamond"/>
          <w:lang w:val="pt-BR"/>
        </w:rPr>
        <w:t xml:space="preserve"> em outros textos</w:t>
      </w:r>
      <w:r w:rsidR="008D2CFC" w:rsidRPr="00DD313B">
        <w:rPr>
          <w:rFonts w:ascii="Garamond" w:hAnsi="Garamond"/>
          <w:lang w:val="pt-BR"/>
        </w:rPr>
        <w:t>, alguns inclusive com mais detalhes e aspectos</w:t>
      </w:r>
      <w:r w:rsidRPr="00DD313B">
        <w:rPr>
          <w:rFonts w:ascii="Garamond" w:hAnsi="Garamond"/>
          <w:lang w:val="pt-BR"/>
        </w:rPr>
        <w:t xml:space="preserve">. Por exemplo, num trecho também autobiográfico de </w:t>
      </w:r>
      <w:r w:rsidRPr="00DD313B">
        <w:rPr>
          <w:rFonts w:ascii="Garamond" w:hAnsi="Garamond"/>
          <w:i/>
          <w:lang w:val="pt-BR"/>
        </w:rPr>
        <w:t xml:space="preserve">À sombra desta mangueira </w:t>
      </w:r>
      <w:r w:rsidRPr="00DD313B">
        <w:rPr>
          <w:rFonts w:ascii="Garamond" w:hAnsi="Garamond"/>
          <w:lang w:val="pt-BR"/>
        </w:rPr>
        <w:t>(FREIRE 1995) numa seção intitulada “Meu primeiro mundo”</w:t>
      </w:r>
      <w:r w:rsidRPr="00DD313B">
        <w:rPr>
          <w:rFonts w:ascii="Garamond" w:hAnsi="Garamond"/>
          <w:i/>
          <w:lang w:val="pt-BR"/>
        </w:rPr>
        <w:t xml:space="preserve">. </w:t>
      </w:r>
      <w:r w:rsidRPr="00DD313B">
        <w:rPr>
          <w:rFonts w:ascii="Garamond" w:hAnsi="Garamond"/>
          <w:lang w:val="pt-BR"/>
        </w:rPr>
        <w:t xml:space="preserve">O quintal aparece aqui como “minha imediata objetividade”, o “primeiro não eu geográfico”. Ele marca tão profundamente Paulo Freire que renasce na memória de maneira tão inesperada quanto forte, por exemplo, na Suíça, em pleno “terceiro” exílio. Ao ler uma carta chegada de Recife em Genebra, se revê a si mesmo como o menino que desenha palavras e frases no </w:t>
      </w:r>
      <w:r w:rsidR="004E31AF" w:rsidRPr="00DD313B">
        <w:rPr>
          <w:rFonts w:ascii="Garamond" w:hAnsi="Garamond"/>
          <w:lang w:val="pt-BR"/>
        </w:rPr>
        <w:t>chão sombreado pelas mangueiras</w:t>
      </w:r>
      <w:r w:rsidRPr="00DD313B">
        <w:rPr>
          <w:rFonts w:ascii="Garamond" w:hAnsi="Garamond"/>
          <w:lang w:val="pt-BR"/>
        </w:rPr>
        <w:t xml:space="preserve"> (FREIRE, 1995, p. 25)</w:t>
      </w:r>
      <w:r w:rsidR="004E31AF" w:rsidRPr="00DD313B">
        <w:rPr>
          <w:rFonts w:ascii="Garamond" w:hAnsi="Garamond"/>
          <w:lang w:val="pt-BR"/>
        </w:rPr>
        <w:t>.</w:t>
      </w:r>
      <w:r w:rsidRPr="00DD313B">
        <w:rPr>
          <w:rFonts w:ascii="Garamond" w:hAnsi="Garamond"/>
          <w:lang w:val="pt-BR"/>
        </w:rPr>
        <w:t xml:space="preserve"> Nesse texto, o quintal da casa na Estrada do Encanamento, 724, no bairro de Casa Amarela em Recife (FREIRE, 1982, p. 14) representa o mais próprio da identidade do educador, suas raízes, literalmente o “chão da escola (informal)” em que ele se alfabetiza e se afirma como referência para se fazer educador mundano. Esse chão está atravessado inicialmente pelo trato amoroso da mãe e do pai e o ingresso na escola particular de Eunice Vasconcellos</w:t>
      </w:r>
      <w:r w:rsidR="00C035A2" w:rsidRPr="00DD313B">
        <w:rPr>
          <w:rFonts w:ascii="Garamond" w:hAnsi="Garamond"/>
          <w:lang w:val="pt-BR"/>
        </w:rPr>
        <w:t>. A primeira escola formal, portanto,</w:t>
      </w:r>
      <w:r w:rsidRPr="00DD313B">
        <w:rPr>
          <w:rFonts w:ascii="Garamond" w:hAnsi="Garamond"/>
          <w:lang w:val="pt-BR"/>
        </w:rPr>
        <w:t xml:space="preserve"> é percebid</w:t>
      </w:r>
      <w:r w:rsidR="00C035A2" w:rsidRPr="00DD313B">
        <w:rPr>
          <w:rFonts w:ascii="Garamond" w:hAnsi="Garamond"/>
          <w:lang w:val="pt-BR"/>
        </w:rPr>
        <w:t>a</w:t>
      </w:r>
      <w:r w:rsidRPr="00DD313B">
        <w:rPr>
          <w:rFonts w:ascii="Garamond" w:hAnsi="Garamond"/>
          <w:lang w:val="pt-BR"/>
        </w:rPr>
        <w:t xml:space="preserve"> por Paulo Freire como uma espécie de prolongação e aprofundamento do </w:t>
      </w:r>
      <w:r w:rsidR="00E40F09" w:rsidRPr="00DD313B">
        <w:rPr>
          <w:rFonts w:ascii="Garamond" w:hAnsi="Garamond"/>
          <w:lang w:val="pt-BR"/>
        </w:rPr>
        <w:t>início no mundo das letras no quintal</w:t>
      </w:r>
      <w:r w:rsidRPr="00DD313B">
        <w:rPr>
          <w:rFonts w:ascii="Garamond" w:hAnsi="Garamond"/>
          <w:lang w:val="pt-BR"/>
        </w:rPr>
        <w:t xml:space="preserve"> </w:t>
      </w:r>
      <w:r w:rsidR="00E40F09" w:rsidRPr="00DD313B">
        <w:rPr>
          <w:rFonts w:ascii="Garamond" w:hAnsi="Garamond"/>
          <w:lang w:val="pt-BR"/>
        </w:rPr>
        <w:t>da</w:t>
      </w:r>
      <w:r w:rsidRPr="00DD313B">
        <w:rPr>
          <w:rFonts w:ascii="Garamond" w:hAnsi="Garamond"/>
          <w:lang w:val="pt-BR"/>
        </w:rPr>
        <w:t xml:space="preserve"> casa.</w:t>
      </w:r>
      <w:r w:rsidR="0062330F" w:rsidRPr="00DD313B">
        <w:rPr>
          <w:rFonts w:ascii="Garamond" w:hAnsi="Garamond"/>
          <w:lang w:val="pt-BR"/>
        </w:rPr>
        <w:t xml:space="preserve"> Não há ruptura entre a casa e a escola; ao contrário</w:t>
      </w:r>
      <w:r w:rsidR="004E31AF" w:rsidRPr="00DD313B">
        <w:rPr>
          <w:rFonts w:ascii="Garamond" w:hAnsi="Garamond"/>
          <w:lang w:val="pt-BR"/>
        </w:rPr>
        <w:t>,</w:t>
      </w:r>
      <w:r w:rsidR="0062330F" w:rsidRPr="00DD313B">
        <w:rPr>
          <w:rFonts w:ascii="Garamond" w:hAnsi="Garamond"/>
          <w:lang w:val="pt-BR"/>
        </w:rPr>
        <w:t xml:space="preserve"> aquela é apenas a continuidade dessa ou, em outras palavras, a escolarização já começou mansamente em casa.</w:t>
      </w:r>
      <w:r w:rsidRPr="00DD313B">
        <w:rPr>
          <w:rFonts w:ascii="Garamond" w:hAnsi="Garamond"/>
          <w:lang w:val="pt-BR"/>
        </w:rPr>
        <w:t xml:space="preserve"> Essa leitura das palavras</w:t>
      </w:r>
      <w:r w:rsidR="00E40F09" w:rsidRPr="00DD313B">
        <w:rPr>
          <w:rFonts w:ascii="Garamond" w:hAnsi="Garamond"/>
          <w:lang w:val="pt-BR"/>
        </w:rPr>
        <w:t xml:space="preserve"> e do mundo</w:t>
      </w:r>
      <w:r w:rsidRPr="00DD313B">
        <w:rPr>
          <w:rFonts w:ascii="Garamond" w:hAnsi="Garamond"/>
          <w:lang w:val="pt-BR"/>
        </w:rPr>
        <w:t xml:space="preserve"> vai ser ampliada</w:t>
      </w:r>
      <w:r w:rsidR="004E31AF" w:rsidRPr="00DD313B">
        <w:rPr>
          <w:rFonts w:ascii="Garamond" w:hAnsi="Garamond"/>
          <w:lang w:val="pt-BR"/>
        </w:rPr>
        <w:t>,</w:t>
      </w:r>
      <w:r w:rsidRPr="00DD313B">
        <w:rPr>
          <w:rFonts w:ascii="Garamond" w:hAnsi="Garamond"/>
          <w:lang w:val="pt-BR"/>
        </w:rPr>
        <w:t xml:space="preserve"> ainda mais, com a mudança para Jaboatão, que comporta uma mudança ao atraso, à pobreza, à miséria, à fome, ao tradicionalismo, à consciência mágica, às estruturas de espoliação e ao autoritarismo de um tempo, uma cultura e uma realidade política pernambucanas, nordestinas e brasileiras que marcam a fogo os sonhos de liberdade, democracia e justiça no </w:t>
      </w:r>
      <w:r w:rsidRPr="00DD313B">
        <w:rPr>
          <w:rFonts w:ascii="Garamond" w:hAnsi="Garamond"/>
          <w:lang w:val="pt-BR"/>
        </w:rPr>
        <w:lastRenderedPageBreak/>
        <w:t>pensamento e na vida de Paulo Freire.</w:t>
      </w:r>
      <w:r w:rsidR="00E40F09" w:rsidRPr="00DD313B">
        <w:rPr>
          <w:rFonts w:ascii="Garamond" w:hAnsi="Garamond"/>
          <w:lang w:val="pt-BR"/>
        </w:rPr>
        <w:t xml:space="preserve"> Com a mudança de Recife para Jaboatão ampliam-se as palavras porque se amplia o mundo, do </w:t>
      </w:r>
      <w:r w:rsidR="00746904" w:rsidRPr="00DD313B">
        <w:rPr>
          <w:rFonts w:ascii="Garamond" w:hAnsi="Garamond"/>
          <w:lang w:val="pt-BR"/>
        </w:rPr>
        <w:t>amoroso e cuidado</w:t>
      </w:r>
      <w:r w:rsidR="00C035A2" w:rsidRPr="00DD313B">
        <w:rPr>
          <w:rFonts w:ascii="Garamond" w:hAnsi="Garamond"/>
          <w:lang w:val="pt-BR"/>
        </w:rPr>
        <w:t>so</w:t>
      </w:r>
      <w:r w:rsidR="00746904" w:rsidRPr="00DD313B">
        <w:rPr>
          <w:rFonts w:ascii="Garamond" w:hAnsi="Garamond"/>
          <w:lang w:val="pt-BR"/>
        </w:rPr>
        <w:t xml:space="preserve"> </w:t>
      </w:r>
      <w:r w:rsidR="00E40F09" w:rsidRPr="00DD313B">
        <w:rPr>
          <w:rFonts w:ascii="Garamond" w:hAnsi="Garamond"/>
          <w:lang w:val="pt-BR"/>
        </w:rPr>
        <w:t>quintal da casa</w:t>
      </w:r>
      <w:r w:rsidR="00746904" w:rsidRPr="00DD313B">
        <w:rPr>
          <w:rFonts w:ascii="Garamond" w:hAnsi="Garamond"/>
          <w:lang w:val="pt-BR"/>
        </w:rPr>
        <w:t xml:space="preserve"> da família</w:t>
      </w:r>
      <w:r w:rsidR="00E40F09" w:rsidRPr="00DD313B">
        <w:rPr>
          <w:rFonts w:ascii="Garamond" w:hAnsi="Garamond"/>
          <w:lang w:val="pt-BR"/>
        </w:rPr>
        <w:t xml:space="preserve"> à</w:t>
      </w:r>
      <w:r w:rsidR="00746904" w:rsidRPr="00DD313B">
        <w:rPr>
          <w:rFonts w:ascii="Garamond" w:hAnsi="Garamond"/>
          <w:lang w:val="pt-BR"/>
        </w:rPr>
        <w:t xml:space="preserve"> dura e injusta</w:t>
      </w:r>
      <w:r w:rsidR="00E40F09" w:rsidRPr="00DD313B">
        <w:rPr>
          <w:rFonts w:ascii="Garamond" w:hAnsi="Garamond"/>
          <w:lang w:val="pt-BR"/>
        </w:rPr>
        <w:t xml:space="preserve"> realidade rural do </w:t>
      </w:r>
      <w:r w:rsidR="00746904" w:rsidRPr="00DD313B">
        <w:rPr>
          <w:rFonts w:ascii="Garamond" w:hAnsi="Garamond"/>
          <w:lang w:val="pt-BR"/>
        </w:rPr>
        <w:t>nordeste brasileiro.</w:t>
      </w:r>
      <w:r w:rsidRPr="00DD313B">
        <w:rPr>
          <w:rFonts w:ascii="Garamond" w:hAnsi="Garamond"/>
          <w:i/>
          <w:lang w:val="pt-BR"/>
        </w:rPr>
        <w:t xml:space="preserve"> </w:t>
      </w:r>
    </w:p>
    <w:p w14:paraId="1AF05881" w14:textId="42313616" w:rsidR="00B85A73" w:rsidRPr="00DD313B" w:rsidRDefault="00B85A73" w:rsidP="00B85A73">
      <w:pPr>
        <w:spacing w:line="360" w:lineRule="auto"/>
        <w:ind w:firstLine="708"/>
        <w:jc w:val="both"/>
        <w:rPr>
          <w:rFonts w:ascii="Garamond" w:hAnsi="Garamond"/>
          <w:lang w:val="pt-BR"/>
        </w:rPr>
      </w:pPr>
      <w:r w:rsidRPr="00DD313B">
        <w:rPr>
          <w:rFonts w:ascii="Garamond" w:hAnsi="Garamond"/>
          <w:lang w:val="pt-BR"/>
        </w:rPr>
        <w:t xml:space="preserve">A experiência da própria alfabetização infantil é também retomada num texto que recolhe uma intervenção de Paulo Freire na abertura do Congresso Brasileiro de Leitura, em Campinas, em novembro de 1981 (FREIRE, 1989). Nele, reafirma a importância de recuperar sua relação com a leitura </w:t>
      </w:r>
      <w:r w:rsidR="00615985" w:rsidRPr="00DD313B">
        <w:rPr>
          <w:rFonts w:ascii="Garamond" w:hAnsi="Garamond"/>
          <w:lang w:val="pt-BR"/>
        </w:rPr>
        <w:t xml:space="preserve">durante </w:t>
      </w:r>
      <w:r w:rsidRPr="00DD313B">
        <w:rPr>
          <w:rFonts w:ascii="Garamond" w:hAnsi="Garamond"/>
          <w:lang w:val="pt-BR"/>
        </w:rPr>
        <w:t>a infância</w:t>
      </w:r>
      <w:r w:rsidR="00AD3F07" w:rsidRPr="00DD313B">
        <w:rPr>
          <w:rFonts w:ascii="Garamond" w:hAnsi="Garamond"/>
          <w:lang w:val="pt-BR"/>
        </w:rPr>
        <w:t xml:space="preserve"> cronológica</w:t>
      </w:r>
      <w:r w:rsidRPr="00DD313B">
        <w:rPr>
          <w:rFonts w:ascii="Garamond" w:hAnsi="Garamond"/>
          <w:lang w:val="pt-BR"/>
        </w:rPr>
        <w:t xml:space="preserve">. </w:t>
      </w:r>
      <w:r w:rsidR="00615985" w:rsidRPr="00DD313B">
        <w:rPr>
          <w:rFonts w:ascii="Garamond" w:hAnsi="Garamond"/>
          <w:lang w:val="pt-BR"/>
        </w:rPr>
        <w:t xml:space="preserve">Mostra com </w:t>
      </w:r>
      <w:r w:rsidRPr="00DD313B">
        <w:rPr>
          <w:rFonts w:ascii="Garamond" w:hAnsi="Garamond"/>
          <w:lang w:val="pt-BR"/>
        </w:rPr>
        <w:t>esse relato</w:t>
      </w:r>
      <w:r w:rsidR="00615985" w:rsidRPr="00DD313B">
        <w:rPr>
          <w:rFonts w:ascii="Garamond" w:hAnsi="Garamond"/>
          <w:lang w:val="pt-BR"/>
        </w:rPr>
        <w:t xml:space="preserve"> como foi bem concreto esse início</w:t>
      </w:r>
      <w:r w:rsidRPr="00DD313B">
        <w:rPr>
          <w:rFonts w:ascii="Garamond" w:hAnsi="Garamond"/>
          <w:lang w:val="pt-BR"/>
        </w:rPr>
        <w:t xml:space="preserve"> </w:t>
      </w:r>
      <w:r w:rsidR="00AD3F07" w:rsidRPr="00DD313B">
        <w:rPr>
          <w:rFonts w:ascii="Garamond" w:hAnsi="Garamond"/>
          <w:lang w:val="pt-BR"/>
        </w:rPr>
        <w:t>revelan</w:t>
      </w:r>
      <w:r w:rsidRPr="00DD313B">
        <w:rPr>
          <w:rFonts w:ascii="Garamond" w:hAnsi="Garamond"/>
          <w:lang w:val="pt-BR"/>
        </w:rPr>
        <w:t>do os nomes das suas primeiras palavras lidas e escritas</w:t>
      </w:r>
      <w:r w:rsidR="00615985" w:rsidRPr="00DD313B">
        <w:rPr>
          <w:rFonts w:ascii="Garamond" w:hAnsi="Garamond"/>
          <w:lang w:val="pt-BR"/>
        </w:rPr>
        <w:t xml:space="preserve"> no quintal da casa</w:t>
      </w:r>
      <w:r w:rsidRPr="00DD313B">
        <w:rPr>
          <w:rFonts w:ascii="Garamond" w:hAnsi="Garamond"/>
          <w:lang w:val="pt-BR"/>
        </w:rPr>
        <w:t>, vindas de seu universo infantil: dos pássaros – do sanhaçu, do olha-pro-caminho-quem-vem, do bem-te-vi, do sabiá -, dos animas – gatos de família; Joli, o velho cachorro do pai -, dos acidentes geográfic</w:t>
      </w:r>
      <w:r w:rsidR="00B26B7E" w:rsidRPr="00DD313B">
        <w:rPr>
          <w:rFonts w:ascii="Garamond" w:hAnsi="Garamond"/>
          <w:lang w:val="pt-BR"/>
        </w:rPr>
        <w:t>o</w:t>
      </w:r>
      <w:r w:rsidRPr="00DD313B">
        <w:rPr>
          <w:rFonts w:ascii="Garamond" w:hAnsi="Garamond"/>
          <w:lang w:val="pt-BR"/>
        </w:rPr>
        <w:t xml:space="preserve">s e climáticos, reais ou imaginados – lagos, ilhas, riachos, vento, nuvens, e da transformação das cores das mangas que ensinavam o significado do verbo </w:t>
      </w:r>
      <w:proofErr w:type="spellStart"/>
      <w:r w:rsidRPr="00DD313B">
        <w:rPr>
          <w:rFonts w:ascii="Garamond" w:hAnsi="Garamond"/>
          <w:lang w:val="pt-BR"/>
        </w:rPr>
        <w:t>amolegar</w:t>
      </w:r>
      <w:proofErr w:type="spellEnd"/>
      <w:r w:rsidRPr="00DD313B">
        <w:rPr>
          <w:rFonts w:ascii="Garamond" w:hAnsi="Garamond"/>
          <w:lang w:val="pt-BR"/>
        </w:rPr>
        <w:t>.</w:t>
      </w:r>
      <w:r w:rsidR="00615985" w:rsidRPr="00DD313B">
        <w:rPr>
          <w:rFonts w:ascii="Garamond" w:hAnsi="Garamond"/>
          <w:lang w:val="pt-BR"/>
        </w:rPr>
        <w:t xml:space="preserve"> Palavras desse mundo natural que faz parte tão harmoniosamente de sua infância</w:t>
      </w:r>
      <w:r w:rsidR="00AD3F07" w:rsidRPr="00DD313B">
        <w:rPr>
          <w:rFonts w:ascii="Garamond" w:hAnsi="Garamond"/>
          <w:lang w:val="pt-BR"/>
        </w:rPr>
        <w:t xml:space="preserve"> cronológica</w:t>
      </w:r>
      <w:r w:rsidR="00615985" w:rsidRPr="00DD313B">
        <w:rPr>
          <w:rFonts w:ascii="Garamond" w:hAnsi="Garamond"/>
          <w:lang w:val="pt-BR"/>
        </w:rPr>
        <w:t>.</w:t>
      </w:r>
    </w:p>
    <w:p w14:paraId="77CDCE60" w14:textId="6F962228" w:rsidR="005A5E35" w:rsidRPr="00DD313B" w:rsidRDefault="00AD3F07" w:rsidP="005A5E35">
      <w:pPr>
        <w:spacing w:line="360" w:lineRule="auto"/>
        <w:ind w:firstLine="708"/>
        <w:jc w:val="both"/>
        <w:rPr>
          <w:rFonts w:ascii="Garamond" w:hAnsi="Garamond" w:cs="ÄpÙøWèÈ"/>
          <w:lang w:val="pt-BR"/>
        </w:rPr>
      </w:pPr>
      <w:r w:rsidRPr="00DD313B">
        <w:rPr>
          <w:rFonts w:ascii="Garamond" w:hAnsi="Garamond"/>
          <w:lang w:val="pt-BR"/>
        </w:rPr>
        <w:t>Para destacar, um</w:t>
      </w:r>
      <w:r w:rsidR="00615985" w:rsidRPr="00DD313B">
        <w:rPr>
          <w:rFonts w:ascii="Garamond" w:hAnsi="Garamond"/>
          <w:lang w:val="pt-BR"/>
        </w:rPr>
        <w:t xml:space="preserve"> aspecto nes</w:t>
      </w:r>
      <w:r w:rsidR="00B26B7E" w:rsidRPr="00DD313B">
        <w:rPr>
          <w:rFonts w:ascii="Garamond" w:hAnsi="Garamond"/>
          <w:lang w:val="pt-BR"/>
        </w:rPr>
        <w:t>s</w:t>
      </w:r>
      <w:r w:rsidR="00615985" w:rsidRPr="00DD313B">
        <w:rPr>
          <w:rFonts w:ascii="Garamond" w:hAnsi="Garamond"/>
          <w:lang w:val="pt-BR"/>
        </w:rPr>
        <w:t>e relato da su</w:t>
      </w:r>
      <w:r w:rsidR="00B85A73" w:rsidRPr="00DD313B">
        <w:rPr>
          <w:rFonts w:ascii="Garamond" w:hAnsi="Garamond"/>
          <w:lang w:val="pt-BR"/>
        </w:rPr>
        <w:t>a recuperação d</w:t>
      </w:r>
      <w:r w:rsidR="00615985" w:rsidRPr="00DD313B">
        <w:rPr>
          <w:rFonts w:ascii="Garamond" w:hAnsi="Garamond"/>
          <w:lang w:val="pt-BR"/>
        </w:rPr>
        <w:t>e seus inícios nas letras:</w:t>
      </w:r>
      <w:r w:rsidR="00B85A73" w:rsidRPr="00DD313B">
        <w:rPr>
          <w:rFonts w:ascii="Garamond" w:hAnsi="Garamond"/>
          <w:lang w:val="pt-BR"/>
        </w:rPr>
        <w:t xml:space="preserve"> sua insistência no fato que a “leitura” do seu mundo foi feita infantilmente, ou seja, que ele não foi “um menino antecipado em homem, um racionalista de calças curtas” (</w:t>
      </w:r>
      <w:r w:rsidR="00B85A73" w:rsidRPr="00DD313B">
        <w:rPr>
          <w:rFonts w:ascii="Garamond" w:hAnsi="Garamond" w:cs="ÄpÙøWèÈ"/>
          <w:lang w:val="pt-BR"/>
        </w:rPr>
        <w:t>FREIRE, 1989, p. 16) e que seu pai e sua mãe alfabetizadores cuidaram que sua “curiosidade de menino” não fosse distorcida por estar entrando no mundo das letras: a decifração da palavra acompanhava “naturalmente” a leitura do próprio mundo. Até os materiais e o cenário ajudavam para isso: não havia ruptura entre o mundo da vida e o mundo da alfabetização, em que a sala de aula era a sombra das mangueiras, o chão era o quadro negro e o giz eram os gravetos das árvores.</w:t>
      </w:r>
    </w:p>
    <w:p w14:paraId="7DA32BA2" w14:textId="1092A48D" w:rsidR="005A5E35" w:rsidRPr="00DD313B" w:rsidRDefault="007A4CE1" w:rsidP="005A5E35">
      <w:pPr>
        <w:spacing w:line="360" w:lineRule="auto"/>
        <w:ind w:firstLine="708"/>
        <w:jc w:val="both"/>
        <w:rPr>
          <w:rFonts w:ascii="Garamond" w:hAnsi="Garamond" w:cs="ÄpÙøWèÈ"/>
          <w:lang w:val="pt-BR"/>
        </w:rPr>
      </w:pPr>
      <w:r w:rsidRPr="00DD313B">
        <w:rPr>
          <w:rFonts w:ascii="Garamond" w:hAnsi="Garamond"/>
          <w:lang w:val="pt-BR"/>
        </w:rPr>
        <w:t xml:space="preserve">Esta observação é significativa pois nos ajuda a entender as razões de Paulo Freire manter uma dimensão infantil durante toda a sua vida. Inclusive suas </w:t>
      </w:r>
      <w:r w:rsidR="002429AA" w:rsidRPr="00DD313B">
        <w:rPr>
          <w:rFonts w:ascii="Garamond" w:hAnsi="Garamond"/>
          <w:lang w:val="pt-BR"/>
        </w:rPr>
        <w:t>pedagog</w:t>
      </w:r>
      <w:r w:rsidR="002429AA">
        <w:rPr>
          <w:rFonts w:ascii="Garamond" w:hAnsi="Garamond"/>
          <w:lang w:val="pt-BR"/>
        </w:rPr>
        <w:t>i</w:t>
      </w:r>
      <w:r w:rsidR="002429AA" w:rsidRPr="00DD313B">
        <w:rPr>
          <w:rFonts w:ascii="Garamond" w:hAnsi="Garamond"/>
          <w:lang w:val="pt-BR"/>
        </w:rPr>
        <w:t xml:space="preserve">as </w:t>
      </w:r>
      <w:r w:rsidRPr="00DD313B">
        <w:rPr>
          <w:rFonts w:ascii="Garamond" w:hAnsi="Garamond"/>
          <w:lang w:val="pt-BR"/>
        </w:rPr>
        <w:t xml:space="preserve">mais </w:t>
      </w:r>
      <w:r w:rsidR="002429AA" w:rsidRPr="00DD313B">
        <w:rPr>
          <w:rFonts w:ascii="Garamond" w:hAnsi="Garamond"/>
          <w:lang w:val="pt-BR"/>
        </w:rPr>
        <w:t>tard</w:t>
      </w:r>
      <w:r w:rsidR="002429AA">
        <w:rPr>
          <w:rFonts w:ascii="Garamond" w:hAnsi="Garamond"/>
          <w:lang w:val="pt-BR"/>
        </w:rPr>
        <w:t>i</w:t>
      </w:r>
      <w:r w:rsidR="002429AA" w:rsidRPr="00DD313B">
        <w:rPr>
          <w:rFonts w:ascii="Garamond" w:hAnsi="Garamond"/>
          <w:lang w:val="pt-BR"/>
        </w:rPr>
        <w:t>as</w:t>
      </w:r>
      <w:r w:rsidR="00DD313B" w:rsidRPr="00DD313B">
        <w:rPr>
          <w:rFonts w:ascii="Garamond" w:hAnsi="Garamond"/>
          <w:lang w:val="pt-BR"/>
        </w:rPr>
        <w:t>,</w:t>
      </w:r>
      <w:r w:rsidRPr="00DD313B">
        <w:rPr>
          <w:rFonts w:ascii="Garamond" w:hAnsi="Garamond"/>
          <w:lang w:val="pt-BR"/>
        </w:rPr>
        <w:t xml:space="preserve"> como </w:t>
      </w:r>
      <w:r w:rsidRPr="00DD313B">
        <w:rPr>
          <w:rFonts w:ascii="Garamond" w:hAnsi="Garamond"/>
          <w:i/>
          <w:lang w:val="pt-BR"/>
        </w:rPr>
        <w:t xml:space="preserve">Para uma </w:t>
      </w:r>
      <w:r w:rsidR="002429AA" w:rsidRPr="00DD313B">
        <w:rPr>
          <w:rFonts w:ascii="Garamond" w:hAnsi="Garamond"/>
          <w:i/>
          <w:lang w:val="pt-BR"/>
        </w:rPr>
        <w:t>pedagog</w:t>
      </w:r>
      <w:r w:rsidR="002429AA">
        <w:rPr>
          <w:rFonts w:ascii="Garamond" w:hAnsi="Garamond"/>
          <w:i/>
          <w:lang w:val="pt-BR"/>
        </w:rPr>
        <w:t>i</w:t>
      </w:r>
      <w:r w:rsidR="002429AA" w:rsidRPr="00DD313B">
        <w:rPr>
          <w:rFonts w:ascii="Garamond" w:hAnsi="Garamond"/>
          <w:i/>
          <w:lang w:val="pt-BR"/>
        </w:rPr>
        <w:t xml:space="preserve">a </w:t>
      </w:r>
      <w:r w:rsidRPr="00DD313B">
        <w:rPr>
          <w:rFonts w:ascii="Garamond" w:hAnsi="Garamond"/>
          <w:i/>
          <w:lang w:val="pt-BR"/>
        </w:rPr>
        <w:t>da pregunta</w:t>
      </w:r>
      <w:r w:rsidRPr="00DD313B">
        <w:rPr>
          <w:rFonts w:ascii="Garamond" w:hAnsi="Garamond"/>
          <w:lang w:val="pt-BR"/>
        </w:rPr>
        <w:t xml:space="preserve">, parecem mais infantis que a </w:t>
      </w:r>
      <w:r w:rsidR="002429AA" w:rsidRPr="00DD313B">
        <w:rPr>
          <w:rFonts w:ascii="Garamond" w:hAnsi="Garamond"/>
          <w:i/>
          <w:lang w:val="pt-BR"/>
        </w:rPr>
        <w:t>Pedagog</w:t>
      </w:r>
      <w:r w:rsidR="002429AA">
        <w:rPr>
          <w:rFonts w:ascii="Garamond" w:hAnsi="Garamond"/>
          <w:i/>
          <w:lang w:val="pt-BR"/>
        </w:rPr>
        <w:t>i</w:t>
      </w:r>
      <w:r w:rsidR="002429AA" w:rsidRPr="00DD313B">
        <w:rPr>
          <w:rFonts w:ascii="Garamond" w:hAnsi="Garamond"/>
          <w:i/>
          <w:lang w:val="pt-BR"/>
        </w:rPr>
        <w:t xml:space="preserve">a </w:t>
      </w:r>
      <w:r w:rsidRPr="00DD313B">
        <w:rPr>
          <w:rFonts w:ascii="Garamond" w:hAnsi="Garamond"/>
          <w:i/>
          <w:lang w:val="pt-BR"/>
        </w:rPr>
        <w:t>do oprimido</w:t>
      </w:r>
      <w:r w:rsidRPr="00DD313B">
        <w:rPr>
          <w:rFonts w:ascii="Garamond" w:hAnsi="Garamond"/>
          <w:lang w:val="pt-BR"/>
        </w:rPr>
        <w:t xml:space="preserve"> por exemplo. </w:t>
      </w:r>
      <w:r w:rsidR="005A5E35" w:rsidRPr="00DD313B">
        <w:rPr>
          <w:rFonts w:ascii="Garamond" w:hAnsi="Garamond" w:cs="ÄpÙøWèÈ"/>
          <w:lang w:val="pt-BR"/>
        </w:rPr>
        <w:t>Na primeira, a forma (diálogo), o tom (curioso) e o conteúdo (focado no valor educacional da pergunta) têm um tom muito mais infantil que na segunda, mais assertiva, taxativa e com mais fortes pressupostos teóricos e ideológicos.</w:t>
      </w:r>
    </w:p>
    <w:p w14:paraId="330D4F93" w14:textId="7CB2EA33" w:rsidR="00182EB8" w:rsidRPr="00DD313B" w:rsidRDefault="00182EB8" w:rsidP="00094295">
      <w:pPr>
        <w:spacing w:line="360" w:lineRule="auto"/>
        <w:ind w:firstLine="708"/>
        <w:jc w:val="both"/>
        <w:rPr>
          <w:rFonts w:ascii="Garamond" w:hAnsi="Garamond" w:cs="ÄpÙøWèÈ"/>
          <w:lang w:val="pt-BR"/>
        </w:rPr>
      </w:pPr>
      <w:r w:rsidRPr="00DD313B">
        <w:rPr>
          <w:rFonts w:ascii="Garamond" w:hAnsi="Garamond" w:cs="ÄpÙøWèÈ"/>
          <w:lang w:val="pt-BR"/>
        </w:rPr>
        <w:t xml:space="preserve">Um </w:t>
      </w:r>
      <w:r w:rsidR="00AD3F07" w:rsidRPr="00DD313B">
        <w:rPr>
          <w:rFonts w:ascii="Garamond" w:hAnsi="Garamond" w:cs="ÄpÙøWèÈ"/>
          <w:lang w:val="pt-BR"/>
        </w:rPr>
        <w:t>outro a</w:t>
      </w:r>
      <w:r w:rsidR="005A5E35" w:rsidRPr="00DD313B">
        <w:rPr>
          <w:rFonts w:ascii="Garamond" w:hAnsi="Garamond" w:cs="ÄpÙøWèÈ"/>
          <w:lang w:val="pt-BR"/>
        </w:rPr>
        <w:t>specto</w:t>
      </w:r>
      <w:r w:rsidR="00AD3F07" w:rsidRPr="00DD313B">
        <w:rPr>
          <w:rFonts w:ascii="Garamond" w:hAnsi="Garamond" w:cs="ÄpÙøWèÈ"/>
          <w:lang w:val="pt-BR"/>
        </w:rPr>
        <w:t xml:space="preserve"> destacável</w:t>
      </w:r>
      <w:r w:rsidRPr="00DD313B">
        <w:rPr>
          <w:rFonts w:ascii="Garamond" w:hAnsi="Garamond" w:cs="ÄpÙøWèÈ"/>
          <w:lang w:val="pt-BR"/>
        </w:rPr>
        <w:t xml:space="preserve"> desse testemunho diz respeito ao linguajar infantil com que Paulo Freire se refere a sua infância cronológica. Est</w:t>
      </w:r>
      <w:r w:rsidR="00AD3F07" w:rsidRPr="00DD313B">
        <w:rPr>
          <w:rFonts w:ascii="Garamond" w:hAnsi="Garamond" w:cs="ÄpÙøWèÈ"/>
          <w:lang w:val="pt-BR"/>
        </w:rPr>
        <w:t>á</w:t>
      </w:r>
      <w:r w:rsidRPr="00DD313B">
        <w:rPr>
          <w:rFonts w:ascii="Garamond" w:hAnsi="Garamond" w:cs="ÄpÙøWèÈ"/>
          <w:lang w:val="pt-BR"/>
        </w:rPr>
        <w:t xml:space="preserve"> num Congresso de leitura: evento de educadores, adultos. Paulo Freire povoa seu relato sobre sua infância cronológica de expressões infantis (“gargalhando zombeteiramente”, “peraltices das almas”, “passarinhos </w:t>
      </w:r>
      <w:proofErr w:type="spellStart"/>
      <w:r w:rsidRPr="00DD313B">
        <w:rPr>
          <w:rFonts w:ascii="Garamond" w:hAnsi="Garamond" w:cs="ÄpÙøWèÈ"/>
          <w:lang w:val="pt-BR"/>
        </w:rPr>
        <w:t>manhecedores</w:t>
      </w:r>
      <w:proofErr w:type="spellEnd"/>
      <w:r w:rsidRPr="00DD313B">
        <w:rPr>
          <w:rFonts w:ascii="Garamond" w:hAnsi="Garamond" w:cs="ÄpÙøWèÈ"/>
          <w:lang w:val="pt-BR"/>
        </w:rPr>
        <w:t xml:space="preserve">”). </w:t>
      </w:r>
      <w:r w:rsidR="00AD3F07" w:rsidRPr="00DD313B">
        <w:rPr>
          <w:rFonts w:ascii="Garamond" w:hAnsi="Garamond" w:cs="ÄpÙøWèÈ"/>
          <w:lang w:val="pt-BR"/>
        </w:rPr>
        <w:t>Junto a o</w:t>
      </w:r>
      <w:r w:rsidRPr="00DD313B">
        <w:rPr>
          <w:rFonts w:ascii="Garamond" w:hAnsi="Garamond" w:cs="ÄpÙøWèÈ"/>
          <w:lang w:val="pt-BR"/>
        </w:rPr>
        <w:t xml:space="preserve">utras, como a já vista “curiosidade menina” povoam suas recuperações da infância e mostram uma “saudade mansa” da infância e, ao mesmo tempo, uma espécie de reconhecimento de que, mesmo entre educadores (provavelmente interessados na educação de jovens e adultos), </w:t>
      </w:r>
      <w:r w:rsidRPr="00DD313B">
        <w:rPr>
          <w:rFonts w:ascii="Garamond" w:hAnsi="Garamond" w:cs="ÄpÙøWèÈ"/>
          <w:lang w:val="pt-BR"/>
        </w:rPr>
        <w:lastRenderedPageBreak/>
        <w:t>há certas coisas que só se podem expressar através de palavras infantis. O linguajar infantil aparece assim com uma força expressiva que excede, transborda</w:t>
      </w:r>
      <w:r w:rsidR="00046B2B" w:rsidRPr="00DD313B">
        <w:rPr>
          <w:rFonts w:ascii="Garamond" w:hAnsi="Garamond" w:cs="ÄpÙøWèÈ"/>
          <w:lang w:val="pt-BR"/>
        </w:rPr>
        <w:t xml:space="preserve"> </w:t>
      </w:r>
      <w:r w:rsidRPr="00DD313B">
        <w:rPr>
          <w:rFonts w:ascii="Garamond" w:hAnsi="Garamond" w:cs="ÄpÙøWèÈ"/>
          <w:lang w:val="pt-BR"/>
        </w:rPr>
        <w:t>a linguagem adulta</w:t>
      </w:r>
      <w:r w:rsidR="00046B2B" w:rsidRPr="00DD313B">
        <w:rPr>
          <w:rFonts w:ascii="Garamond" w:hAnsi="Garamond" w:cs="ÄpÙøWèÈ"/>
          <w:lang w:val="pt-BR"/>
        </w:rPr>
        <w:t xml:space="preserve"> e</w:t>
      </w:r>
      <w:r w:rsidRPr="00DD313B">
        <w:rPr>
          <w:rFonts w:ascii="Garamond" w:hAnsi="Garamond" w:cs="ÄpÙøWèÈ"/>
          <w:lang w:val="pt-BR"/>
        </w:rPr>
        <w:t xml:space="preserve"> </w:t>
      </w:r>
      <w:r w:rsidR="00046B2B" w:rsidRPr="00DD313B">
        <w:rPr>
          <w:rFonts w:ascii="Garamond" w:hAnsi="Garamond" w:cs="ÄpÙøWèÈ"/>
          <w:lang w:val="pt-BR"/>
        </w:rPr>
        <w:t xml:space="preserve">também a </w:t>
      </w:r>
      <w:r w:rsidRPr="00DD313B">
        <w:rPr>
          <w:rFonts w:ascii="Garamond" w:hAnsi="Garamond" w:cs="ÄpÙøWèÈ"/>
          <w:lang w:val="pt-BR"/>
        </w:rPr>
        <w:t>acadêmica.</w:t>
      </w:r>
      <w:r w:rsidR="00AD3F07" w:rsidRPr="00DD313B">
        <w:rPr>
          <w:rFonts w:ascii="Garamond" w:hAnsi="Garamond" w:cs="ÄpÙøWèÈ"/>
          <w:lang w:val="pt-BR"/>
        </w:rPr>
        <w:t xml:space="preserve"> </w:t>
      </w:r>
      <w:r w:rsidR="00046B2B" w:rsidRPr="00DD313B">
        <w:rPr>
          <w:rFonts w:ascii="Garamond" w:hAnsi="Garamond" w:cs="ÄpÙøWèÈ"/>
          <w:lang w:val="pt-BR"/>
        </w:rPr>
        <w:t xml:space="preserve">Nos parece, </w:t>
      </w:r>
      <w:r w:rsidR="00AD3F07" w:rsidRPr="00DD313B">
        <w:rPr>
          <w:rFonts w:ascii="Garamond" w:hAnsi="Garamond" w:cs="ÄpÙøWèÈ"/>
          <w:lang w:val="pt-BR"/>
        </w:rPr>
        <w:t>então</w:t>
      </w:r>
      <w:r w:rsidR="00046B2B" w:rsidRPr="00DD313B">
        <w:rPr>
          <w:rFonts w:ascii="Garamond" w:hAnsi="Garamond" w:cs="ÄpÙøWèÈ"/>
          <w:lang w:val="pt-BR"/>
        </w:rPr>
        <w:t>,</w:t>
      </w:r>
      <w:r w:rsidR="00AD3F07" w:rsidRPr="00DD313B">
        <w:rPr>
          <w:rFonts w:ascii="Garamond" w:hAnsi="Garamond" w:cs="ÄpÙøWèÈ"/>
          <w:lang w:val="pt-BR"/>
        </w:rPr>
        <w:t xml:space="preserve"> que, para além da idade cronológica do sujeito falante, a infância tem uma força expressiva singular.</w:t>
      </w:r>
      <w:r w:rsidRPr="00DD313B">
        <w:rPr>
          <w:rFonts w:ascii="Garamond" w:hAnsi="Garamond" w:cs="ÄpÙøWèÈ"/>
          <w:lang w:val="pt-BR"/>
        </w:rPr>
        <w:t xml:space="preserve"> Como veremos</w:t>
      </w:r>
      <w:r w:rsidR="00AD3F07" w:rsidRPr="00DD313B">
        <w:rPr>
          <w:rFonts w:ascii="Garamond" w:hAnsi="Garamond" w:cs="ÄpÙøWèÈ"/>
          <w:lang w:val="pt-BR"/>
        </w:rPr>
        <w:t xml:space="preserve"> em outra seção</w:t>
      </w:r>
      <w:r w:rsidRPr="00DD313B">
        <w:rPr>
          <w:rFonts w:ascii="Garamond" w:hAnsi="Garamond" w:cs="ÄpÙøWèÈ"/>
          <w:lang w:val="pt-BR"/>
        </w:rPr>
        <w:t xml:space="preserve">, não são justamente as coisas mais </w:t>
      </w:r>
      <w:proofErr w:type="spellStart"/>
      <w:r w:rsidRPr="00DD313B">
        <w:rPr>
          <w:rFonts w:ascii="Garamond" w:hAnsi="Garamond" w:cs="ÄpÙøWèÈ"/>
          <w:lang w:val="pt-BR"/>
        </w:rPr>
        <w:t>des-importantes</w:t>
      </w:r>
      <w:proofErr w:type="spellEnd"/>
      <w:r w:rsidRPr="00DD313B">
        <w:rPr>
          <w:rFonts w:ascii="Garamond" w:hAnsi="Garamond" w:cs="ÄpÙøWèÈ"/>
          <w:lang w:val="pt-BR"/>
        </w:rPr>
        <w:t xml:space="preserve"> àquelas que podemos nomear com palavras infantis. </w:t>
      </w:r>
    </w:p>
    <w:p w14:paraId="108923CD" w14:textId="1C9F3E08" w:rsidR="00B85A73" w:rsidRPr="00DD313B" w:rsidRDefault="006076C5" w:rsidP="006076C5">
      <w:pPr>
        <w:spacing w:line="360" w:lineRule="auto"/>
        <w:ind w:firstLine="708"/>
        <w:jc w:val="both"/>
        <w:rPr>
          <w:rFonts w:ascii="Garamond" w:hAnsi="Garamond"/>
          <w:lang w:val="pt-BR"/>
        </w:rPr>
      </w:pPr>
      <w:r w:rsidRPr="00DD313B">
        <w:rPr>
          <w:rFonts w:ascii="Garamond" w:hAnsi="Garamond" w:cs="ÄpÙøWèÈ"/>
          <w:lang w:val="pt-BR"/>
        </w:rPr>
        <w:t xml:space="preserve">Voltando às </w:t>
      </w:r>
      <w:r w:rsidRPr="00DD313B">
        <w:rPr>
          <w:rFonts w:ascii="Garamond" w:hAnsi="Garamond" w:cs="ÄpÙøWèÈ"/>
          <w:i/>
          <w:lang w:val="pt-BR"/>
        </w:rPr>
        <w:t xml:space="preserve">Cartas a Cristina, </w:t>
      </w:r>
      <w:r w:rsidRPr="00DD313B">
        <w:rPr>
          <w:rFonts w:ascii="Garamond" w:hAnsi="Garamond" w:cs="ÄpÙøWèÈ"/>
          <w:lang w:val="pt-BR"/>
        </w:rPr>
        <w:t xml:space="preserve">uma delas, </w:t>
      </w:r>
      <w:r w:rsidR="00B85A73" w:rsidRPr="00DD313B">
        <w:rPr>
          <w:rFonts w:ascii="Garamond" w:hAnsi="Garamond"/>
          <w:lang w:val="pt-BR"/>
        </w:rPr>
        <w:t xml:space="preserve">a décima carta, </w:t>
      </w:r>
      <w:r w:rsidRPr="00DD313B">
        <w:rPr>
          <w:rFonts w:ascii="Garamond" w:hAnsi="Garamond"/>
          <w:lang w:val="pt-BR"/>
        </w:rPr>
        <w:t xml:space="preserve">expressa ainda esse </w:t>
      </w:r>
      <w:r w:rsidR="00694DFC" w:rsidRPr="00DD313B">
        <w:rPr>
          <w:rFonts w:ascii="Garamond" w:hAnsi="Garamond"/>
          <w:lang w:val="pt-BR"/>
        </w:rPr>
        <w:t xml:space="preserve">mesmo </w:t>
      </w:r>
      <w:r w:rsidRPr="00DD313B">
        <w:rPr>
          <w:rFonts w:ascii="Garamond" w:hAnsi="Garamond"/>
          <w:lang w:val="pt-BR"/>
        </w:rPr>
        <w:t xml:space="preserve">gosto pelas letras alguns anos depois </w:t>
      </w:r>
      <w:r w:rsidR="00B85A73" w:rsidRPr="00DD313B">
        <w:rPr>
          <w:rFonts w:ascii="Garamond" w:hAnsi="Garamond"/>
          <w:lang w:val="pt-BR"/>
        </w:rPr>
        <w:t xml:space="preserve">quando relata suas peregrinações, já jovem, </w:t>
      </w:r>
      <w:r w:rsidR="00BC40AD" w:rsidRPr="00DD313B">
        <w:rPr>
          <w:rFonts w:ascii="Garamond" w:hAnsi="Garamond"/>
          <w:lang w:val="pt-BR"/>
        </w:rPr>
        <w:t xml:space="preserve">retornado a Recife, numa melhor condição econômica. </w:t>
      </w:r>
      <w:r w:rsidR="00694DFC" w:rsidRPr="00DD313B">
        <w:rPr>
          <w:rFonts w:ascii="Garamond" w:hAnsi="Garamond"/>
          <w:lang w:val="pt-BR"/>
        </w:rPr>
        <w:t xml:space="preserve">Agora </w:t>
      </w:r>
      <w:r w:rsidR="00D55C25">
        <w:rPr>
          <w:rFonts w:ascii="Garamond" w:hAnsi="Garamond"/>
          <w:lang w:val="pt-BR"/>
        </w:rPr>
        <w:t>o trabalho</w:t>
      </w:r>
      <w:r w:rsidR="00694DFC" w:rsidRPr="00DD313B">
        <w:rPr>
          <w:rFonts w:ascii="Garamond" w:hAnsi="Garamond"/>
          <w:lang w:val="pt-BR"/>
        </w:rPr>
        <w:t xml:space="preserve"> como professor </w:t>
      </w:r>
      <w:r w:rsidR="00BC40AD" w:rsidRPr="00DD313B">
        <w:rPr>
          <w:rFonts w:ascii="Garamond" w:hAnsi="Garamond"/>
          <w:lang w:val="pt-BR"/>
        </w:rPr>
        <w:t>permite contribuir para as economias da casa e também</w:t>
      </w:r>
      <w:r w:rsidR="007D4837" w:rsidRPr="00DD313B">
        <w:rPr>
          <w:rFonts w:ascii="Garamond" w:hAnsi="Garamond"/>
          <w:lang w:val="pt-BR"/>
        </w:rPr>
        <w:t xml:space="preserve"> comprar livros e revistas especializadas; as livrarias são o destino preferido dos passeios e lugar de encontro com os amigos;</w:t>
      </w:r>
      <w:r w:rsidR="003841CC" w:rsidRPr="00DD313B">
        <w:rPr>
          <w:rFonts w:ascii="Garamond" w:hAnsi="Garamond"/>
          <w:lang w:val="pt-BR"/>
        </w:rPr>
        <w:t xml:space="preserve"> um exercício</w:t>
      </w:r>
      <w:r w:rsidR="00BC40AD" w:rsidRPr="00DD313B">
        <w:rPr>
          <w:rFonts w:ascii="Garamond" w:hAnsi="Garamond"/>
          <w:lang w:val="pt-BR"/>
        </w:rPr>
        <w:t xml:space="preserve">, </w:t>
      </w:r>
      <w:r w:rsidR="003841CC" w:rsidRPr="00DD313B">
        <w:rPr>
          <w:rFonts w:ascii="Garamond" w:hAnsi="Garamond"/>
          <w:lang w:val="pt-BR"/>
        </w:rPr>
        <w:t xml:space="preserve">nessas andanças </w:t>
      </w:r>
      <w:r w:rsidR="00B85A73" w:rsidRPr="00DD313B">
        <w:rPr>
          <w:rFonts w:ascii="Garamond" w:hAnsi="Garamond"/>
          <w:lang w:val="pt-BR"/>
        </w:rPr>
        <w:t>pelas livrarias d</w:t>
      </w:r>
      <w:r w:rsidR="00FF7C65" w:rsidRPr="00DD313B">
        <w:rPr>
          <w:rFonts w:ascii="Garamond" w:hAnsi="Garamond"/>
          <w:lang w:val="pt-BR"/>
        </w:rPr>
        <w:t>a</w:t>
      </w:r>
      <w:r w:rsidR="00B85A73" w:rsidRPr="00DD313B">
        <w:rPr>
          <w:rFonts w:ascii="Garamond" w:hAnsi="Garamond"/>
          <w:lang w:val="pt-BR"/>
        </w:rPr>
        <w:t xml:space="preserve"> </w:t>
      </w:r>
      <w:r w:rsidR="00BC40AD" w:rsidRPr="00DD313B">
        <w:rPr>
          <w:rFonts w:ascii="Garamond" w:hAnsi="Garamond"/>
          <w:lang w:val="pt-BR"/>
        </w:rPr>
        <w:t>Capital do Estado</w:t>
      </w:r>
      <w:r w:rsidR="00B85A73" w:rsidRPr="00DD313B">
        <w:rPr>
          <w:rFonts w:ascii="Garamond" w:hAnsi="Garamond"/>
          <w:lang w:val="pt-BR"/>
        </w:rPr>
        <w:t xml:space="preserve"> com outros jovens, </w:t>
      </w:r>
      <w:r w:rsidR="003841CC" w:rsidRPr="00DD313B">
        <w:rPr>
          <w:rFonts w:ascii="Garamond" w:hAnsi="Garamond"/>
          <w:lang w:val="pt-BR"/>
        </w:rPr>
        <w:t>é descrito como de</w:t>
      </w:r>
      <w:r w:rsidR="00B85A73" w:rsidRPr="00DD313B">
        <w:rPr>
          <w:rFonts w:ascii="Garamond" w:hAnsi="Garamond"/>
          <w:lang w:val="pt-BR"/>
        </w:rPr>
        <w:t xml:space="preserve"> “curiosidade menina” (FREIRE, </w:t>
      </w:r>
      <w:r w:rsidR="0053066E" w:rsidRPr="00DD313B">
        <w:rPr>
          <w:rFonts w:ascii="Garamond" w:hAnsi="Garamond"/>
          <w:lang w:val="pt-BR"/>
        </w:rPr>
        <w:t>2015</w:t>
      </w:r>
      <w:r w:rsidR="00B85A73" w:rsidRPr="00DD313B">
        <w:rPr>
          <w:rFonts w:ascii="Garamond" w:hAnsi="Garamond"/>
          <w:lang w:val="pt-BR"/>
        </w:rPr>
        <w:t xml:space="preserve">, p. </w:t>
      </w:r>
      <w:r w:rsidR="00B02AB4">
        <w:rPr>
          <w:rFonts w:ascii="Garamond" w:hAnsi="Garamond"/>
          <w:lang w:val="pt-BR"/>
        </w:rPr>
        <w:t>129</w:t>
      </w:r>
      <w:r w:rsidR="00B85A73" w:rsidRPr="00DD313B">
        <w:rPr>
          <w:rFonts w:ascii="Garamond" w:hAnsi="Garamond"/>
          <w:lang w:val="pt-BR"/>
        </w:rPr>
        <w:t>)</w:t>
      </w:r>
      <w:r w:rsidR="003841CC" w:rsidRPr="00DD313B">
        <w:rPr>
          <w:rFonts w:ascii="Garamond" w:hAnsi="Garamond"/>
          <w:lang w:val="pt-BR"/>
        </w:rPr>
        <w:t>: colocam-se todos os amigos</w:t>
      </w:r>
      <w:r w:rsidR="00B85A73" w:rsidRPr="00DD313B">
        <w:rPr>
          <w:rFonts w:ascii="Garamond" w:hAnsi="Garamond"/>
          <w:lang w:val="pt-BR"/>
        </w:rPr>
        <w:t>, ritualisticamente, ao redor do caixote com livros que está a ponto de ser aberto</w:t>
      </w:r>
      <w:r w:rsidR="003841CC" w:rsidRPr="00DD313B">
        <w:rPr>
          <w:rFonts w:ascii="Garamond" w:hAnsi="Garamond"/>
          <w:lang w:val="pt-BR"/>
        </w:rPr>
        <w:t>: é a ansiedade, a surpresa, a curiosidade pelos novos livros que chegam para despertar o desejo de saber: os cheiros dos livros que fica guardado na memória corporal, a singularidade do primeiro encontro com as letras, que depois recriar-se-á na tranquilidade da casa</w:t>
      </w:r>
      <w:r w:rsidR="00B85A73" w:rsidRPr="00DD313B">
        <w:rPr>
          <w:rFonts w:ascii="Garamond" w:hAnsi="Garamond"/>
          <w:lang w:val="pt-BR"/>
        </w:rPr>
        <w:t>.</w:t>
      </w:r>
      <w:r w:rsidR="00300BD3" w:rsidRPr="00DD313B">
        <w:rPr>
          <w:rFonts w:ascii="Garamond" w:hAnsi="Garamond"/>
          <w:lang w:val="pt-BR"/>
        </w:rPr>
        <w:t xml:space="preserve"> </w:t>
      </w:r>
      <w:r w:rsidR="00046B2B" w:rsidRPr="00DD313B">
        <w:rPr>
          <w:rFonts w:ascii="Garamond" w:hAnsi="Garamond"/>
          <w:lang w:val="pt-BR"/>
        </w:rPr>
        <w:t xml:space="preserve">Mesmo havendo </w:t>
      </w:r>
      <w:r w:rsidR="00300BD3" w:rsidRPr="00DD313B">
        <w:rPr>
          <w:rFonts w:ascii="Garamond" w:hAnsi="Garamond"/>
          <w:lang w:val="pt-BR"/>
        </w:rPr>
        <w:t xml:space="preserve">várias livrarias, perto uma da outra, o ritual da espera da abertura da caixa com livros </w:t>
      </w:r>
      <w:r w:rsidR="00046B2B" w:rsidRPr="00DD313B">
        <w:rPr>
          <w:rFonts w:ascii="Garamond" w:hAnsi="Garamond"/>
          <w:lang w:val="pt-BR"/>
        </w:rPr>
        <w:t>sempre</w:t>
      </w:r>
      <w:r w:rsidR="00D103E6" w:rsidRPr="00DD313B">
        <w:rPr>
          <w:rFonts w:ascii="Garamond" w:hAnsi="Garamond"/>
          <w:lang w:val="pt-BR"/>
        </w:rPr>
        <w:t xml:space="preserve"> </w:t>
      </w:r>
      <w:r w:rsidR="00966FE5" w:rsidRPr="00DD313B">
        <w:rPr>
          <w:rFonts w:ascii="Garamond" w:hAnsi="Garamond"/>
          <w:lang w:val="pt-BR"/>
        </w:rPr>
        <w:t xml:space="preserve">se </w:t>
      </w:r>
      <w:r w:rsidR="00300BD3" w:rsidRPr="00DD313B">
        <w:rPr>
          <w:rFonts w:ascii="Garamond" w:hAnsi="Garamond"/>
          <w:lang w:val="pt-BR"/>
        </w:rPr>
        <w:t>renova.</w:t>
      </w:r>
      <w:r w:rsidR="0051604C" w:rsidRPr="00DD313B">
        <w:rPr>
          <w:rFonts w:ascii="Garamond" w:hAnsi="Garamond"/>
          <w:lang w:val="pt-BR"/>
        </w:rPr>
        <w:t xml:space="preserve"> São livros sobre a linguagem</w:t>
      </w:r>
      <w:r w:rsidR="00CA6181" w:rsidRPr="00DD313B">
        <w:rPr>
          <w:rFonts w:ascii="Garamond" w:hAnsi="Garamond"/>
          <w:lang w:val="pt-BR"/>
        </w:rPr>
        <w:t>:</w:t>
      </w:r>
      <w:r w:rsidR="0051604C" w:rsidRPr="00DD313B">
        <w:rPr>
          <w:rFonts w:ascii="Garamond" w:hAnsi="Garamond"/>
          <w:lang w:val="pt-BR"/>
        </w:rPr>
        <w:t xml:space="preserve"> gramáticas, </w:t>
      </w:r>
      <w:r w:rsidR="00CA6181" w:rsidRPr="00DD313B">
        <w:rPr>
          <w:rFonts w:ascii="Garamond" w:hAnsi="Garamond"/>
          <w:lang w:val="pt-BR"/>
        </w:rPr>
        <w:t xml:space="preserve">livros de </w:t>
      </w:r>
      <w:r w:rsidR="0051604C" w:rsidRPr="00DD313B">
        <w:rPr>
          <w:rFonts w:ascii="Garamond" w:hAnsi="Garamond"/>
          <w:lang w:val="pt-BR"/>
        </w:rPr>
        <w:t xml:space="preserve">linguística, </w:t>
      </w:r>
      <w:r w:rsidR="00CA6181" w:rsidRPr="00DD313B">
        <w:rPr>
          <w:rFonts w:ascii="Garamond" w:hAnsi="Garamond"/>
          <w:lang w:val="pt-BR"/>
        </w:rPr>
        <w:t xml:space="preserve">de </w:t>
      </w:r>
      <w:r w:rsidR="0051604C" w:rsidRPr="00DD313B">
        <w:rPr>
          <w:rFonts w:ascii="Garamond" w:hAnsi="Garamond"/>
          <w:lang w:val="pt-BR"/>
        </w:rPr>
        <w:t>filosofia da linguagem</w:t>
      </w:r>
      <w:r w:rsidR="00CA6181" w:rsidRPr="00DD313B">
        <w:rPr>
          <w:rFonts w:ascii="Garamond" w:hAnsi="Garamond"/>
          <w:lang w:val="pt-BR"/>
        </w:rPr>
        <w:t>.</w:t>
      </w:r>
      <w:r w:rsidR="0051604C" w:rsidRPr="00DD313B">
        <w:rPr>
          <w:rFonts w:ascii="Garamond" w:hAnsi="Garamond"/>
          <w:lang w:val="pt-BR"/>
        </w:rPr>
        <w:t xml:space="preserve"> </w:t>
      </w:r>
      <w:r w:rsidR="00CA6181" w:rsidRPr="00DD313B">
        <w:rPr>
          <w:rFonts w:ascii="Garamond" w:hAnsi="Garamond"/>
          <w:lang w:val="pt-BR"/>
        </w:rPr>
        <w:t>A</w:t>
      </w:r>
      <w:r w:rsidR="0051604C" w:rsidRPr="00DD313B">
        <w:rPr>
          <w:rFonts w:ascii="Garamond" w:hAnsi="Garamond"/>
          <w:lang w:val="pt-BR"/>
        </w:rPr>
        <w:t xml:space="preserve"> língua portuguesa</w:t>
      </w:r>
      <w:r w:rsidR="00CA6181" w:rsidRPr="00DD313B">
        <w:rPr>
          <w:rFonts w:ascii="Garamond" w:hAnsi="Garamond"/>
          <w:lang w:val="pt-BR"/>
        </w:rPr>
        <w:t>, e uma relação fortemente estética com ela,</w:t>
      </w:r>
      <w:r w:rsidR="0051604C" w:rsidRPr="00DD313B">
        <w:rPr>
          <w:rFonts w:ascii="Garamond" w:hAnsi="Garamond"/>
          <w:lang w:val="pt-BR"/>
        </w:rPr>
        <w:t xml:space="preserve"> concentra as atenções.</w:t>
      </w:r>
      <w:r w:rsidR="0057037F" w:rsidRPr="00DD313B">
        <w:rPr>
          <w:rFonts w:ascii="Garamond" w:hAnsi="Garamond"/>
          <w:lang w:val="pt-BR"/>
        </w:rPr>
        <w:t xml:space="preserve"> Em Recife, as viv</w:t>
      </w:r>
      <w:r w:rsidR="00566083" w:rsidRPr="00DD313B">
        <w:rPr>
          <w:rFonts w:ascii="Garamond" w:hAnsi="Garamond"/>
          <w:lang w:val="pt-BR"/>
        </w:rPr>
        <w:t>ê</w:t>
      </w:r>
      <w:r w:rsidR="0057037F" w:rsidRPr="00DD313B">
        <w:rPr>
          <w:rFonts w:ascii="Garamond" w:hAnsi="Garamond"/>
          <w:lang w:val="pt-BR"/>
        </w:rPr>
        <w:t>ncias de Jaboatão</w:t>
      </w:r>
      <w:r w:rsidR="003F6135" w:rsidRPr="00DD313B">
        <w:rPr>
          <w:rFonts w:ascii="Garamond" w:hAnsi="Garamond"/>
          <w:lang w:val="pt-BR"/>
        </w:rPr>
        <w:t xml:space="preserve"> encontram um contexto propíci</w:t>
      </w:r>
      <w:r w:rsidR="00694DFC" w:rsidRPr="00DD313B">
        <w:rPr>
          <w:rFonts w:ascii="Garamond" w:hAnsi="Garamond"/>
          <w:lang w:val="pt-BR"/>
        </w:rPr>
        <w:t>o</w:t>
      </w:r>
      <w:r w:rsidR="003F6135" w:rsidRPr="00DD313B">
        <w:rPr>
          <w:rFonts w:ascii="Garamond" w:hAnsi="Garamond"/>
          <w:lang w:val="pt-BR"/>
        </w:rPr>
        <w:t xml:space="preserve"> para uma reflexão mais crítica e cuidad</w:t>
      </w:r>
      <w:r w:rsidR="009F1FCD" w:rsidRPr="00DD313B">
        <w:rPr>
          <w:rFonts w:ascii="Garamond" w:hAnsi="Garamond"/>
          <w:lang w:val="pt-BR"/>
        </w:rPr>
        <w:t>osa</w:t>
      </w:r>
      <w:r w:rsidR="003F6135" w:rsidRPr="00DD313B">
        <w:rPr>
          <w:rFonts w:ascii="Garamond" w:hAnsi="Garamond"/>
          <w:lang w:val="pt-BR"/>
        </w:rPr>
        <w:t xml:space="preserve"> (FREIRE, </w:t>
      </w:r>
      <w:r w:rsidR="0053066E" w:rsidRPr="00DD313B">
        <w:rPr>
          <w:rFonts w:ascii="Garamond" w:hAnsi="Garamond"/>
          <w:lang w:val="pt-BR"/>
        </w:rPr>
        <w:t>2015</w:t>
      </w:r>
      <w:r w:rsidR="003F6135" w:rsidRPr="00DD313B">
        <w:rPr>
          <w:rFonts w:ascii="Garamond" w:hAnsi="Garamond"/>
          <w:lang w:val="pt-BR"/>
        </w:rPr>
        <w:t xml:space="preserve">, p. </w:t>
      </w:r>
      <w:r w:rsidR="001F0D3C">
        <w:rPr>
          <w:rFonts w:ascii="Garamond" w:hAnsi="Garamond"/>
          <w:lang w:val="pt-BR"/>
        </w:rPr>
        <w:t>130</w:t>
      </w:r>
      <w:r w:rsidR="00D80746">
        <w:rPr>
          <w:rFonts w:ascii="Garamond" w:hAnsi="Garamond"/>
          <w:lang w:val="pt-BR"/>
        </w:rPr>
        <w:t>-132</w:t>
      </w:r>
      <w:r w:rsidR="003F6135" w:rsidRPr="00DD313B">
        <w:rPr>
          <w:rFonts w:ascii="Garamond" w:hAnsi="Garamond"/>
          <w:lang w:val="pt-BR"/>
        </w:rPr>
        <w:t>).</w:t>
      </w:r>
    </w:p>
    <w:p w14:paraId="5029465F" w14:textId="7C283A53" w:rsidR="008B4ED4" w:rsidRPr="00DD313B" w:rsidRDefault="00FA6826" w:rsidP="00E960C5">
      <w:pPr>
        <w:widowControl w:val="0"/>
        <w:autoSpaceDE w:val="0"/>
        <w:autoSpaceDN w:val="0"/>
        <w:adjustRightInd w:val="0"/>
        <w:spacing w:line="360" w:lineRule="auto"/>
        <w:ind w:firstLine="708"/>
        <w:jc w:val="both"/>
        <w:rPr>
          <w:rFonts w:ascii="Garamond" w:hAnsi="Garamond"/>
          <w:lang w:val="pt-BR"/>
        </w:rPr>
      </w:pPr>
      <w:r w:rsidRPr="00DD313B">
        <w:rPr>
          <w:rFonts w:ascii="Garamond" w:hAnsi="Garamond"/>
          <w:lang w:val="pt-BR"/>
        </w:rPr>
        <w:t xml:space="preserve">Assim, </w:t>
      </w:r>
      <w:r w:rsidR="008E1DE4" w:rsidRPr="00DD313B">
        <w:rPr>
          <w:rFonts w:ascii="Garamond" w:hAnsi="Garamond"/>
          <w:lang w:val="pt-BR"/>
        </w:rPr>
        <w:t xml:space="preserve">a forma com que algumas </w:t>
      </w:r>
      <w:r w:rsidR="009F1FCD" w:rsidRPr="00DD313B">
        <w:rPr>
          <w:rFonts w:ascii="Garamond" w:hAnsi="Garamond"/>
          <w:lang w:val="pt-BR"/>
        </w:rPr>
        <w:t xml:space="preserve">inspirações </w:t>
      </w:r>
      <w:r w:rsidR="008E1DE4" w:rsidRPr="00DD313B">
        <w:rPr>
          <w:rFonts w:ascii="Garamond" w:hAnsi="Garamond"/>
          <w:lang w:val="pt-BR"/>
        </w:rPr>
        <w:t>nascem faz com que elas fiquem por muito tempo; quem sabe nunca se apaguem. Entre elas, podemos incluir, no caso de Paulo Freire, sua intimidade com a natureza,</w:t>
      </w:r>
      <w:r w:rsidRPr="00DD313B">
        <w:rPr>
          <w:rFonts w:ascii="Garamond" w:hAnsi="Garamond"/>
          <w:lang w:val="pt-BR"/>
        </w:rPr>
        <w:t xml:space="preserve"> sua análise </w:t>
      </w:r>
      <w:r w:rsidR="008E1DE4" w:rsidRPr="00DD313B">
        <w:rPr>
          <w:rFonts w:ascii="Garamond" w:hAnsi="Garamond"/>
          <w:lang w:val="pt-BR"/>
        </w:rPr>
        <w:t xml:space="preserve">crítica </w:t>
      </w:r>
      <w:r w:rsidRPr="00DD313B">
        <w:rPr>
          <w:rFonts w:ascii="Garamond" w:hAnsi="Garamond"/>
          <w:lang w:val="pt-BR"/>
        </w:rPr>
        <w:t>da realidade política brasileira</w:t>
      </w:r>
      <w:r w:rsidR="00996ECD" w:rsidRPr="00DD313B">
        <w:rPr>
          <w:rFonts w:ascii="Garamond" w:hAnsi="Garamond"/>
          <w:lang w:val="pt-BR"/>
        </w:rPr>
        <w:t xml:space="preserve">, sua insatisfação perante essa realidade e um desejo irrefreável de mudança, </w:t>
      </w:r>
      <w:r w:rsidRPr="00DD313B">
        <w:rPr>
          <w:rFonts w:ascii="Garamond" w:hAnsi="Garamond"/>
          <w:lang w:val="pt-BR"/>
        </w:rPr>
        <w:t>seu gosto pelas letras, sua fascinação por tudo que tivesse a ver com a língua portuguesa</w:t>
      </w:r>
      <w:r w:rsidR="003B6626" w:rsidRPr="00DD313B">
        <w:rPr>
          <w:rFonts w:ascii="Garamond" w:hAnsi="Garamond"/>
          <w:lang w:val="pt-BR"/>
        </w:rPr>
        <w:t xml:space="preserve">: </w:t>
      </w:r>
      <w:r w:rsidR="00996ECD" w:rsidRPr="00DD313B">
        <w:rPr>
          <w:rFonts w:ascii="Garamond" w:hAnsi="Garamond"/>
          <w:lang w:val="pt-BR"/>
        </w:rPr>
        <w:t xml:space="preserve">tudo isso nasceu </w:t>
      </w:r>
      <w:r w:rsidR="008E1DE4" w:rsidRPr="00DD313B">
        <w:rPr>
          <w:rFonts w:ascii="Garamond" w:hAnsi="Garamond"/>
          <w:lang w:val="pt-BR"/>
        </w:rPr>
        <w:t xml:space="preserve">em casa, </w:t>
      </w:r>
      <w:r w:rsidR="003B6626" w:rsidRPr="00DD313B">
        <w:rPr>
          <w:rFonts w:ascii="Garamond" w:hAnsi="Garamond"/>
          <w:lang w:val="pt-BR"/>
        </w:rPr>
        <w:t>na sua infância, e pela forma, modo e figura com que nasce</w:t>
      </w:r>
      <w:r w:rsidR="00996ECD" w:rsidRPr="00DD313B">
        <w:rPr>
          <w:rFonts w:ascii="Garamond" w:hAnsi="Garamond"/>
          <w:lang w:val="pt-BR"/>
        </w:rPr>
        <w:t>u</w:t>
      </w:r>
      <w:r w:rsidR="003B6626" w:rsidRPr="00DD313B">
        <w:rPr>
          <w:rFonts w:ascii="Garamond" w:hAnsi="Garamond"/>
          <w:lang w:val="pt-BR"/>
        </w:rPr>
        <w:t>, nasce</w:t>
      </w:r>
      <w:r w:rsidR="00996ECD" w:rsidRPr="00DD313B">
        <w:rPr>
          <w:rFonts w:ascii="Garamond" w:hAnsi="Garamond"/>
          <w:lang w:val="pt-BR"/>
        </w:rPr>
        <w:t>u</w:t>
      </w:r>
      <w:r w:rsidR="003B6626" w:rsidRPr="00DD313B">
        <w:rPr>
          <w:rFonts w:ascii="Garamond" w:hAnsi="Garamond"/>
          <w:lang w:val="pt-BR"/>
        </w:rPr>
        <w:t xml:space="preserve"> para ficar</w:t>
      </w:r>
      <w:r w:rsidR="00996ECD" w:rsidRPr="00DD313B">
        <w:rPr>
          <w:rFonts w:ascii="Garamond" w:hAnsi="Garamond"/>
          <w:lang w:val="pt-BR"/>
        </w:rPr>
        <w:t xml:space="preserve"> através do</w:t>
      </w:r>
      <w:r w:rsidR="003B6626" w:rsidRPr="00DD313B">
        <w:rPr>
          <w:rFonts w:ascii="Garamond" w:hAnsi="Garamond"/>
          <w:lang w:val="pt-BR"/>
        </w:rPr>
        <w:t xml:space="preserve"> tempo.</w:t>
      </w:r>
    </w:p>
    <w:p w14:paraId="5A7D9C67" w14:textId="77777777" w:rsidR="008B4ED4" w:rsidRPr="00DD313B" w:rsidRDefault="008B4ED4" w:rsidP="00905190">
      <w:pPr>
        <w:widowControl w:val="0"/>
        <w:autoSpaceDE w:val="0"/>
        <w:autoSpaceDN w:val="0"/>
        <w:adjustRightInd w:val="0"/>
        <w:spacing w:line="360" w:lineRule="auto"/>
        <w:jc w:val="both"/>
        <w:rPr>
          <w:rFonts w:ascii="Garamond" w:hAnsi="Garamond" w:cs="ÄpÙøWèÈ"/>
          <w:lang w:val="pt-BR"/>
        </w:rPr>
      </w:pPr>
    </w:p>
    <w:p w14:paraId="7B5F7097" w14:textId="70D9DE27" w:rsidR="00905190" w:rsidRPr="00DD313B" w:rsidRDefault="00246D80" w:rsidP="00905190">
      <w:pPr>
        <w:widowControl w:val="0"/>
        <w:autoSpaceDE w:val="0"/>
        <w:autoSpaceDN w:val="0"/>
        <w:adjustRightInd w:val="0"/>
        <w:spacing w:line="360" w:lineRule="auto"/>
        <w:jc w:val="both"/>
        <w:rPr>
          <w:rFonts w:ascii="Garamond" w:hAnsi="Garamond" w:cs="ÄpÙøWèÈ"/>
          <w:i/>
          <w:lang w:val="pt-BR"/>
        </w:rPr>
      </w:pPr>
      <w:r w:rsidRPr="00DD313B">
        <w:rPr>
          <w:rFonts w:ascii="Garamond" w:hAnsi="Garamond" w:cs="ÄpÙøWèÈ"/>
          <w:i/>
          <w:lang w:val="pt-BR"/>
        </w:rPr>
        <w:t>Uma forma conjuntiva e conectiva de viver a infância cronológica</w:t>
      </w:r>
    </w:p>
    <w:p w14:paraId="557BB832" w14:textId="77777777" w:rsidR="00905190" w:rsidRPr="00DD313B" w:rsidRDefault="00905190" w:rsidP="00905190">
      <w:pPr>
        <w:widowControl w:val="0"/>
        <w:autoSpaceDE w:val="0"/>
        <w:autoSpaceDN w:val="0"/>
        <w:adjustRightInd w:val="0"/>
        <w:jc w:val="right"/>
        <w:rPr>
          <w:rFonts w:ascii="Garamond" w:hAnsi="Garamond" w:cs="ÄpÙøWèÈ"/>
          <w:lang w:val="pt-BR"/>
        </w:rPr>
      </w:pPr>
    </w:p>
    <w:p w14:paraId="79F3D45C" w14:textId="57036EBF" w:rsidR="00362DE6" w:rsidRPr="005E65B4" w:rsidRDefault="003A1F8F" w:rsidP="00362DE6">
      <w:pPr>
        <w:widowControl w:val="0"/>
        <w:autoSpaceDE w:val="0"/>
        <w:autoSpaceDN w:val="0"/>
        <w:adjustRightInd w:val="0"/>
        <w:ind w:left="2268"/>
        <w:jc w:val="right"/>
        <w:rPr>
          <w:rFonts w:ascii="Garamond" w:hAnsi="Garamond" w:cs="ÄpÙøWèÈ"/>
          <w:sz w:val="20"/>
          <w:szCs w:val="20"/>
          <w:lang w:val="pt-BR"/>
        </w:rPr>
      </w:pPr>
      <w:r w:rsidRPr="005E65B4">
        <w:rPr>
          <w:rFonts w:ascii="Garamond" w:hAnsi="Garamond" w:cs="ÄpÙøWèÈ"/>
          <w:sz w:val="20"/>
          <w:szCs w:val="20"/>
          <w:lang w:val="pt-BR"/>
        </w:rPr>
        <w:t xml:space="preserve">A nossa geografia imediata era, sem dúvida, para nós, não só uma geografia demasiado concreta, se posso falar assim, mas tinha um sentido especial. Nela se interpenetravam dois mundos, que vivíamos intensamente. O mundo do brinquedo em que, meninos, jogávamos futebol, nadávamos em rio, empinávamos papagaio e o mundo em que, enquanto meninos, éramos, porém, homens antecipados, às voltas com nossa </w:t>
      </w:r>
      <w:r w:rsidR="00C554AD" w:rsidRPr="005E65B4">
        <w:rPr>
          <w:rFonts w:ascii="Garamond" w:hAnsi="Garamond" w:cs="ÄpÙøWèÈ"/>
          <w:sz w:val="20"/>
          <w:szCs w:val="20"/>
          <w:lang w:val="pt-BR"/>
        </w:rPr>
        <w:t xml:space="preserve">fome e </w:t>
      </w:r>
      <w:r w:rsidRPr="005E65B4">
        <w:rPr>
          <w:rFonts w:ascii="Garamond" w:hAnsi="Garamond" w:cs="ÄpÙøWèÈ"/>
          <w:sz w:val="20"/>
          <w:szCs w:val="20"/>
          <w:lang w:val="pt-BR"/>
        </w:rPr>
        <w:t>a fome dos nossos. […] No fundo, vivíamos, como já salientei, uma radical ambiguidade: éramos meninos antecipados em gente grande. A nossa meninice ficava espremida entre o brinquedo e o ‘trabalho’, entre a liberdade e a n</w:t>
      </w:r>
      <w:r w:rsidR="00CF0CB7" w:rsidRPr="005E65B4">
        <w:rPr>
          <w:rFonts w:ascii="Garamond" w:hAnsi="Garamond" w:cs="ÄpÙøWèÈ"/>
          <w:sz w:val="20"/>
          <w:szCs w:val="20"/>
          <w:lang w:val="pt-BR"/>
        </w:rPr>
        <w:t>ecessidade</w:t>
      </w:r>
      <w:r w:rsidR="005E65B4" w:rsidRPr="005E65B4">
        <w:rPr>
          <w:rFonts w:ascii="Garamond" w:hAnsi="Garamond" w:cs="ÄpÙøWèÈ"/>
          <w:sz w:val="20"/>
          <w:szCs w:val="20"/>
          <w:lang w:val="pt-BR"/>
        </w:rPr>
        <w:t>.</w:t>
      </w:r>
      <w:r w:rsidRPr="005E65B4">
        <w:rPr>
          <w:rFonts w:ascii="Garamond" w:hAnsi="Garamond" w:cs="ÄpÙøWèÈ"/>
          <w:sz w:val="20"/>
          <w:szCs w:val="20"/>
          <w:lang w:val="pt-BR"/>
        </w:rPr>
        <w:t xml:space="preserve"> </w:t>
      </w:r>
    </w:p>
    <w:p w14:paraId="24D43F1B" w14:textId="0C0CB7DF" w:rsidR="00096FE6" w:rsidRPr="005E65B4" w:rsidRDefault="00DD003E" w:rsidP="00362DE6">
      <w:pPr>
        <w:widowControl w:val="0"/>
        <w:autoSpaceDE w:val="0"/>
        <w:autoSpaceDN w:val="0"/>
        <w:adjustRightInd w:val="0"/>
        <w:ind w:left="2268"/>
        <w:jc w:val="right"/>
        <w:rPr>
          <w:rFonts w:ascii="Garamond" w:hAnsi="Garamond" w:cs="ÄpÙøWèÈ"/>
          <w:sz w:val="20"/>
          <w:szCs w:val="20"/>
          <w:lang w:val="pt-BR"/>
        </w:rPr>
      </w:pPr>
      <w:r w:rsidRPr="005E65B4">
        <w:rPr>
          <w:rFonts w:ascii="Garamond" w:hAnsi="Garamond" w:cs="ÄpÙøWèÈ"/>
          <w:sz w:val="20"/>
          <w:szCs w:val="20"/>
          <w:lang w:val="pt-BR"/>
        </w:rPr>
        <w:t xml:space="preserve">P. Freire, </w:t>
      </w:r>
      <w:r w:rsidR="0053066E" w:rsidRPr="005E65B4">
        <w:rPr>
          <w:rFonts w:ascii="Garamond" w:hAnsi="Garamond" w:cs="ÄpÙøWèÈ"/>
          <w:sz w:val="20"/>
          <w:szCs w:val="20"/>
          <w:lang w:val="pt-BR"/>
        </w:rPr>
        <w:t>2015</w:t>
      </w:r>
      <w:r w:rsidR="00096FE6" w:rsidRPr="005E65B4">
        <w:rPr>
          <w:rFonts w:ascii="Garamond" w:hAnsi="Garamond" w:cs="ÄpÙøWèÈ"/>
          <w:sz w:val="20"/>
          <w:szCs w:val="20"/>
          <w:lang w:val="pt-BR"/>
        </w:rPr>
        <w:t xml:space="preserve">, </w:t>
      </w:r>
      <w:r w:rsidR="003A1F8F" w:rsidRPr="005E65B4">
        <w:rPr>
          <w:rFonts w:ascii="Garamond" w:hAnsi="Garamond" w:cs="ÄpÙøWèÈ"/>
          <w:sz w:val="20"/>
          <w:szCs w:val="20"/>
          <w:lang w:val="pt-BR"/>
        </w:rPr>
        <w:t>p</w:t>
      </w:r>
      <w:r w:rsidR="00B07A5B" w:rsidRPr="005E65B4">
        <w:rPr>
          <w:rFonts w:ascii="Garamond" w:hAnsi="Garamond" w:cs="ÄpÙøWèÈ"/>
          <w:sz w:val="20"/>
          <w:szCs w:val="20"/>
          <w:lang w:val="pt-BR"/>
        </w:rPr>
        <w:t>.</w:t>
      </w:r>
      <w:r w:rsidR="005E65B4" w:rsidRPr="005E65B4">
        <w:rPr>
          <w:rFonts w:ascii="Garamond" w:hAnsi="Garamond" w:cs="ÄpÙøWèÈ"/>
          <w:sz w:val="20"/>
          <w:szCs w:val="20"/>
          <w:lang w:val="pt-BR"/>
        </w:rPr>
        <w:t xml:space="preserve"> 49-50</w:t>
      </w:r>
    </w:p>
    <w:p w14:paraId="70674A0A" w14:textId="77777777" w:rsidR="003A1F8F" w:rsidRPr="005E65B4" w:rsidRDefault="003A1F8F" w:rsidP="00064816">
      <w:pPr>
        <w:widowControl w:val="0"/>
        <w:autoSpaceDE w:val="0"/>
        <w:autoSpaceDN w:val="0"/>
        <w:adjustRightInd w:val="0"/>
        <w:rPr>
          <w:rFonts w:ascii="Garamond" w:hAnsi="Garamond" w:cs="ÄpÙøWèÈ"/>
          <w:sz w:val="20"/>
          <w:szCs w:val="20"/>
          <w:lang w:val="pt-BR"/>
        </w:rPr>
      </w:pPr>
    </w:p>
    <w:p w14:paraId="3BE0AC36" w14:textId="77777777" w:rsidR="00905190" w:rsidRPr="005E65B4" w:rsidRDefault="00905190" w:rsidP="00362DE6">
      <w:pPr>
        <w:widowControl w:val="0"/>
        <w:autoSpaceDE w:val="0"/>
        <w:autoSpaceDN w:val="0"/>
        <w:adjustRightInd w:val="0"/>
        <w:ind w:left="2268"/>
        <w:jc w:val="right"/>
        <w:rPr>
          <w:rFonts w:ascii="Garamond" w:hAnsi="Garamond" w:cs="ÄpÙøWèÈ"/>
          <w:sz w:val="20"/>
          <w:szCs w:val="20"/>
          <w:lang w:val="pt-BR"/>
        </w:rPr>
      </w:pPr>
    </w:p>
    <w:p w14:paraId="5E8E5ABA" w14:textId="5EF6991C" w:rsidR="00362DE6" w:rsidRPr="005E65B4" w:rsidRDefault="00B07A5B" w:rsidP="00362DE6">
      <w:pPr>
        <w:widowControl w:val="0"/>
        <w:autoSpaceDE w:val="0"/>
        <w:autoSpaceDN w:val="0"/>
        <w:adjustRightInd w:val="0"/>
        <w:ind w:left="2268"/>
        <w:jc w:val="right"/>
        <w:rPr>
          <w:rFonts w:ascii="Garamond" w:hAnsi="Garamond" w:cs="ÄpÙøWèÈ"/>
          <w:sz w:val="20"/>
          <w:szCs w:val="20"/>
          <w:lang w:val="pt-BR"/>
        </w:rPr>
      </w:pPr>
      <w:r w:rsidRPr="005E65B4">
        <w:rPr>
          <w:rFonts w:ascii="Garamond" w:hAnsi="Garamond" w:cs="ÄpÙøWèÈ"/>
          <w:sz w:val="20"/>
          <w:szCs w:val="20"/>
          <w:lang w:val="pt-BR"/>
        </w:rPr>
        <w:t>Nascidos, assim, numa família de classe média que sofrera os impactos da crise econômica de 1929, éramos ‘meninos conectivos’.  Participando do mundo dos que comiam, mesmo que comêssemos pouco, participávamos também do mundo dos que não comiam, mesmo que comêssemos mais do que eles – o mundo dos meninos e das meninas dos córre</w:t>
      </w:r>
      <w:r w:rsidR="00CF0CB7" w:rsidRPr="005E65B4">
        <w:rPr>
          <w:rFonts w:ascii="Garamond" w:hAnsi="Garamond" w:cs="ÄpÙøWèÈ"/>
          <w:sz w:val="20"/>
          <w:szCs w:val="20"/>
          <w:lang w:val="pt-BR"/>
        </w:rPr>
        <w:t>gos, dos mocambos, dos morros</w:t>
      </w:r>
      <w:r w:rsidR="005E65B4" w:rsidRPr="005E65B4">
        <w:rPr>
          <w:rFonts w:ascii="Garamond" w:hAnsi="Garamond" w:cs="ÄpÙøWèÈ"/>
          <w:sz w:val="20"/>
          <w:szCs w:val="20"/>
          <w:lang w:val="pt-BR"/>
        </w:rPr>
        <w:t>.</w:t>
      </w:r>
      <w:r w:rsidR="00DD003E" w:rsidRPr="005E65B4">
        <w:rPr>
          <w:rFonts w:ascii="Garamond" w:hAnsi="Garamond" w:cs="ÄpÙøWèÈ"/>
          <w:sz w:val="20"/>
          <w:szCs w:val="20"/>
          <w:lang w:val="pt-BR"/>
        </w:rPr>
        <w:t xml:space="preserve"> </w:t>
      </w:r>
    </w:p>
    <w:p w14:paraId="77453B9F" w14:textId="241B7B12" w:rsidR="00B07A5B" w:rsidRPr="005E65B4" w:rsidRDefault="00DD003E" w:rsidP="00362DE6">
      <w:pPr>
        <w:widowControl w:val="0"/>
        <w:autoSpaceDE w:val="0"/>
        <w:autoSpaceDN w:val="0"/>
        <w:adjustRightInd w:val="0"/>
        <w:ind w:left="2268"/>
        <w:jc w:val="right"/>
        <w:rPr>
          <w:rFonts w:ascii="Garamond" w:hAnsi="Garamond" w:cs="ÄpÙøWèÈ"/>
          <w:sz w:val="20"/>
          <w:szCs w:val="20"/>
          <w:lang w:val="pt-BR"/>
        </w:rPr>
      </w:pPr>
      <w:r w:rsidRPr="005E65B4">
        <w:rPr>
          <w:rFonts w:ascii="Garamond" w:hAnsi="Garamond" w:cs="ÄpÙøWèÈ"/>
          <w:sz w:val="20"/>
          <w:szCs w:val="20"/>
          <w:lang w:val="pt-BR"/>
        </w:rPr>
        <w:t xml:space="preserve">P. Freire, </w:t>
      </w:r>
      <w:r w:rsidR="0053066E" w:rsidRPr="005E65B4">
        <w:rPr>
          <w:rFonts w:ascii="Garamond" w:hAnsi="Garamond" w:cs="ÄpÙøWèÈ"/>
          <w:sz w:val="20"/>
          <w:szCs w:val="20"/>
          <w:lang w:val="pt-BR"/>
        </w:rPr>
        <w:t>2015</w:t>
      </w:r>
      <w:r w:rsidRPr="005E65B4">
        <w:rPr>
          <w:rFonts w:ascii="Garamond" w:hAnsi="Garamond" w:cs="ÄpÙøWèÈ"/>
          <w:sz w:val="20"/>
          <w:szCs w:val="20"/>
          <w:lang w:val="pt-BR"/>
        </w:rPr>
        <w:t>, p. 5</w:t>
      </w:r>
      <w:r w:rsidR="00443130">
        <w:rPr>
          <w:rFonts w:ascii="Garamond" w:hAnsi="Garamond" w:cs="ÄpÙøWèÈ"/>
          <w:sz w:val="20"/>
          <w:szCs w:val="20"/>
          <w:lang w:val="pt-BR"/>
        </w:rPr>
        <w:t>1</w:t>
      </w:r>
    </w:p>
    <w:p w14:paraId="2DDE3B96" w14:textId="77777777" w:rsidR="0057506A" w:rsidRPr="00DD313B" w:rsidRDefault="0057506A" w:rsidP="00362DE6">
      <w:pPr>
        <w:widowControl w:val="0"/>
        <w:autoSpaceDE w:val="0"/>
        <w:autoSpaceDN w:val="0"/>
        <w:adjustRightInd w:val="0"/>
        <w:ind w:left="2268"/>
        <w:jc w:val="right"/>
        <w:rPr>
          <w:rFonts w:ascii="Garamond" w:hAnsi="Garamond" w:cs="ÄpÙøWèÈ"/>
          <w:lang w:val="pt-BR"/>
        </w:rPr>
      </w:pPr>
    </w:p>
    <w:p w14:paraId="41A0C102" w14:textId="42A74791" w:rsidR="0057506A" w:rsidRPr="005E65B4" w:rsidRDefault="0057506A" w:rsidP="00362DE6">
      <w:pPr>
        <w:widowControl w:val="0"/>
        <w:autoSpaceDE w:val="0"/>
        <w:autoSpaceDN w:val="0"/>
        <w:adjustRightInd w:val="0"/>
        <w:ind w:left="2268"/>
        <w:jc w:val="right"/>
        <w:rPr>
          <w:rFonts w:ascii="Garamond" w:hAnsi="Garamond" w:cs="ÄpÙøWèÈ"/>
          <w:sz w:val="20"/>
          <w:szCs w:val="20"/>
          <w:lang w:val="pt-BR"/>
        </w:rPr>
      </w:pPr>
      <w:r w:rsidRPr="005E65B4">
        <w:rPr>
          <w:rFonts w:ascii="Garamond" w:hAnsi="Garamond" w:cs="ÄpÙøWèÈ"/>
          <w:sz w:val="20"/>
          <w:szCs w:val="20"/>
          <w:lang w:val="pt-BR"/>
        </w:rPr>
        <w:t>Quer dizer, eu costumo até dizer que eu e meu irmão éramos meninos conjunção, quer dizer, conectivos, funcionam d</w:t>
      </w:r>
      <w:r w:rsidR="00CF0CB7" w:rsidRPr="005E65B4">
        <w:rPr>
          <w:rFonts w:ascii="Garamond" w:hAnsi="Garamond" w:cs="ÄpÙøWèÈ"/>
          <w:sz w:val="20"/>
          <w:szCs w:val="20"/>
          <w:lang w:val="pt-BR"/>
        </w:rPr>
        <w:t>e ligar uma oração à outra, etc</w:t>
      </w:r>
      <w:r w:rsidR="005E65B4" w:rsidRPr="005E65B4">
        <w:rPr>
          <w:rFonts w:ascii="Garamond" w:hAnsi="Garamond" w:cs="ÄpÙøWèÈ"/>
          <w:sz w:val="20"/>
          <w:szCs w:val="20"/>
          <w:lang w:val="pt-BR"/>
        </w:rPr>
        <w:t>.</w:t>
      </w:r>
    </w:p>
    <w:p w14:paraId="5AB5FDB5" w14:textId="26715208" w:rsidR="0057506A" w:rsidRPr="005E65B4" w:rsidRDefault="0057506A" w:rsidP="00362DE6">
      <w:pPr>
        <w:widowControl w:val="0"/>
        <w:autoSpaceDE w:val="0"/>
        <w:autoSpaceDN w:val="0"/>
        <w:adjustRightInd w:val="0"/>
        <w:ind w:left="2268"/>
        <w:jc w:val="right"/>
        <w:rPr>
          <w:rFonts w:ascii="Garamond" w:hAnsi="Garamond" w:cs="ÄpÙøWèÈ"/>
          <w:sz w:val="20"/>
          <w:szCs w:val="20"/>
          <w:lang w:val="pt-BR"/>
        </w:rPr>
      </w:pPr>
      <w:r w:rsidRPr="005E65B4">
        <w:rPr>
          <w:rFonts w:ascii="Garamond" w:hAnsi="Garamond" w:cs="ÄpÙøWèÈ"/>
          <w:sz w:val="20"/>
          <w:szCs w:val="20"/>
          <w:lang w:val="pt-BR"/>
        </w:rPr>
        <w:t>P. Freire</w:t>
      </w:r>
      <w:r w:rsidR="00622177" w:rsidRPr="005E65B4">
        <w:rPr>
          <w:rFonts w:ascii="Garamond" w:hAnsi="Garamond" w:cs="ÄpÙøWèÈ"/>
          <w:sz w:val="20"/>
          <w:szCs w:val="20"/>
          <w:lang w:val="pt-BR"/>
        </w:rPr>
        <w:t>.</w:t>
      </w:r>
      <w:r w:rsidRPr="005E65B4">
        <w:rPr>
          <w:rFonts w:ascii="Garamond" w:hAnsi="Garamond" w:cs="ÄpÙøWèÈ"/>
          <w:sz w:val="20"/>
          <w:szCs w:val="20"/>
          <w:lang w:val="pt-BR"/>
        </w:rPr>
        <w:t xml:space="preserve"> </w:t>
      </w:r>
      <w:r w:rsidR="00622177" w:rsidRPr="005E65B4">
        <w:rPr>
          <w:rFonts w:ascii="Garamond" w:hAnsi="Garamond" w:cs="ÄpÙøWèÈ"/>
          <w:sz w:val="20"/>
          <w:szCs w:val="20"/>
          <w:lang w:val="pt-BR"/>
        </w:rPr>
        <w:t>In:</w:t>
      </w:r>
      <w:r w:rsidRPr="005E65B4">
        <w:rPr>
          <w:rFonts w:ascii="Garamond" w:hAnsi="Garamond" w:cs="ÄpÙøWèÈ"/>
          <w:i/>
          <w:sz w:val="20"/>
          <w:szCs w:val="20"/>
          <w:lang w:val="pt-BR"/>
        </w:rPr>
        <w:t xml:space="preserve"> </w:t>
      </w:r>
      <w:proofErr w:type="spellStart"/>
      <w:r w:rsidRPr="005E65B4">
        <w:rPr>
          <w:rFonts w:ascii="Garamond" w:hAnsi="Garamond" w:cs="ÄpÙøWèÈ"/>
          <w:sz w:val="20"/>
          <w:szCs w:val="20"/>
          <w:lang w:val="pt-BR"/>
        </w:rPr>
        <w:t>Blois</w:t>
      </w:r>
      <w:proofErr w:type="spellEnd"/>
      <w:r w:rsidRPr="005E65B4">
        <w:rPr>
          <w:rFonts w:ascii="Garamond" w:hAnsi="Garamond" w:cs="ÄpÙøWèÈ"/>
          <w:sz w:val="20"/>
          <w:szCs w:val="20"/>
          <w:lang w:val="pt-BR"/>
        </w:rPr>
        <w:t>, 2005, p. 28</w:t>
      </w:r>
    </w:p>
    <w:p w14:paraId="353B64B1" w14:textId="77777777" w:rsidR="00905190" w:rsidRPr="00DD313B" w:rsidRDefault="00905190" w:rsidP="00905190">
      <w:pPr>
        <w:spacing w:line="360" w:lineRule="auto"/>
        <w:jc w:val="both"/>
        <w:rPr>
          <w:rFonts w:ascii="Garamond" w:hAnsi="Garamond"/>
          <w:lang w:val="pt-BR"/>
        </w:rPr>
      </w:pPr>
    </w:p>
    <w:p w14:paraId="56A71A4E" w14:textId="69444463" w:rsidR="00017C9D" w:rsidRPr="00DD313B" w:rsidRDefault="00017C9D" w:rsidP="00341CAF">
      <w:pPr>
        <w:spacing w:line="360" w:lineRule="auto"/>
        <w:jc w:val="both"/>
        <w:rPr>
          <w:rFonts w:ascii="Garamond" w:hAnsi="Garamond"/>
          <w:lang w:val="pt-BR"/>
        </w:rPr>
      </w:pPr>
      <w:r w:rsidRPr="00DD313B">
        <w:rPr>
          <w:rFonts w:ascii="Garamond" w:hAnsi="Garamond"/>
          <w:lang w:val="pt-BR"/>
        </w:rPr>
        <w:tab/>
      </w:r>
      <w:r w:rsidR="00D103E6" w:rsidRPr="00DD313B">
        <w:rPr>
          <w:rFonts w:ascii="Garamond" w:hAnsi="Garamond"/>
          <w:lang w:val="pt-BR"/>
        </w:rPr>
        <w:t xml:space="preserve">A deterioração </w:t>
      </w:r>
      <w:r w:rsidRPr="00DD313B">
        <w:rPr>
          <w:rFonts w:ascii="Garamond" w:hAnsi="Garamond"/>
          <w:lang w:val="pt-BR"/>
        </w:rPr>
        <w:t>da situação econômica da família, que exige a mudança de Recife para Jaboatão, onde as dificuldades econômicas se aprofundam</w:t>
      </w:r>
      <w:r w:rsidR="00FF27F1" w:rsidRPr="00DD313B">
        <w:rPr>
          <w:rFonts w:ascii="Garamond" w:hAnsi="Garamond"/>
          <w:lang w:val="pt-BR"/>
        </w:rPr>
        <w:t>,</w:t>
      </w:r>
      <w:r w:rsidRPr="00DD313B">
        <w:rPr>
          <w:rFonts w:ascii="Garamond" w:hAnsi="Garamond"/>
          <w:lang w:val="pt-BR"/>
        </w:rPr>
        <w:t xml:space="preserve"> marca também uma mudança parcial nessa relação com a natureza tal e </w:t>
      </w:r>
      <w:r w:rsidR="00FF27F1" w:rsidRPr="00DD313B">
        <w:rPr>
          <w:rFonts w:ascii="Garamond" w:hAnsi="Garamond"/>
          <w:lang w:val="pt-BR"/>
        </w:rPr>
        <w:t xml:space="preserve">qual </w:t>
      </w:r>
      <w:r w:rsidRPr="00DD313B">
        <w:rPr>
          <w:rFonts w:ascii="Garamond" w:hAnsi="Garamond"/>
          <w:lang w:val="pt-BR"/>
        </w:rPr>
        <w:t>Paulo Freire a vive em Recife. As epígrafes desta seção mostram claramente essa passagem em que uma relação mais propriamente infantil, marcada pelo brincar, a intimidade, a quase fusão com a natureza gradativamente é afetada pela necessidade de buscar</w:t>
      </w:r>
      <w:r w:rsidR="007E6B56" w:rsidRPr="00DD313B">
        <w:rPr>
          <w:rFonts w:ascii="Garamond" w:hAnsi="Garamond"/>
          <w:lang w:val="pt-BR"/>
        </w:rPr>
        <w:t>,</w:t>
      </w:r>
      <w:r w:rsidRPr="00DD313B">
        <w:rPr>
          <w:rFonts w:ascii="Garamond" w:hAnsi="Garamond"/>
          <w:lang w:val="pt-BR"/>
        </w:rPr>
        <w:t xml:space="preserve"> nesse mesmo meio</w:t>
      </w:r>
      <w:r w:rsidR="007E6B56" w:rsidRPr="00DD313B">
        <w:rPr>
          <w:rFonts w:ascii="Garamond" w:hAnsi="Garamond"/>
          <w:lang w:val="pt-BR"/>
        </w:rPr>
        <w:t>,</w:t>
      </w:r>
      <w:r w:rsidRPr="00DD313B">
        <w:rPr>
          <w:rFonts w:ascii="Garamond" w:hAnsi="Garamond"/>
          <w:lang w:val="pt-BR"/>
        </w:rPr>
        <w:t xml:space="preserve"> sustento para a própria vida.</w:t>
      </w:r>
      <w:r w:rsidR="007B11F6" w:rsidRPr="00DD313B">
        <w:rPr>
          <w:rFonts w:ascii="Garamond" w:hAnsi="Garamond"/>
          <w:lang w:val="pt-BR"/>
        </w:rPr>
        <w:tab/>
      </w:r>
    </w:p>
    <w:p w14:paraId="3D920B03" w14:textId="3B9DC9B6" w:rsidR="00BE4BB1" w:rsidRPr="00DD313B" w:rsidRDefault="00D14275" w:rsidP="00017C9D">
      <w:pPr>
        <w:spacing w:line="360" w:lineRule="auto"/>
        <w:ind w:firstLine="708"/>
        <w:jc w:val="both"/>
        <w:rPr>
          <w:rFonts w:ascii="Garamond" w:eastAsia="Times New Roman" w:hAnsi="Garamond" w:cs="Times New Roman"/>
          <w:lang w:val="pt-BR"/>
        </w:rPr>
      </w:pPr>
      <w:r w:rsidRPr="00DD313B">
        <w:rPr>
          <w:rFonts w:ascii="Garamond" w:hAnsi="Garamond"/>
          <w:lang w:val="pt-BR"/>
        </w:rPr>
        <w:t xml:space="preserve">Além disso, Paulo Freire começa a ter um contato maior e mais intenso com meninos e meninas das classes populares. </w:t>
      </w:r>
      <w:r w:rsidR="007B11F6" w:rsidRPr="00DD313B">
        <w:rPr>
          <w:rFonts w:ascii="Garamond" w:hAnsi="Garamond"/>
          <w:lang w:val="pt-BR"/>
        </w:rPr>
        <w:t>N</w:t>
      </w:r>
      <w:r w:rsidRPr="00DD313B">
        <w:rPr>
          <w:rFonts w:ascii="Garamond" w:hAnsi="Garamond"/>
          <w:lang w:val="pt-BR"/>
        </w:rPr>
        <w:t>esse sentido, n</w:t>
      </w:r>
      <w:r w:rsidR="00FF27F1" w:rsidRPr="00DD313B">
        <w:rPr>
          <w:rFonts w:ascii="Garamond" w:hAnsi="Garamond"/>
          <w:lang w:val="pt-BR"/>
        </w:rPr>
        <w:t>a</w:t>
      </w:r>
      <w:r w:rsidR="0057506A" w:rsidRPr="00DD313B">
        <w:rPr>
          <w:rFonts w:ascii="Garamond" w:hAnsi="Garamond"/>
          <w:lang w:val="pt-BR"/>
        </w:rPr>
        <w:t>s</w:t>
      </w:r>
      <w:r w:rsidR="007B11F6" w:rsidRPr="00DD313B">
        <w:rPr>
          <w:rFonts w:ascii="Garamond" w:hAnsi="Garamond"/>
          <w:lang w:val="pt-BR"/>
        </w:rPr>
        <w:t xml:space="preserve"> </w:t>
      </w:r>
      <w:r w:rsidR="00FF27F1" w:rsidRPr="00DD313B">
        <w:rPr>
          <w:rFonts w:ascii="Garamond" w:hAnsi="Garamond"/>
          <w:lang w:val="pt-BR"/>
        </w:rPr>
        <w:t>duas últimas</w:t>
      </w:r>
      <w:r w:rsidR="007B11F6" w:rsidRPr="00DD313B">
        <w:rPr>
          <w:rFonts w:ascii="Garamond" w:hAnsi="Garamond"/>
          <w:lang w:val="pt-BR"/>
        </w:rPr>
        <w:t xml:space="preserve"> epígrafe</w:t>
      </w:r>
      <w:r w:rsidR="0057506A" w:rsidRPr="00DD313B">
        <w:rPr>
          <w:rFonts w:ascii="Garamond" w:hAnsi="Garamond"/>
          <w:lang w:val="pt-BR"/>
        </w:rPr>
        <w:t>s</w:t>
      </w:r>
      <w:r w:rsidR="007B11F6" w:rsidRPr="00DD313B">
        <w:rPr>
          <w:rFonts w:ascii="Garamond" w:hAnsi="Garamond"/>
          <w:lang w:val="pt-BR"/>
        </w:rPr>
        <w:t xml:space="preserve">, </w:t>
      </w:r>
      <w:r w:rsidR="00DB28B2" w:rsidRPr="00DD313B">
        <w:rPr>
          <w:rFonts w:ascii="Garamond" w:hAnsi="Garamond"/>
          <w:lang w:val="pt-BR"/>
        </w:rPr>
        <w:t>ele</w:t>
      </w:r>
      <w:r w:rsidR="007E6B56" w:rsidRPr="00DD313B">
        <w:rPr>
          <w:rFonts w:ascii="Garamond" w:hAnsi="Garamond"/>
          <w:lang w:val="pt-BR"/>
        </w:rPr>
        <w:t xml:space="preserve"> se define a si mesmo e aos seu</w:t>
      </w:r>
      <w:r w:rsidR="00FF27F1" w:rsidRPr="00DD313B">
        <w:rPr>
          <w:rFonts w:ascii="Garamond" w:hAnsi="Garamond"/>
          <w:lang w:val="pt-BR"/>
        </w:rPr>
        <w:t>s</w:t>
      </w:r>
      <w:r w:rsidR="007E6B56" w:rsidRPr="00DD313B">
        <w:rPr>
          <w:rFonts w:ascii="Garamond" w:hAnsi="Garamond"/>
          <w:lang w:val="pt-BR"/>
        </w:rPr>
        <w:t xml:space="preserve"> irmão</w:t>
      </w:r>
      <w:r w:rsidR="00FF27F1" w:rsidRPr="00DD313B">
        <w:rPr>
          <w:rFonts w:ascii="Garamond" w:hAnsi="Garamond"/>
          <w:lang w:val="pt-BR"/>
        </w:rPr>
        <w:t>s</w:t>
      </w:r>
      <w:r w:rsidR="007B11F6" w:rsidRPr="00DD313B">
        <w:rPr>
          <w:rFonts w:ascii="Garamond" w:hAnsi="Garamond"/>
          <w:lang w:val="pt-BR"/>
        </w:rPr>
        <w:t xml:space="preserve"> como “meninos </w:t>
      </w:r>
      <w:r w:rsidR="00B95C72" w:rsidRPr="00DD313B">
        <w:rPr>
          <w:rFonts w:ascii="Garamond" w:hAnsi="Garamond"/>
          <w:lang w:val="pt-BR"/>
        </w:rPr>
        <w:t xml:space="preserve">conjunção” e “meninos </w:t>
      </w:r>
      <w:r w:rsidR="007B11F6" w:rsidRPr="00DD313B">
        <w:rPr>
          <w:rFonts w:ascii="Garamond" w:hAnsi="Garamond"/>
          <w:lang w:val="pt-BR"/>
        </w:rPr>
        <w:t xml:space="preserve">conectivos”: </w:t>
      </w:r>
      <w:r w:rsidR="00D74267" w:rsidRPr="00DD313B">
        <w:rPr>
          <w:rFonts w:ascii="Garamond" w:hAnsi="Garamond"/>
          <w:lang w:val="pt-BR"/>
        </w:rPr>
        <w:t xml:space="preserve">a conexão </w:t>
      </w:r>
      <w:r w:rsidR="00B95C72" w:rsidRPr="00DD313B">
        <w:rPr>
          <w:rFonts w:ascii="Garamond" w:hAnsi="Garamond"/>
          <w:lang w:val="pt-BR"/>
        </w:rPr>
        <w:t xml:space="preserve">ou conjunção </w:t>
      </w:r>
      <w:r w:rsidR="007E6B56" w:rsidRPr="00DD313B">
        <w:rPr>
          <w:rFonts w:ascii="Garamond" w:hAnsi="Garamond"/>
          <w:lang w:val="pt-BR"/>
        </w:rPr>
        <w:t>é</w:t>
      </w:r>
      <w:r w:rsidR="00D74267" w:rsidRPr="00DD313B">
        <w:rPr>
          <w:rFonts w:ascii="Garamond" w:hAnsi="Garamond"/>
          <w:lang w:val="pt-BR"/>
        </w:rPr>
        <w:t xml:space="preserve"> entre classes, na medida em que </w:t>
      </w:r>
      <w:r w:rsidR="007E6B56" w:rsidRPr="00DD313B">
        <w:rPr>
          <w:rFonts w:ascii="Garamond" w:hAnsi="Garamond"/>
          <w:lang w:val="pt-BR"/>
        </w:rPr>
        <w:t>eles são</w:t>
      </w:r>
      <w:r w:rsidR="00D74267" w:rsidRPr="00DD313B">
        <w:rPr>
          <w:rFonts w:ascii="Garamond" w:hAnsi="Garamond"/>
          <w:lang w:val="pt-BR"/>
        </w:rPr>
        <w:t xml:space="preserve"> uma ponte entre os meninos da</w:t>
      </w:r>
      <w:r w:rsidR="00FF27F1" w:rsidRPr="00DD313B">
        <w:rPr>
          <w:rFonts w:ascii="Garamond" w:hAnsi="Garamond"/>
          <w:lang w:val="pt-BR"/>
        </w:rPr>
        <w:t>s</w:t>
      </w:r>
      <w:r w:rsidR="00D74267" w:rsidRPr="00DD313B">
        <w:rPr>
          <w:rFonts w:ascii="Garamond" w:hAnsi="Garamond"/>
          <w:lang w:val="pt-BR"/>
        </w:rPr>
        <w:t xml:space="preserve"> classes dos que com</w:t>
      </w:r>
      <w:r w:rsidR="007E6B56" w:rsidRPr="00DD313B">
        <w:rPr>
          <w:rFonts w:ascii="Garamond" w:hAnsi="Garamond"/>
          <w:lang w:val="pt-BR"/>
        </w:rPr>
        <w:t>e</w:t>
      </w:r>
      <w:r w:rsidR="00D74267" w:rsidRPr="00DD313B">
        <w:rPr>
          <w:rFonts w:ascii="Garamond" w:hAnsi="Garamond"/>
          <w:lang w:val="pt-BR"/>
        </w:rPr>
        <w:t xml:space="preserve">m (pouco, mas alguma coisa pelo menos) e os </w:t>
      </w:r>
      <w:r w:rsidR="00BE4BB1" w:rsidRPr="00DD313B">
        <w:rPr>
          <w:rFonts w:ascii="Garamond" w:hAnsi="Garamond"/>
          <w:lang w:val="pt-BR"/>
        </w:rPr>
        <w:t xml:space="preserve">da classe dos </w:t>
      </w:r>
      <w:r w:rsidR="00D74267" w:rsidRPr="00DD313B">
        <w:rPr>
          <w:rFonts w:ascii="Garamond" w:hAnsi="Garamond"/>
          <w:lang w:val="pt-BR"/>
        </w:rPr>
        <w:t>que não com</w:t>
      </w:r>
      <w:r w:rsidR="007E6B56" w:rsidRPr="00DD313B">
        <w:rPr>
          <w:rFonts w:ascii="Garamond" w:hAnsi="Garamond"/>
          <w:lang w:val="pt-BR"/>
        </w:rPr>
        <w:t>e</w:t>
      </w:r>
      <w:r w:rsidR="00D74267" w:rsidRPr="00DD313B">
        <w:rPr>
          <w:rFonts w:ascii="Garamond" w:hAnsi="Garamond"/>
          <w:lang w:val="pt-BR"/>
        </w:rPr>
        <w:t xml:space="preserve">m. </w:t>
      </w:r>
      <w:r w:rsidR="007E6B56" w:rsidRPr="00DD313B">
        <w:rPr>
          <w:rFonts w:ascii="Garamond" w:hAnsi="Garamond"/>
          <w:lang w:val="pt-BR"/>
        </w:rPr>
        <w:t xml:space="preserve">Jason </w:t>
      </w:r>
      <w:r w:rsidR="00D74267" w:rsidRPr="00DD313B">
        <w:rPr>
          <w:rFonts w:ascii="Garamond" w:hAnsi="Garamond"/>
          <w:lang w:val="pt-BR"/>
        </w:rPr>
        <w:t xml:space="preserve">Mafra tem estudado a fundo esta imagem mostrando </w:t>
      </w:r>
      <w:r w:rsidR="00DB28B2" w:rsidRPr="00DD313B">
        <w:rPr>
          <w:rFonts w:ascii="Garamond" w:hAnsi="Garamond"/>
          <w:lang w:val="pt-BR"/>
        </w:rPr>
        <w:t xml:space="preserve">que </w:t>
      </w:r>
      <w:r w:rsidR="00D74267" w:rsidRPr="00DD313B">
        <w:rPr>
          <w:rFonts w:ascii="Garamond" w:hAnsi="Garamond"/>
          <w:lang w:val="pt-BR"/>
        </w:rPr>
        <w:t xml:space="preserve">a ideia de conectividade </w:t>
      </w:r>
      <w:r w:rsidR="00DB28B2" w:rsidRPr="00DD313B">
        <w:rPr>
          <w:rFonts w:ascii="Garamond" w:hAnsi="Garamond"/>
          <w:lang w:val="pt-BR"/>
        </w:rPr>
        <w:t>é</w:t>
      </w:r>
      <w:r w:rsidR="00D74267" w:rsidRPr="00DD313B">
        <w:rPr>
          <w:rFonts w:ascii="Garamond" w:hAnsi="Garamond"/>
          <w:lang w:val="pt-BR"/>
        </w:rPr>
        <w:t xml:space="preserve"> uma categoria fundante na vida e na obra de Paulo Freire (MAFRA, 2007, p. 22).</w:t>
      </w:r>
      <w:r w:rsidR="00BE4BB1" w:rsidRPr="00DD313B">
        <w:rPr>
          <w:rFonts w:ascii="Garamond" w:hAnsi="Garamond"/>
          <w:lang w:val="pt-BR"/>
        </w:rPr>
        <w:t xml:space="preserve"> Mais </w:t>
      </w:r>
      <w:r w:rsidR="00AF6296" w:rsidRPr="00DD313B">
        <w:rPr>
          <w:rFonts w:ascii="Garamond" w:hAnsi="Garamond"/>
          <w:lang w:val="pt-BR"/>
        </w:rPr>
        <w:t>especificamente</w:t>
      </w:r>
      <w:r w:rsidR="00BE4BB1" w:rsidRPr="00DD313B">
        <w:rPr>
          <w:rFonts w:ascii="Garamond" w:hAnsi="Garamond"/>
          <w:lang w:val="pt-BR"/>
        </w:rPr>
        <w:t xml:space="preserve">, Mafra vê nessa figura do “menino conectivo” um </w:t>
      </w:r>
      <w:r w:rsidR="00AF6296" w:rsidRPr="00DD313B">
        <w:rPr>
          <w:rFonts w:ascii="Garamond" w:hAnsi="Garamond"/>
          <w:lang w:val="pt-BR"/>
        </w:rPr>
        <w:t>“</w:t>
      </w:r>
      <w:r w:rsidR="00BE4BB1" w:rsidRPr="00DD313B">
        <w:rPr>
          <w:rFonts w:ascii="Garamond" w:eastAsia="Times New Roman" w:hAnsi="Garamond" w:cs="Times New Roman"/>
          <w:lang w:val="pt-BR"/>
        </w:rPr>
        <w:t>arquétipo</w:t>
      </w:r>
      <w:r w:rsidR="00AF6296" w:rsidRPr="00DD313B">
        <w:rPr>
          <w:rFonts w:ascii="Garamond" w:eastAsia="Times New Roman" w:hAnsi="Garamond" w:cs="Times New Roman"/>
          <w:lang w:val="pt-BR"/>
        </w:rPr>
        <w:t>”</w:t>
      </w:r>
      <w:r w:rsidR="00BE4BB1" w:rsidRPr="00DD313B">
        <w:rPr>
          <w:rFonts w:ascii="Garamond" w:eastAsia="Times New Roman" w:hAnsi="Garamond" w:cs="Times New Roman"/>
          <w:lang w:val="pt-BR"/>
        </w:rPr>
        <w:t xml:space="preserve"> que configura “o lócus existencial e construtor de uma antropologia como prática do conhecimento e da liberdade” (p. 62)</w:t>
      </w:r>
      <w:r w:rsidR="009F1FCD" w:rsidRPr="00DD313B">
        <w:rPr>
          <w:rFonts w:ascii="Garamond" w:eastAsia="Times New Roman" w:hAnsi="Garamond" w:cs="Times New Roman"/>
          <w:lang w:val="pt-BR"/>
        </w:rPr>
        <w:t xml:space="preserve">. </w:t>
      </w:r>
      <w:r w:rsidR="00EA02D9" w:rsidRPr="00DD313B">
        <w:rPr>
          <w:rFonts w:ascii="Garamond" w:eastAsia="Times New Roman" w:hAnsi="Garamond" w:cs="Times New Roman"/>
          <w:lang w:val="pt-BR"/>
        </w:rPr>
        <w:t>Assim, a ideia expressa aqui é a de que</w:t>
      </w:r>
      <w:r w:rsidR="009F1FCD" w:rsidRPr="00DD313B">
        <w:rPr>
          <w:rFonts w:ascii="Garamond" w:eastAsia="Times New Roman" w:hAnsi="Garamond" w:cs="Times New Roman"/>
          <w:lang w:val="pt-BR"/>
        </w:rPr>
        <w:t xml:space="preserve"> “menino conectivo” e infância</w:t>
      </w:r>
      <w:r w:rsidR="00EA02D9" w:rsidRPr="00DD313B">
        <w:rPr>
          <w:rFonts w:ascii="Garamond" w:eastAsia="Times New Roman" w:hAnsi="Garamond" w:cs="Times New Roman"/>
          <w:lang w:val="pt-BR"/>
        </w:rPr>
        <w:t xml:space="preserve"> não se restringe</w:t>
      </w:r>
      <w:r w:rsidR="00716C36" w:rsidRPr="00DD313B">
        <w:rPr>
          <w:rFonts w:ascii="Garamond" w:eastAsia="Times New Roman" w:hAnsi="Garamond" w:cs="Times New Roman"/>
          <w:lang w:val="pt-BR"/>
        </w:rPr>
        <w:t>m</w:t>
      </w:r>
      <w:r w:rsidR="00EA02D9" w:rsidRPr="00DD313B">
        <w:rPr>
          <w:rFonts w:ascii="Garamond" w:eastAsia="Times New Roman" w:hAnsi="Garamond" w:cs="Times New Roman"/>
          <w:lang w:val="pt-BR"/>
        </w:rPr>
        <w:t xml:space="preserve"> </w:t>
      </w:r>
      <w:r w:rsidR="00102A8B" w:rsidRPr="00DD313B">
        <w:rPr>
          <w:rFonts w:ascii="Garamond" w:eastAsia="Times New Roman" w:hAnsi="Garamond" w:cs="Times New Roman"/>
          <w:lang w:val="pt-BR"/>
        </w:rPr>
        <w:t xml:space="preserve">somente </w:t>
      </w:r>
      <w:r w:rsidR="00EA02D9" w:rsidRPr="00DD313B">
        <w:rPr>
          <w:rFonts w:ascii="Garamond" w:eastAsia="Times New Roman" w:hAnsi="Garamond" w:cs="Times New Roman"/>
          <w:lang w:val="pt-BR"/>
        </w:rPr>
        <w:t>a</w:t>
      </w:r>
      <w:r w:rsidR="00716C36" w:rsidRPr="00DD313B">
        <w:rPr>
          <w:rFonts w:ascii="Garamond" w:eastAsia="Times New Roman" w:hAnsi="Garamond" w:cs="Times New Roman"/>
          <w:lang w:val="pt-BR"/>
        </w:rPr>
        <w:t xml:space="preserve"> uma</w:t>
      </w:r>
      <w:r w:rsidR="00EA02D9" w:rsidRPr="00DD313B">
        <w:rPr>
          <w:rFonts w:ascii="Garamond" w:eastAsia="Times New Roman" w:hAnsi="Garamond" w:cs="Times New Roman"/>
          <w:lang w:val="pt-BR"/>
        </w:rPr>
        <w:t xml:space="preserve"> etapa cronológica, mas </w:t>
      </w:r>
      <w:r w:rsidR="00716C36" w:rsidRPr="00DD313B">
        <w:rPr>
          <w:rFonts w:ascii="Garamond" w:eastAsia="Times New Roman" w:hAnsi="Garamond" w:cs="Times New Roman"/>
          <w:lang w:val="pt-BR"/>
        </w:rPr>
        <w:t>são</w:t>
      </w:r>
      <w:r w:rsidR="00EA02D9" w:rsidRPr="00DD313B">
        <w:rPr>
          <w:rFonts w:ascii="Garamond" w:eastAsia="Times New Roman" w:hAnsi="Garamond" w:cs="Times New Roman"/>
          <w:lang w:val="pt-BR"/>
        </w:rPr>
        <w:t xml:space="preserve"> uma condição para que o </w:t>
      </w:r>
      <w:r w:rsidR="00716C36" w:rsidRPr="00DD313B">
        <w:rPr>
          <w:rFonts w:ascii="Garamond" w:eastAsia="Times New Roman" w:hAnsi="Garamond" w:cs="Times New Roman"/>
          <w:lang w:val="pt-BR"/>
        </w:rPr>
        <w:t>ser humano</w:t>
      </w:r>
      <w:r w:rsidR="00EA02D9" w:rsidRPr="00DD313B">
        <w:rPr>
          <w:rFonts w:ascii="Garamond" w:eastAsia="Times New Roman" w:hAnsi="Garamond" w:cs="Times New Roman"/>
          <w:lang w:val="pt-BR"/>
        </w:rPr>
        <w:t xml:space="preserve"> </w:t>
      </w:r>
      <w:r w:rsidR="00102A8B" w:rsidRPr="00DD313B">
        <w:rPr>
          <w:rFonts w:ascii="Garamond" w:eastAsia="Times New Roman" w:hAnsi="Garamond" w:cs="Times New Roman"/>
          <w:lang w:val="pt-BR"/>
        </w:rPr>
        <w:t xml:space="preserve">continue a </w:t>
      </w:r>
      <w:r w:rsidR="00EA02D9" w:rsidRPr="00DD313B">
        <w:rPr>
          <w:rFonts w:ascii="Garamond" w:eastAsia="Times New Roman" w:hAnsi="Garamond" w:cs="Times New Roman"/>
          <w:lang w:val="pt-BR"/>
        </w:rPr>
        <w:t>viver transforma</w:t>
      </w:r>
      <w:r w:rsidR="00102A8B" w:rsidRPr="00DD313B">
        <w:rPr>
          <w:rFonts w:ascii="Garamond" w:eastAsia="Times New Roman" w:hAnsi="Garamond" w:cs="Times New Roman"/>
          <w:lang w:val="pt-BR"/>
        </w:rPr>
        <w:t>n</w:t>
      </w:r>
      <w:r w:rsidR="00EA02D9" w:rsidRPr="00DD313B">
        <w:rPr>
          <w:rFonts w:ascii="Garamond" w:eastAsia="Times New Roman" w:hAnsi="Garamond" w:cs="Times New Roman"/>
          <w:lang w:val="pt-BR"/>
        </w:rPr>
        <w:t>do o que parece dado como definitivo.</w:t>
      </w:r>
      <w:r w:rsidR="00EA02D9" w:rsidRPr="00DD313B" w:rsidDel="009F1FCD">
        <w:rPr>
          <w:rFonts w:ascii="Garamond" w:eastAsia="Times New Roman" w:hAnsi="Garamond" w:cs="Times New Roman"/>
          <w:lang w:val="pt-BR"/>
        </w:rPr>
        <w:t xml:space="preserve"> </w:t>
      </w:r>
    </w:p>
    <w:p w14:paraId="548B01FC" w14:textId="23681264" w:rsidR="007B11F6" w:rsidRPr="00DD313B" w:rsidRDefault="00AF6296" w:rsidP="00BE4BB1">
      <w:pPr>
        <w:spacing w:line="360" w:lineRule="auto"/>
        <w:jc w:val="both"/>
        <w:rPr>
          <w:rFonts w:ascii="Garamond" w:eastAsia="Times New Roman" w:hAnsi="Garamond" w:cs="Times New Roman"/>
          <w:lang w:val="pt-BR"/>
        </w:rPr>
      </w:pPr>
      <w:r w:rsidRPr="00DD313B">
        <w:rPr>
          <w:rFonts w:ascii="Garamond" w:eastAsia="Times New Roman" w:hAnsi="Garamond" w:cs="Times New Roman"/>
          <w:lang w:val="pt-BR"/>
        </w:rPr>
        <w:tab/>
        <w:t>Menino conjunção e menino signific</w:t>
      </w:r>
      <w:r w:rsidR="00797FE6" w:rsidRPr="00DD313B">
        <w:rPr>
          <w:rFonts w:ascii="Garamond" w:eastAsia="Times New Roman" w:hAnsi="Garamond" w:cs="Times New Roman"/>
          <w:lang w:val="pt-BR"/>
        </w:rPr>
        <w:t>am</w:t>
      </w:r>
      <w:r w:rsidR="00102A8B" w:rsidRPr="00DD313B">
        <w:rPr>
          <w:rFonts w:ascii="Garamond" w:eastAsia="Times New Roman" w:hAnsi="Garamond" w:cs="Times New Roman"/>
          <w:lang w:val="pt-BR"/>
        </w:rPr>
        <w:t>, portanto,</w:t>
      </w:r>
      <w:r w:rsidR="00797FE6" w:rsidRPr="00DD313B">
        <w:rPr>
          <w:rFonts w:ascii="Garamond" w:eastAsia="Times New Roman" w:hAnsi="Garamond" w:cs="Times New Roman"/>
          <w:lang w:val="pt-BR"/>
        </w:rPr>
        <w:t xml:space="preserve"> uma infância apaix</w:t>
      </w:r>
      <w:r w:rsidR="00DB28B2" w:rsidRPr="00DD313B">
        <w:rPr>
          <w:rFonts w:ascii="Garamond" w:eastAsia="Times New Roman" w:hAnsi="Garamond" w:cs="Times New Roman"/>
          <w:lang w:val="pt-BR"/>
        </w:rPr>
        <w:t>o</w:t>
      </w:r>
      <w:r w:rsidR="00797FE6" w:rsidRPr="00DD313B">
        <w:rPr>
          <w:rFonts w:ascii="Garamond" w:eastAsia="Times New Roman" w:hAnsi="Garamond" w:cs="Times New Roman"/>
          <w:lang w:val="pt-BR"/>
        </w:rPr>
        <w:t>nada e interessada pelas uniões, as reuniões, as ligações, n</w:t>
      </w:r>
      <w:r w:rsidR="007E6B56" w:rsidRPr="00DD313B">
        <w:rPr>
          <w:rFonts w:ascii="Garamond" w:eastAsia="Times New Roman" w:hAnsi="Garamond" w:cs="Times New Roman"/>
          <w:lang w:val="pt-BR"/>
        </w:rPr>
        <w:t>esse</w:t>
      </w:r>
      <w:r w:rsidR="00797FE6" w:rsidRPr="00DD313B">
        <w:rPr>
          <w:rFonts w:ascii="Garamond" w:eastAsia="Times New Roman" w:hAnsi="Garamond" w:cs="Times New Roman"/>
          <w:lang w:val="pt-BR"/>
        </w:rPr>
        <w:t xml:space="preserve"> caso específico entre duas realidades sociais </w:t>
      </w:r>
      <w:r w:rsidR="005A7BF0" w:rsidRPr="00DD313B">
        <w:rPr>
          <w:rFonts w:ascii="Garamond" w:eastAsia="Times New Roman" w:hAnsi="Garamond" w:cs="Times New Roman"/>
          <w:lang w:val="pt-BR"/>
        </w:rPr>
        <w:t>marcadamente</w:t>
      </w:r>
      <w:r w:rsidR="007A4CE1" w:rsidRPr="00DD313B">
        <w:rPr>
          <w:rFonts w:ascii="Garamond" w:eastAsia="Times New Roman" w:hAnsi="Garamond" w:cs="Times New Roman"/>
          <w:lang w:val="pt-BR"/>
        </w:rPr>
        <w:t xml:space="preserve"> </w:t>
      </w:r>
      <w:r w:rsidR="002429AA" w:rsidRPr="00DD313B">
        <w:rPr>
          <w:rFonts w:ascii="Garamond" w:eastAsia="Times New Roman" w:hAnsi="Garamond" w:cs="Times New Roman"/>
          <w:lang w:val="pt-BR"/>
        </w:rPr>
        <w:t>d</w:t>
      </w:r>
      <w:r w:rsidR="002429AA">
        <w:rPr>
          <w:rFonts w:ascii="Garamond" w:eastAsia="Times New Roman" w:hAnsi="Garamond" w:cs="Times New Roman"/>
          <w:lang w:val="pt-BR"/>
        </w:rPr>
        <w:t>essemelhante</w:t>
      </w:r>
      <w:r w:rsidR="002429AA">
        <w:rPr>
          <w:rFonts w:ascii="Garamond" w:eastAsia="Times New Roman" w:hAnsi="Garamond" w:cs="Times New Roman"/>
          <w:lang w:val="pt-BR"/>
        </w:rPr>
        <w:t>s</w:t>
      </w:r>
      <w:r w:rsidR="00797FE6" w:rsidRPr="00DD313B">
        <w:rPr>
          <w:rFonts w:ascii="Garamond" w:eastAsia="Times New Roman" w:hAnsi="Garamond" w:cs="Times New Roman"/>
          <w:lang w:val="pt-BR"/>
        </w:rPr>
        <w:t xml:space="preserve">, </w:t>
      </w:r>
      <w:r w:rsidR="005A7BF0" w:rsidRPr="00DD313B">
        <w:rPr>
          <w:rFonts w:ascii="Garamond" w:eastAsia="Times New Roman" w:hAnsi="Garamond" w:cs="Times New Roman"/>
          <w:lang w:val="pt-BR"/>
        </w:rPr>
        <w:t xml:space="preserve">mesmo que </w:t>
      </w:r>
      <w:r w:rsidR="00797FE6" w:rsidRPr="00DD313B">
        <w:rPr>
          <w:rFonts w:ascii="Garamond" w:eastAsia="Times New Roman" w:hAnsi="Garamond" w:cs="Times New Roman"/>
          <w:lang w:val="pt-BR"/>
        </w:rPr>
        <w:t>não necessariamente enfrentadas</w:t>
      </w:r>
      <w:r w:rsidR="005A7BF0" w:rsidRPr="00DD313B">
        <w:rPr>
          <w:rFonts w:ascii="Garamond" w:eastAsia="Times New Roman" w:hAnsi="Garamond" w:cs="Times New Roman"/>
          <w:lang w:val="pt-BR"/>
        </w:rPr>
        <w:t>,</w:t>
      </w:r>
      <w:r w:rsidR="00797FE6" w:rsidRPr="00DD313B">
        <w:rPr>
          <w:rFonts w:ascii="Garamond" w:eastAsia="Times New Roman" w:hAnsi="Garamond" w:cs="Times New Roman"/>
          <w:lang w:val="pt-BR"/>
        </w:rPr>
        <w:t xml:space="preserve"> como seriam os opressores e os oprimidos</w:t>
      </w:r>
      <w:r w:rsidR="005A7BF0" w:rsidRPr="00DD313B">
        <w:rPr>
          <w:rFonts w:ascii="Garamond" w:eastAsia="Times New Roman" w:hAnsi="Garamond" w:cs="Times New Roman"/>
          <w:lang w:val="pt-BR"/>
        </w:rPr>
        <w:t xml:space="preserve">. As ideias de conjunção e conexão marcam dois aspectos ou matizes diferentes sob a forma comum do encontro: por um lado, </w:t>
      </w:r>
      <w:r w:rsidR="008567B2" w:rsidRPr="00DD313B">
        <w:rPr>
          <w:rFonts w:ascii="Garamond" w:eastAsia="Times New Roman" w:hAnsi="Garamond" w:cs="Times New Roman"/>
          <w:lang w:val="pt-BR"/>
        </w:rPr>
        <w:t>a conjunção tem o papel de</w:t>
      </w:r>
      <w:r w:rsidR="005A7BF0" w:rsidRPr="00DD313B">
        <w:rPr>
          <w:rFonts w:ascii="Garamond" w:eastAsia="Times New Roman" w:hAnsi="Garamond" w:cs="Times New Roman"/>
          <w:lang w:val="pt-BR"/>
        </w:rPr>
        <w:t xml:space="preserve"> s</w:t>
      </w:r>
      <w:r w:rsidR="008567B2" w:rsidRPr="00DD313B">
        <w:rPr>
          <w:rFonts w:ascii="Garamond" w:eastAsia="Times New Roman" w:hAnsi="Garamond" w:cs="Times New Roman"/>
          <w:lang w:val="pt-BR"/>
        </w:rPr>
        <w:t>o</w:t>
      </w:r>
      <w:r w:rsidR="005A7BF0" w:rsidRPr="00DD313B">
        <w:rPr>
          <w:rFonts w:ascii="Garamond" w:eastAsia="Times New Roman" w:hAnsi="Garamond" w:cs="Times New Roman"/>
          <w:lang w:val="pt-BR"/>
        </w:rPr>
        <w:t>mar, acrescentar, expandir, fazer crescer, aumentar</w:t>
      </w:r>
      <w:r w:rsidR="008567B2" w:rsidRPr="00DD313B">
        <w:rPr>
          <w:rFonts w:ascii="Garamond" w:eastAsia="Times New Roman" w:hAnsi="Garamond" w:cs="Times New Roman"/>
          <w:lang w:val="pt-BR"/>
        </w:rPr>
        <w:t>; é</w:t>
      </w:r>
      <w:r w:rsidR="005A7BF0" w:rsidRPr="00DD313B">
        <w:rPr>
          <w:rFonts w:ascii="Garamond" w:eastAsia="Times New Roman" w:hAnsi="Garamond" w:cs="Times New Roman"/>
          <w:lang w:val="pt-BR"/>
        </w:rPr>
        <w:t xml:space="preserve"> a força generativa que </w:t>
      </w:r>
      <w:r w:rsidR="008567B2" w:rsidRPr="00DD313B">
        <w:rPr>
          <w:rFonts w:ascii="Garamond" w:eastAsia="Times New Roman" w:hAnsi="Garamond" w:cs="Times New Roman"/>
          <w:lang w:val="pt-BR"/>
        </w:rPr>
        <w:t xml:space="preserve">coloca junto e faz </w:t>
      </w:r>
      <w:r w:rsidR="005A7BF0" w:rsidRPr="00DD313B">
        <w:rPr>
          <w:rFonts w:ascii="Garamond" w:eastAsia="Times New Roman" w:hAnsi="Garamond" w:cs="Times New Roman"/>
          <w:lang w:val="pt-BR"/>
        </w:rPr>
        <w:t>passa</w:t>
      </w:r>
      <w:r w:rsidR="008567B2" w:rsidRPr="00DD313B">
        <w:rPr>
          <w:rFonts w:ascii="Garamond" w:eastAsia="Times New Roman" w:hAnsi="Garamond" w:cs="Times New Roman"/>
          <w:lang w:val="pt-BR"/>
        </w:rPr>
        <w:t>r</w:t>
      </w:r>
      <w:r w:rsidR="005A7BF0" w:rsidRPr="00DD313B">
        <w:rPr>
          <w:rFonts w:ascii="Garamond" w:eastAsia="Times New Roman" w:hAnsi="Garamond" w:cs="Times New Roman"/>
          <w:lang w:val="pt-BR"/>
        </w:rPr>
        <w:t>, neste caso, do u</w:t>
      </w:r>
      <w:r w:rsidR="005D75D6" w:rsidRPr="00DD313B">
        <w:rPr>
          <w:rFonts w:ascii="Garamond" w:eastAsia="Times New Roman" w:hAnsi="Garamond" w:cs="Times New Roman"/>
          <w:lang w:val="pt-BR"/>
        </w:rPr>
        <w:t>m</w:t>
      </w:r>
      <w:r w:rsidR="005A7BF0" w:rsidRPr="00DD313B">
        <w:rPr>
          <w:rFonts w:ascii="Garamond" w:eastAsia="Times New Roman" w:hAnsi="Garamond" w:cs="Times New Roman"/>
          <w:lang w:val="pt-BR"/>
        </w:rPr>
        <w:t xml:space="preserve"> ao dois: de uma classe à conjunção </w:t>
      </w:r>
      <w:r w:rsidR="008567B2" w:rsidRPr="00DD313B">
        <w:rPr>
          <w:rFonts w:ascii="Garamond" w:eastAsia="Times New Roman" w:hAnsi="Garamond" w:cs="Times New Roman"/>
          <w:lang w:val="pt-BR"/>
        </w:rPr>
        <w:t xml:space="preserve">de </w:t>
      </w:r>
      <w:r w:rsidR="005A7BF0" w:rsidRPr="00DD313B">
        <w:rPr>
          <w:rFonts w:ascii="Garamond" w:eastAsia="Times New Roman" w:hAnsi="Garamond" w:cs="Times New Roman"/>
          <w:lang w:val="pt-BR"/>
        </w:rPr>
        <w:t>duas</w:t>
      </w:r>
      <w:r w:rsidR="008567B2" w:rsidRPr="00DD313B">
        <w:rPr>
          <w:rFonts w:ascii="Garamond" w:eastAsia="Times New Roman" w:hAnsi="Garamond" w:cs="Times New Roman"/>
          <w:lang w:val="pt-BR"/>
        </w:rPr>
        <w:t>.</w:t>
      </w:r>
      <w:r w:rsidR="005A7BF0" w:rsidRPr="00DD313B">
        <w:rPr>
          <w:rFonts w:ascii="Garamond" w:eastAsia="Times New Roman" w:hAnsi="Garamond" w:cs="Times New Roman"/>
          <w:lang w:val="pt-BR"/>
        </w:rPr>
        <w:t xml:space="preserve"> </w:t>
      </w:r>
      <w:r w:rsidR="008567B2" w:rsidRPr="00DD313B">
        <w:rPr>
          <w:rFonts w:ascii="Garamond" w:eastAsia="Times New Roman" w:hAnsi="Garamond" w:cs="Times New Roman"/>
          <w:lang w:val="pt-BR"/>
        </w:rPr>
        <w:t>D</w:t>
      </w:r>
      <w:r w:rsidR="005A7BF0" w:rsidRPr="00DD313B">
        <w:rPr>
          <w:rFonts w:ascii="Garamond" w:eastAsia="Times New Roman" w:hAnsi="Garamond" w:cs="Times New Roman"/>
          <w:lang w:val="pt-BR"/>
        </w:rPr>
        <w:t xml:space="preserve">e outro lado, a ideia de conexão, </w:t>
      </w:r>
      <w:r w:rsidR="008567B2" w:rsidRPr="00DD313B">
        <w:rPr>
          <w:rFonts w:ascii="Garamond" w:eastAsia="Times New Roman" w:hAnsi="Garamond" w:cs="Times New Roman"/>
          <w:lang w:val="pt-BR"/>
        </w:rPr>
        <w:t xml:space="preserve">que </w:t>
      </w:r>
      <w:r w:rsidR="005A7BF0" w:rsidRPr="00DD313B">
        <w:rPr>
          <w:rFonts w:ascii="Garamond" w:eastAsia="Times New Roman" w:hAnsi="Garamond" w:cs="Times New Roman"/>
          <w:lang w:val="pt-BR"/>
        </w:rPr>
        <w:t>marca uma forma de</w:t>
      </w:r>
      <w:r w:rsidR="008567B2" w:rsidRPr="00DD313B">
        <w:rPr>
          <w:rFonts w:ascii="Garamond" w:eastAsia="Times New Roman" w:hAnsi="Garamond" w:cs="Times New Roman"/>
          <w:lang w:val="pt-BR"/>
        </w:rPr>
        <w:t xml:space="preserve"> relação que justamente só pode se</w:t>
      </w:r>
      <w:r w:rsidR="005A7BF0" w:rsidRPr="00DD313B">
        <w:rPr>
          <w:rFonts w:ascii="Garamond" w:eastAsia="Times New Roman" w:hAnsi="Garamond" w:cs="Times New Roman"/>
          <w:lang w:val="pt-BR"/>
        </w:rPr>
        <w:t xml:space="preserve"> dar a partir do dois, que aparecem já não apenas como uma expansão do um</w:t>
      </w:r>
      <w:r w:rsidR="00FF27F1" w:rsidRPr="00DD313B">
        <w:rPr>
          <w:rFonts w:ascii="Garamond" w:eastAsia="Times New Roman" w:hAnsi="Garamond" w:cs="Times New Roman"/>
          <w:lang w:val="pt-BR"/>
        </w:rPr>
        <w:t>,</w:t>
      </w:r>
      <w:r w:rsidR="005A7BF0" w:rsidRPr="00DD313B">
        <w:rPr>
          <w:rFonts w:ascii="Garamond" w:eastAsia="Times New Roman" w:hAnsi="Garamond" w:cs="Times New Roman"/>
          <w:lang w:val="pt-BR"/>
        </w:rPr>
        <w:t xml:space="preserve"> mas relacionados entre si: a conexão marca o </w:t>
      </w:r>
      <w:r w:rsidR="00B82F81" w:rsidRPr="00DD313B">
        <w:rPr>
          <w:rFonts w:ascii="Garamond" w:eastAsia="Times New Roman" w:hAnsi="Garamond" w:cs="Times New Roman"/>
          <w:lang w:val="pt-BR"/>
        </w:rPr>
        <w:t xml:space="preserve">caráter </w:t>
      </w:r>
      <w:r w:rsidR="00B82F81" w:rsidRPr="00DD313B">
        <w:rPr>
          <w:rFonts w:ascii="Garamond" w:eastAsia="Times New Roman" w:hAnsi="Garamond" w:cs="Times New Roman"/>
          <w:lang w:val="pt-BR"/>
        </w:rPr>
        <w:lastRenderedPageBreak/>
        <w:t xml:space="preserve">relacional do menino. </w:t>
      </w:r>
      <w:r w:rsidR="005A4330" w:rsidRPr="00DD313B">
        <w:rPr>
          <w:rFonts w:ascii="Garamond" w:eastAsia="Times New Roman" w:hAnsi="Garamond" w:cs="Times New Roman"/>
          <w:lang w:val="pt-BR"/>
        </w:rPr>
        <w:t xml:space="preserve">Se a conjunção agrega, a conexão enlaça, ata. </w:t>
      </w:r>
      <w:r w:rsidR="00B82F81" w:rsidRPr="00DD313B">
        <w:rPr>
          <w:rFonts w:ascii="Garamond" w:eastAsia="Times New Roman" w:hAnsi="Garamond" w:cs="Times New Roman"/>
          <w:lang w:val="pt-BR"/>
        </w:rPr>
        <w:t>Assim, a infância ap</w:t>
      </w:r>
      <w:r w:rsidR="005A4330" w:rsidRPr="00DD313B">
        <w:rPr>
          <w:rFonts w:ascii="Garamond" w:eastAsia="Times New Roman" w:hAnsi="Garamond" w:cs="Times New Roman"/>
          <w:lang w:val="pt-BR"/>
        </w:rPr>
        <w:t>arece com a marca complementarmente afirmativa da ge</w:t>
      </w:r>
      <w:r w:rsidR="00B82F81" w:rsidRPr="00DD313B">
        <w:rPr>
          <w:rFonts w:ascii="Garamond" w:eastAsia="Times New Roman" w:hAnsi="Garamond" w:cs="Times New Roman"/>
          <w:lang w:val="pt-BR"/>
        </w:rPr>
        <w:t>ração e da relação</w:t>
      </w:r>
      <w:r w:rsidR="00F23091" w:rsidRPr="00DD313B">
        <w:rPr>
          <w:rFonts w:ascii="Garamond" w:eastAsia="Times New Roman" w:hAnsi="Garamond" w:cs="Times New Roman"/>
          <w:lang w:val="pt-BR"/>
        </w:rPr>
        <w:t>, de encontro e ligação</w:t>
      </w:r>
      <w:r w:rsidR="00B82F81" w:rsidRPr="00DD313B">
        <w:rPr>
          <w:rFonts w:ascii="Garamond" w:eastAsia="Times New Roman" w:hAnsi="Garamond" w:cs="Times New Roman"/>
          <w:lang w:val="pt-BR"/>
        </w:rPr>
        <w:t>.</w:t>
      </w:r>
    </w:p>
    <w:p w14:paraId="6F6FF664" w14:textId="20688D37" w:rsidR="007B11F6" w:rsidRPr="00DD313B" w:rsidRDefault="00905190" w:rsidP="00BE4BB1">
      <w:pPr>
        <w:spacing w:line="360" w:lineRule="auto"/>
        <w:jc w:val="both"/>
        <w:rPr>
          <w:rFonts w:ascii="Garamond" w:hAnsi="Garamond"/>
          <w:lang w:val="pt-BR"/>
        </w:rPr>
      </w:pPr>
      <w:r w:rsidRPr="00DD313B">
        <w:rPr>
          <w:rFonts w:ascii="Garamond" w:hAnsi="Garamond"/>
          <w:lang w:val="pt-BR"/>
        </w:rPr>
        <w:tab/>
        <w:t>Ao mesmo tempo,</w:t>
      </w:r>
      <w:r w:rsidR="009557EA" w:rsidRPr="00DD313B">
        <w:rPr>
          <w:rFonts w:ascii="Garamond" w:hAnsi="Garamond"/>
          <w:lang w:val="pt-BR"/>
        </w:rPr>
        <w:t xml:space="preserve"> poderíamos dizer que </w:t>
      </w:r>
      <w:r w:rsidR="001804D8" w:rsidRPr="00DD313B">
        <w:rPr>
          <w:rFonts w:ascii="Garamond" w:hAnsi="Garamond"/>
          <w:lang w:val="pt-BR"/>
        </w:rPr>
        <w:t>Paulo Freire</w:t>
      </w:r>
      <w:r w:rsidR="00856AA9" w:rsidRPr="00DD313B">
        <w:rPr>
          <w:rFonts w:ascii="Garamond" w:hAnsi="Garamond"/>
          <w:lang w:val="pt-BR"/>
        </w:rPr>
        <w:t xml:space="preserve"> </w:t>
      </w:r>
      <w:r w:rsidR="00BD4F2F" w:rsidRPr="00DD313B">
        <w:rPr>
          <w:rFonts w:ascii="Garamond" w:hAnsi="Garamond"/>
          <w:lang w:val="pt-BR"/>
        </w:rPr>
        <w:t>não apenas provoca</w:t>
      </w:r>
      <w:r w:rsidR="009557EA" w:rsidRPr="00DD313B">
        <w:rPr>
          <w:rFonts w:ascii="Garamond" w:hAnsi="Garamond"/>
          <w:lang w:val="pt-BR"/>
        </w:rPr>
        <w:t xml:space="preserve"> a </w:t>
      </w:r>
      <w:r w:rsidR="001804D8" w:rsidRPr="00DD313B">
        <w:rPr>
          <w:rFonts w:ascii="Garamond" w:hAnsi="Garamond"/>
          <w:lang w:val="pt-BR"/>
        </w:rPr>
        <w:t xml:space="preserve">conjunção e a </w:t>
      </w:r>
      <w:r w:rsidR="009557EA" w:rsidRPr="00DD313B">
        <w:rPr>
          <w:rFonts w:ascii="Garamond" w:hAnsi="Garamond"/>
          <w:lang w:val="pt-BR"/>
        </w:rPr>
        <w:t>cone</w:t>
      </w:r>
      <w:r w:rsidR="007A6515" w:rsidRPr="00DD313B">
        <w:rPr>
          <w:rFonts w:ascii="Garamond" w:hAnsi="Garamond"/>
          <w:lang w:val="pt-BR"/>
        </w:rPr>
        <w:t>xão</w:t>
      </w:r>
      <w:r w:rsidR="009557EA" w:rsidRPr="00DD313B">
        <w:rPr>
          <w:rFonts w:ascii="Garamond" w:hAnsi="Garamond"/>
          <w:lang w:val="pt-BR"/>
        </w:rPr>
        <w:t xml:space="preserve"> entre classes</w:t>
      </w:r>
      <w:r w:rsidR="00FF27F1" w:rsidRPr="00DD313B">
        <w:rPr>
          <w:rFonts w:ascii="Garamond" w:hAnsi="Garamond"/>
          <w:lang w:val="pt-BR"/>
        </w:rPr>
        <w:t>,</w:t>
      </w:r>
      <w:r w:rsidR="009557EA" w:rsidRPr="00DD313B">
        <w:rPr>
          <w:rFonts w:ascii="Garamond" w:hAnsi="Garamond"/>
          <w:lang w:val="pt-BR"/>
        </w:rPr>
        <w:t xml:space="preserve"> mas também </w:t>
      </w:r>
      <w:r w:rsidR="00BD4F2F" w:rsidRPr="00DD313B">
        <w:rPr>
          <w:rFonts w:ascii="Garamond" w:hAnsi="Garamond"/>
          <w:lang w:val="pt-BR"/>
        </w:rPr>
        <w:t xml:space="preserve">a vivencia </w:t>
      </w:r>
      <w:r w:rsidR="009557EA" w:rsidRPr="00DD313B">
        <w:rPr>
          <w:rFonts w:ascii="Garamond" w:hAnsi="Garamond"/>
          <w:lang w:val="pt-BR"/>
        </w:rPr>
        <w:t>entre etapas cronológicas em sua própria vida. Assim,</w:t>
      </w:r>
      <w:r w:rsidRPr="00DD313B">
        <w:rPr>
          <w:rFonts w:ascii="Garamond" w:hAnsi="Garamond"/>
          <w:lang w:val="pt-BR"/>
        </w:rPr>
        <w:t xml:space="preserve"> a autobiografia oferece uma criança </w:t>
      </w:r>
      <w:r w:rsidR="00C46D64" w:rsidRPr="00DD313B">
        <w:rPr>
          <w:rFonts w:ascii="Garamond" w:hAnsi="Garamond"/>
          <w:lang w:val="pt-BR"/>
        </w:rPr>
        <w:t>cronológica</w:t>
      </w:r>
      <w:r w:rsidR="007B11F6" w:rsidRPr="00DD313B">
        <w:rPr>
          <w:rFonts w:ascii="Garamond" w:hAnsi="Garamond"/>
          <w:lang w:val="pt-BR"/>
        </w:rPr>
        <w:t>,</w:t>
      </w:r>
      <w:r w:rsidR="00332047" w:rsidRPr="00DD313B">
        <w:rPr>
          <w:rFonts w:ascii="Garamond" w:hAnsi="Garamond"/>
          <w:lang w:val="pt-BR"/>
        </w:rPr>
        <w:t xml:space="preserve"> </w:t>
      </w:r>
      <w:r w:rsidRPr="00DD313B">
        <w:rPr>
          <w:rFonts w:ascii="Garamond" w:hAnsi="Garamond"/>
          <w:lang w:val="pt-BR"/>
        </w:rPr>
        <w:t>Paulo Freire</w:t>
      </w:r>
      <w:r w:rsidR="00064816" w:rsidRPr="00DD313B">
        <w:rPr>
          <w:rFonts w:ascii="Garamond" w:hAnsi="Garamond"/>
          <w:lang w:val="pt-BR"/>
        </w:rPr>
        <w:t>, que vive uma vida</w:t>
      </w:r>
      <w:r w:rsidRPr="00DD313B">
        <w:rPr>
          <w:rFonts w:ascii="Garamond" w:hAnsi="Garamond"/>
          <w:lang w:val="pt-BR"/>
        </w:rPr>
        <w:t xml:space="preserve"> também </w:t>
      </w:r>
      <w:r w:rsidR="00DD4DAA" w:rsidRPr="00DD313B">
        <w:rPr>
          <w:rFonts w:ascii="Garamond" w:hAnsi="Garamond"/>
          <w:lang w:val="pt-BR"/>
        </w:rPr>
        <w:t>de adulto</w:t>
      </w:r>
      <w:r w:rsidR="007A6515" w:rsidRPr="00DD313B">
        <w:rPr>
          <w:rFonts w:ascii="Garamond" w:hAnsi="Garamond"/>
          <w:lang w:val="pt-BR"/>
        </w:rPr>
        <w:t xml:space="preserve">, </w:t>
      </w:r>
      <w:r w:rsidR="00856AA9" w:rsidRPr="00DD313B">
        <w:rPr>
          <w:rFonts w:ascii="Garamond" w:hAnsi="Garamond"/>
          <w:lang w:val="pt-BR"/>
        </w:rPr>
        <w:t>entrelaça</w:t>
      </w:r>
      <w:r w:rsidR="007A6515" w:rsidRPr="00DD313B">
        <w:rPr>
          <w:rFonts w:ascii="Garamond" w:hAnsi="Garamond"/>
          <w:lang w:val="pt-BR"/>
        </w:rPr>
        <w:t>da a uma condição adulta,</w:t>
      </w:r>
      <w:r w:rsidR="00DD4DAA" w:rsidRPr="00DD313B">
        <w:rPr>
          <w:rFonts w:ascii="Garamond" w:hAnsi="Garamond"/>
          <w:lang w:val="pt-BR"/>
        </w:rPr>
        <w:t xml:space="preserve"> </w:t>
      </w:r>
      <w:r w:rsidRPr="00DD313B">
        <w:rPr>
          <w:rFonts w:ascii="Garamond" w:hAnsi="Garamond"/>
          <w:lang w:val="pt-BR"/>
        </w:rPr>
        <w:t xml:space="preserve">pela própria vivência de uma infância </w:t>
      </w:r>
      <w:r w:rsidR="00A735E8">
        <w:rPr>
          <w:rFonts w:ascii="Garamond" w:hAnsi="Garamond"/>
          <w:lang w:val="pt-BR"/>
        </w:rPr>
        <w:t>em que</w:t>
      </w:r>
      <w:r w:rsidRPr="00DD313B">
        <w:rPr>
          <w:rFonts w:ascii="Garamond" w:hAnsi="Garamond"/>
          <w:lang w:val="pt-BR"/>
        </w:rPr>
        <w:t xml:space="preserve"> a fome e a preocupação com a fome própria e a dos semelhantes– amigos</w:t>
      </w:r>
      <w:r w:rsidR="00047A59" w:rsidRPr="00DD313B">
        <w:rPr>
          <w:rFonts w:ascii="Garamond" w:hAnsi="Garamond"/>
          <w:lang w:val="pt-BR"/>
        </w:rPr>
        <w:t xml:space="preserve"> conjugados e conectados</w:t>
      </w:r>
      <w:r w:rsidRPr="00DD313B">
        <w:rPr>
          <w:rFonts w:ascii="Garamond" w:hAnsi="Garamond"/>
          <w:lang w:val="pt-BR"/>
        </w:rPr>
        <w:t xml:space="preserve">, </w:t>
      </w:r>
      <w:r w:rsidR="00047A59" w:rsidRPr="00DD313B">
        <w:rPr>
          <w:rFonts w:ascii="Garamond" w:hAnsi="Garamond"/>
          <w:lang w:val="pt-BR"/>
        </w:rPr>
        <w:t xml:space="preserve">mas mesmo </w:t>
      </w:r>
      <w:r w:rsidR="00856AA9" w:rsidRPr="00DD313B">
        <w:rPr>
          <w:rFonts w:ascii="Garamond" w:hAnsi="Garamond"/>
          <w:lang w:val="pt-BR"/>
        </w:rPr>
        <w:t>mãe, pai, irmãos -</w:t>
      </w:r>
      <w:r w:rsidRPr="00DD313B">
        <w:rPr>
          <w:rFonts w:ascii="Garamond" w:hAnsi="Garamond"/>
          <w:lang w:val="pt-BR"/>
        </w:rPr>
        <w:t xml:space="preserve"> o faz</w:t>
      </w:r>
      <w:r w:rsidR="00047A59" w:rsidRPr="00DD313B">
        <w:rPr>
          <w:rFonts w:ascii="Garamond" w:hAnsi="Garamond"/>
          <w:lang w:val="pt-BR"/>
        </w:rPr>
        <w:t>em</w:t>
      </w:r>
      <w:r w:rsidRPr="00DD313B">
        <w:rPr>
          <w:rFonts w:ascii="Garamond" w:hAnsi="Garamond"/>
          <w:lang w:val="pt-BR"/>
        </w:rPr>
        <w:t xml:space="preserve"> pular, sem escalas intermediárias, das brincadeiras ao trabalho, da</w:t>
      </w:r>
      <w:r w:rsidR="00064816" w:rsidRPr="00DD313B">
        <w:rPr>
          <w:rFonts w:ascii="Garamond" w:hAnsi="Garamond"/>
          <w:lang w:val="pt-BR"/>
        </w:rPr>
        <w:t xml:space="preserve"> diversão nos rios, n</w:t>
      </w:r>
      <w:r w:rsidR="00E429B9" w:rsidRPr="00DD313B">
        <w:rPr>
          <w:rFonts w:ascii="Garamond" w:hAnsi="Garamond"/>
          <w:lang w:val="pt-BR"/>
        </w:rPr>
        <w:t>os quintais</w:t>
      </w:r>
      <w:r w:rsidR="00064816" w:rsidRPr="00DD313B">
        <w:rPr>
          <w:rFonts w:ascii="Garamond" w:hAnsi="Garamond"/>
          <w:lang w:val="pt-BR"/>
        </w:rPr>
        <w:t xml:space="preserve"> </w:t>
      </w:r>
      <w:r w:rsidR="00856AA9" w:rsidRPr="00DD313B">
        <w:rPr>
          <w:rFonts w:ascii="Garamond" w:hAnsi="Garamond"/>
          <w:lang w:val="pt-BR"/>
        </w:rPr>
        <w:t>com</w:t>
      </w:r>
      <w:r w:rsidRPr="00DD313B">
        <w:rPr>
          <w:rFonts w:ascii="Garamond" w:hAnsi="Garamond"/>
          <w:lang w:val="pt-BR"/>
        </w:rPr>
        <w:t xml:space="preserve"> suas árvores</w:t>
      </w:r>
      <w:r w:rsidR="00064816" w:rsidRPr="00DD313B">
        <w:rPr>
          <w:rFonts w:ascii="Garamond" w:hAnsi="Garamond"/>
          <w:lang w:val="pt-BR"/>
        </w:rPr>
        <w:t>,</w:t>
      </w:r>
      <w:r w:rsidRPr="00DD313B">
        <w:rPr>
          <w:rFonts w:ascii="Garamond" w:hAnsi="Garamond"/>
          <w:lang w:val="pt-BR"/>
        </w:rPr>
        <w:t xml:space="preserve"> e nos morros, à busca, neles mesmos, do sustento mais básico </w:t>
      </w:r>
      <w:r w:rsidR="001D61FE" w:rsidRPr="00DD313B">
        <w:rPr>
          <w:rFonts w:ascii="Garamond" w:hAnsi="Garamond"/>
          <w:lang w:val="pt-BR"/>
        </w:rPr>
        <w:t xml:space="preserve">e necessário </w:t>
      </w:r>
      <w:r w:rsidR="00DD4DAA" w:rsidRPr="00DD313B">
        <w:rPr>
          <w:rFonts w:ascii="Garamond" w:hAnsi="Garamond"/>
          <w:lang w:val="pt-BR"/>
        </w:rPr>
        <w:t xml:space="preserve">para </w:t>
      </w:r>
      <w:r w:rsidRPr="00DD313B">
        <w:rPr>
          <w:rFonts w:ascii="Garamond" w:hAnsi="Garamond"/>
          <w:lang w:val="pt-BR"/>
        </w:rPr>
        <w:t xml:space="preserve">o corpo próprio e </w:t>
      </w:r>
      <w:r w:rsidR="00856AA9" w:rsidRPr="00DD313B">
        <w:rPr>
          <w:rFonts w:ascii="Garamond" w:hAnsi="Garamond"/>
          <w:lang w:val="pt-BR"/>
        </w:rPr>
        <w:t xml:space="preserve">o </w:t>
      </w:r>
      <w:r w:rsidRPr="00DD313B">
        <w:rPr>
          <w:rFonts w:ascii="Garamond" w:hAnsi="Garamond"/>
          <w:lang w:val="pt-BR"/>
        </w:rPr>
        <w:t>dos seres mais queridos. É muito bom brincar na natureza</w:t>
      </w:r>
      <w:r w:rsidR="00E0487F" w:rsidRPr="00DD313B">
        <w:rPr>
          <w:rFonts w:ascii="Garamond" w:hAnsi="Garamond"/>
          <w:lang w:val="pt-BR"/>
        </w:rPr>
        <w:t>,</w:t>
      </w:r>
      <w:r w:rsidRPr="00DD313B">
        <w:rPr>
          <w:rFonts w:ascii="Garamond" w:hAnsi="Garamond"/>
          <w:lang w:val="pt-BR"/>
        </w:rPr>
        <w:t xml:space="preserve"> </w:t>
      </w:r>
      <w:r w:rsidR="00E0487F" w:rsidRPr="00DD313B">
        <w:rPr>
          <w:rFonts w:ascii="Garamond" w:hAnsi="Garamond"/>
          <w:lang w:val="pt-BR"/>
        </w:rPr>
        <w:t xml:space="preserve">porém </w:t>
      </w:r>
      <w:r w:rsidRPr="00DD313B">
        <w:rPr>
          <w:rFonts w:ascii="Garamond" w:hAnsi="Garamond"/>
          <w:lang w:val="pt-BR"/>
        </w:rPr>
        <w:t xml:space="preserve">é também preciso encontrar, nela, o alimento que mitigue a fome. Na casa, não há dinheiro </w:t>
      </w:r>
      <w:r w:rsidR="005F33D9" w:rsidRPr="00DD313B">
        <w:rPr>
          <w:rFonts w:ascii="Garamond" w:hAnsi="Garamond"/>
          <w:lang w:val="pt-BR"/>
        </w:rPr>
        <w:t xml:space="preserve">suficiente </w:t>
      </w:r>
      <w:r w:rsidRPr="00DD313B">
        <w:rPr>
          <w:rFonts w:ascii="Garamond" w:hAnsi="Garamond"/>
          <w:lang w:val="pt-BR"/>
        </w:rPr>
        <w:t xml:space="preserve">para alimentar </w:t>
      </w:r>
      <w:r w:rsidR="00704BF1" w:rsidRPr="00DD313B">
        <w:rPr>
          <w:rFonts w:ascii="Garamond" w:hAnsi="Garamond"/>
          <w:lang w:val="pt-BR"/>
        </w:rPr>
        <w:t xml:space="preserve">a </w:t>
      </w:r>
      <w:r w:rsidRPr="00DD313B">
        <w:rPr>
          <w:rFonts w:ascii="Garamond" w:hAnsi="Garamond"/>
          <w:lang w:val="pt-BR"/>
        </w:rPr>
        <w:t>família. Os comerciantes negam crédito à mãe que sofre não apenas a dor de não poder alimentar seu</w:t>
      </w:r>
      <w:r w:rsidR="000032D8" w:rsidRPr="00DD313B">
        <w:rPr>
          <w:rFonts w:ascii="Garamond" w:hAnsi="Garamond"/>
          <w:lang w:val="pt-BR"/>
        </w:rPr>
        <w:t>s</w:t>
      </w:r>
      <w:r w:rsidRPr="00DD313B">
        <w:rPr>
          <w:rFonts w:ascii="Garamond" w:hAnsi="Garamond"/>
          <w:lang w:val="pt-BR"/>
        </w:rPr>
        <w:t xml:space="preserve"> filhos</w:t>
      </w:r>
      <w:r w:rsidR="00FF27F1" w:rsidRPr="00DD313B">
        <w:rPr>
          <w:rFonts w:ascii="Garamond" w:hAnsi="Garamond"/>
          <w:lang w:val="pt-BR"/>
        </w:rPr>
        <w:t>,</w:t>
      </w:r>
      <w:r w:rsidRPr="00DD313B">
        <w:rPr>
          <w:rFonts w:ascii="Garamond" w:hAnsi="Garamond"/>
          <w:lang w:val="pt-BR"/>
        </w:rPr>
        <w:t xml:space="preserve"> mas a crueldade e a humilhação do maltrato ao pedir a solidariedade no açougue. A vida do menino se </w:t>
      </w:r>
      <w:proofErr w:type="spellStart"/>
      <w:r w:rsidRPr="00DD313B">
        <w:rPr>
          <w:rFonts w:ascii="Garamond" w:hAnsi="Garamond"/>
          <w:lang w:val="pt-BR"/>
        </w:rPr>
        <w:t>adultiza</w:t>
      </w:r>
      <w:proofErr w:type="spellEnd"/>
      <w:r w:rsidRPr="00DD313B">
        <w:rPr>
          <w:rFonts w:ascii="Garamond" w:hAnsi="Garamond"/>
          <w:lang w:val="pt-BR"/>
        </w:rPr>
        <w:t xml:space="preserve"> rapidamente: pr</w:t>
      </w:r>
      <w:r w:rsidR="000032D8" w:rsidRPr="00DD313B">
        <w:rPr>
          <w:rFonts w:ascii="Garamond" w:hAnsi="Garamond"/>
          <w:lang w:val="pt-BR"/>
        </w:rPr>
        <w:t>ecisa dar um jeito para ajudar</w:t>
      </w:r>
      <w:r w:rsidR="00856AA9" w:rsidRPr="00DD313B">
        <w:rPr>
          <w:rFonts w:ascii="Garamond" w:hAnsi="Garamond"/>
          <w:lang w:val="pt-BR"/>
        </w:rPr>
        <w:t xml:space="preserve"> sua</w:t>
      </w:r>
      <w:r w:rsidRPr="00DD313B">
        <w:rPr>
          <w:rFonts w:ascii="Garamond" w:hAnsi="Garamond"/>
          <w:lang w:val="pt-BR"/>
        </w:rPr>
        <w:t xml:space="preserve"> família e a ele próprio </w:t>
      </w:r>
      <w:r w:rsidR="00856AA9" w:rsidRPr="00DD313B">
        <w:rPr>
          <w:rFonts w:ascii="Garamond" w:hAnsi="Garamond"/>
          <w:lang w:val="pt-BR"/>
        </w:rPr>
        <w:t xml:space="preserve">para </w:t>
      </w:r>
      <w:r w:rsidRPr="00DD313B">
        <w:rPr>
          <w:rFonts w:ascii="Garamond" w:hAnsi="Garamond"/>
          <w:lang w:val="pt-BR"/>
        </w:rPr>
        <w:t>não se entregar</w:t>
      </w:r>
      <w:r w:rsidR="000032D8" w:rsidRPr="00DD313B">
        <w:rPr>
          <w:rFonts w:ascii="Garamond" w:hAnsi="Garamond"/>
          <w:lang w:val="pt-BR"/>
        </w:rPr>
        <w:t>em</w:t>
      </w:r>
      <w:r w:rsidRPr="00DD313B">
        <w:rPr>
          <w:rFonts w:ascii="Garamond" w:hAnsi="Garamond"/>
          <w:lang w:val="pt-BR"/>
        </w:rPr>
        <w:t xml:space="preserve"> à brutalidade da fome. A</w:t>
      </w:r>
      <w:r w:rsidR="00856AA9" w:rsidRPr="00DD313B">
        <w:rPr>
          <w:rFonts w:ascii="Garamond" w:hAnsi="Garamond"/>
          <w:lang w:val="pt-BR"/>
        </w:rPr>
        <w:t xml:space="preserve"> entrada no mundo </w:t>
      </w:r>
      <w:r w:rsidRPr="00DD313B">
        <w:rPr>
          <w:rFonts w:ascii="Garamond" w:hAnsi="Garamond"/>
          <w:lang w:val="pt-BR"/>
        </w:rPr>
        <w:t xml:space="preserve">adulto </w:t>
      </w:r>
      <w:r w:rsidR="00856AA9" w:rsidRPr="00DD313B">
        <w:rPr>
          <w:rFonts w:ascii="Garamond" w:hAnsi="Garamond"/>
          <w:lang w:val="pt-BR"/>
        </w:rPr>
        <w:t>inclui a entrada no mund</w:t>
      </w:r>
      <w:r w:rsidR="0015652C" w:rsidRPr="00DD313B">
        <w:rPr>
          <w:rFonts w:ascii="Garamond" w:hAnsi="Garamond"/>
          <w:lang w:val="pt-BR"/>
        </w:rPr>
        <w:t>o</w:t>
      </w:r>
      <w:r w:rsidR="00856AA9" w:rsidRPr="00DD313B">
        <w:rPr>
          <w:rFonts w:ascii="Garamond" w:hAnsi="Garamond"/>
          <w:lang w:val="pt-BR"/>
        </w:rPr>
        <w:t xml:space="preserve"> d</w:t>
      </w:r>
      <w:r w:rsidRPr="00DD313B">
        <w:rPr>
          <w:rFonts w:ascii="Garamond" w:hAnsi="Garamond"/>
          <w:lang w:val="pt-BR"/>
        </w:rPr>
        <w:t>as culpas, da moral e dos “bons hábitos”</w:t>
      </w:r>
      <w:r w:rsidR="00856AA9" w:rsidRPr="00DD313B">
        <w:rPr>
          <w:rFonts w:ascii="Garamond" w:hAnsi="Garamond"/>
          <w:lang w:val="pt-BR"/>
        </w:rPr>
        <w:t xml:space="preserve"> em que vive sua família de pai evangélico e mãe cristã</w:t>
      </w:r>
      <w:r w:rsidRPr="00DD313B">
        <w:rPr>
          <w:rFonts w:ascii="Garamond" w:hAnsi="Garamond"/>
          <w:lang w:val="pt-BR"/>
        </w:rPr>
        <w:t xml:space="preserve"> quando</w:t>
      </w:r>
      <w:r w:rsidR="00856AA9" w:rsidRPr="00DD313B">
        <w:rPr>
          <w:rFonts w:ascii="Garamond" w:hAnsi="Garamond"/>
          <w:lang w:val="pt-BR"/>
        </w:rPr>
        <w:t>, por exemplo,</w:t>
      </w:r>
      <w:r w:rsidRPr="00DD313B">
        <w:rPr>
          <w:rFonts w:ascii="Garamond" w:hAnsi="Garamond"/>
          <w:lang w:val="pt-BR"/>
        </w:rPr>
        <w:t xml:space="preserve"> </w:t>
      </w:r>
      <w:r w:rsidR="0015652C" w:rsidRPr="00DD313B">
        <w:rPr>
          <w:rFonts w:ascii="Garamond" w:hAnsi="Garamond"/>
          <w:lang w:val="pt-BR"/>
        </w:rPr>
        <w:t xml:space="preserve">a necessidade de </w:t>
      </w:r>
      <w:r w:rsidRPr="00DD313B">
        <w:rPr>
          <w:rFonts w:ascii="Garamond" w:hAnsi="Garamond"/>
          <w:lang w:val="pt-BR"/>
        </w:rPr>
        <w:t xml:space="preserve">pegar o fruto ou a galinha do vizinho </w:t>
      </w:r>
      <w:r w:rsidR="00856AA9" w:rsidRPr="00DD313B">
        <w:rPr>
          <w:rFonts w:ascii="Garamond" w:hAnsi="Garamond"/>
          <w:lang w:val="pt-BR"/>
        </w:rPr>
        <w:t>para mitigar a fome</w:t>
      </w:r>
      <w:r w:rsidRPr="00DD313B">
        <w:rPr>
          <w:rFonts w:ascii="Garamond" w:hAnsi="Garamond"/>
          <w:lang w:val="pt-BR"/>
        </w:rPr>
        <w:t xml:space="preserve"> leva a contradi</w:t>
      </w:r>
      <w:r w:rsidR="00410830" w:rsidRPr="00DD313B">
        <w:rPr>
          <w:rFonts w:ascii="Garamond" w:hAnsi="Garamond"/>
          <w:lang w:val="pt-BR"/>
        </w:rPr>
        <w:t xml:space="preserve">zer </w:t>
      </w:r>
      <w:r w:rsidR="00856AA9" w:rsidRPr="00DD313B">
        <w:rPr>
          <w:rFonts w:ascii="Garamond" w:hAnsi="Garamond"/>
          <w:lang w:val="pt-BR"/>
        </w:rPr>
        <w:t xml:space="preserve">esses </w:t>
      </w:r>
      <w:r w:rsidR="00410830" w:rsidRPr="00DD313B">
        <w:rPr>
          <w:rFonts w:ascii="Garamond" w:hAnsi="Garamond"/>
          <w:lang w:val="pt-BR"/>
        </w:rPr>
        <w:t xml:space="preserve">valores </w:t>
      </w:r>
      <w:r w:rsidRPr="00DD313B">
        <w:rPr>
          <w:rFonts w:ascii="Garamond" w:hAnsi="Garamond"/>
          <w:lang w:val="pt-BR"/>
        </w:rPr>
        <w:t xml:space="preserve">que </w:t>
      </w:r>
      <w:r w:rsidR="00856AA9" w:rsidRPr="00DD313B">
        <w:rPr>
          <w:rFonts w:ascii="Garamond" w:hAnsi="Garamond"/>
          <w:lang w:val="pt-BR"/>
        </w:rPr>
        <w:t>dominam não só em casa</w:t>
      </w:r>
      <w:r w:rsidR="00FF27F1" w:rsidRPr="00DD313B">
        <w:rPr>
          <w:rFonts w:ascii="Garamond" w:hAnsi="Garamond"/>
          <w:lang w:val="pt-BR"/>
        </w:rPr>
        <w:t>,</w:t>
      </w:r>
      <w:r w:rsidR="00856AA9" w:rsidRPr="00DD313B">
        <w:rPr>
          <w:rFonts w:ascii="Garamond" w:hAnsi="Garamond"/>
          <w:lang w:val="pt-BR"/>
        </w:rPr>
        <w:t xml:space="preserve"> mas também no entorno social. </w:t>
      </w:r>
      <w:r w:rsidRPr="00DD313B">
        <w:rPr>
          <w:rFonts w:ascii="Garamond" w:hAnsi="Garamond"/>
          <w:lang w:val="pt-BR"/>
        </w:rPr>
        <w:t>Porém, Paulo Freire se esforça por mostrar que nenhuma dessas duas dimensões apaga nem impede a outra</w:t>
      </w:r>
      <w:r w:rsidR="00F3547D" w:rsidRPr="00DD313B">
        <w:rPr>
          <w:rFonts w:ascii="Garamond" w:hAnsi="Garamond"/>
          <w:lang w:val="pt-BR"/>
        </w:rPr>
        <w:t>: que vive sua infância com alegria mesmo perante essa dupla exi</w:t>
      </w:r>
      <w:r w:rsidR="00A529EF" w:rsidRPr="00DD313B">
        <w:rPr>
          <w:rFonts w:ascii="Garamond" w:hAnsi="Garamond"/>
          <w:lang w:val="pt-BR"/>
        </w:rPr>
        <w:t>st</w:t>
      </w:r>
      <w:r w:rsidR="00F3547D" w:rsidRPr="00DD313B">
        <w:rPr>
          <w:rFonts w:ascii="Garamond" w:hAnsi="Garamond"/>
          <w:lang w:val="pt-BR"/>
        </w:rPr>
        <w:t>ência</w:t>
      </w:r>
      <w:r w:rsidRPr="00DD313B">
        <w:rPr>
          <w:rFonts w:ascii="Garamond" w:hAnsi="Garamond"/>
          <w:lang w:val="pt-BR"/>
        </w:rPr>
        <w:t xml:space="preserve">; que sua infância </w:t>
      </w:r>
      <w:r w:rsidR="005F33D9" w:rsidRPr="00DD313B">
        <w:rPr>
          <w:rFonts w:ascii="Garamond" w:hAnsi="Garamond"/>
          <w:lang w:val="pt-BR"/>
        </w:rPr>
        <w:t xml:space="preserve">cronológica </w:t>
      </w:r>
      <w:r w:rsidRPr="00DD313B">
        <w:rPr>
          <w:rFonts w:ascii="Garamond" w:hAnsi="Garamond"/>
          <w:lang w:val="pt-BR"/>
        </w:rPr>
        <w:t xml:space="preserve">é, ao mesmo tempo e com igual intensidade, uma infância extremamente alegre, </w:t>
      </w:r>
      <w:r w:rsidR="008B5E72" w:rsidRPr="00DD313B">
        <w:rPr>
          <w:rFonts w:ascii="Garamond" w:hAnsi="Garamond"/>
          <w:lang w:val="pt-BR"/>
        </w:rPr>
        <w:t xml:space="preserve">carregada </w:t>
      </w:r>
      <w:r w:rsidRPr="00DD313B">
        <w:rPr>
          <w:rFonts w:ascii="Garamond" w:hAnsi="Garamond"/>
          <w:lang w:val="pt-BR"/>
        </w:rPr>
        <w:t>de um</w:t>
      </w:r>
      <w:r w:rsidR="000032D8" w:rsidRPr="00DD313B">
        <w:rPr>
          <w:rFonts w:ascii="Garamond" w:hAnsi="Garamond"/>
          <w:lang w:val="pt-BR"/>
        </w:rPr>
        <w:t>a</w:t>
      </w:r>
      <w:r w:rsidRPr="00DD313B">
        <w:rPr>
          <w:rFonts w:ascii="Garamond" w:hAnsi="Garamond"/>
          <w:lang w:val="pt-BR"/>
        </w:rPr>
        <w:t xml:space="preserve"> alegria simultaneamente infantil e adulta.</w:t>
      </w:r>
    </w:p>
    <w:p w14:paraId="634DC437" w14:textId="02A158C1" w:rsidR="0094434C" w:rsidRPr="00DD313B" w:rsidRDefault="00E55FC4" w:rsidP="00403110">
      <w:pPr>
        <w:spacing w:line="360" w:lineRule="auto"/>
        <w:ind w:firstLine="708"/>
        <w:jc w:val="both"/>
        <w:rPr>
          <w:rFonts w:ascii="Garamond" w:hAnsi="Garamond"/>
          <w:lang w:val="pt-BR"/>
        </w:rPr>
      </w:pPr>
      <w:r w:rsidRPr="00DD313B">
        <w:rPr>
          <w:rFonts w:ascii="Garamond" w:hAnsi="Garamond"/>
          <w:lang w:val="pt-BR"/>
        </w:rPr>
        <w:t xml:space="preserve">É interessante notar também uma outra presença da infância na narrativa das </w:t>
      </w:r>
      <w:r w:rsidRPr="00DD313B">
        <w:rPr>
          <w:rFonts w:ascii="Garamond" w:hAnsi="Garamond"/>
          <w:i/>
          <w:lang w:val="pt-BR"/>
        </w:rPr>
        <w:t>Cartas a Cristina</w:t>
      </w:r>
      <w:r w:rsidR="00403110" w:rsidRPr="00DD313B">
        <w:rPr>
          <w:rFonts w:ascii="Garamond" w:hAnsi="Garamond"/>
          <w:lang w:val="pt-BR"/>
        </w:rPr>
        <w:t xml:space="preserve"> que </w:t>
      </w:r>
      <w:r w:rsidRPr="00DD313B">
        <w:rPr>
          <w:rFonts w:ascii="Garamond" w:hAnsi="Garamond"/>
          <w:lang w:val="pt-BR"/>
        </w:rPr>
        <w:t>atravessa o relato de Paulo Freire</w:t>
      </w:r>
      <w:r w:rsidR="00403110" w:rsidRPr="00DD313B">
        <w:rPr>
          <w:rFonts w:ascii="Garamond" w:hAnsi="Garamond"/>
          <w:lang w:val="pt-BR"/>
        </w:rPr>
        <w:t>:</w:t>
      </w:r>
      <w:r w:rsidRPr="00DD313B">
        <w:rPr>
          <w:rFonts w:ascii="Garamond" w:hAnsi="Garamond"/>
          <w:lang w:val="pt-BR"/>
        </w:rPr>
        <w:t xml:space="preserve"> m</w:t>
      </w:r>
      <w:r w:rsidR="00905190" w:rsidRPr="00DD313B">
        <w:rPr>
          <w:rFonts w:ascii="Garamond" w:hAnsi="Garamond"/>
          <w:lang w:val="pt-BR"/>
        </w:rPr>
        <w:t>esmo focad</w:t>
      </w:r>
      <w:r w:rsidRPr="00DD313B">
        <w:rPr>
          <w:rFonts w:ascii="Garamond" w:hAnsi="Garamond"/>
          <w:lang w:val="pt-BR"/>
        </w:rPr>
        <w:t>o</w:t>
      </w:r>
      <w:r w:rsidR="00905190" w:rsidRPr="00DD313B">
        <w:rPr>
          <w:rFonts w:ascii="Garamond" w:hAnsi="Garamond"/>
          <w:lang w:val="pt-BR"/>
        </w:rPr>
        <w:t xml:space="preserve"> desde a perspectiva presente do educador, </w:t>
      </w:r>
      <w:r w:rsidR="00403110" w:rsidRPr="00DD313B">
        <w:rPr>
          <w:rFonts w:ascii="Garamond" w:hAnsi="Garamond"/>
          <w:lang w:val="pt-BR"/>
        </w:rPr>
        <w:t xml:space="preserve">ele </w:t>
      </w:r>
      <w:r w:rsidRPr="00DD313B">
        <w:rPr>
          <w:rFonts w:ascii="Garamond" w:hAnsi="Garamond"/>
          <w:lang w:val="pt-BR"/>
        </w:rPr>
        <w:t>oferece uma narrativa</w:t>
      </w:r>
      <w:r w:rsidR="00905190" w:rsidRPr="00DD313B">
        <w:rPr>
          <w:rFonts w:ascii="Garamond" w:hAnsi="Garamond"/>
          <w:lang w:val="pt-BR"/>
        </w:rPr>
        <w:t xml:space="preserve"> cheia de imagens e sensações infantis, como diz a própria Cristina na sua curta resposta:</w:t>
      </w:r>
    </w:p>
    <w:p w14:paraId="24DEDF49" w14:textId="06568B33" w:rsidR="0094434C" w:rsidRPr="005E65B4" w:rsidRDefault="0094434C" w:rsidP="007A4CE1">
      <w:pPr>
        <w:ind w:left="2268" w:right="-7"/>
        <w:jc w:val="both"/>
        <w:rPr>
          <w:rFonts w:ascii="Garamond" w:hAnsi="Garamond"/>
          <w:sz w:val="20"/>
          <w:szCs w:val="20"/>
          <w:lang w:val="pt-BR"/>
        </w:rPr>
      </w:pPr>
      <w:r w:rsidRPr="005E65B4">
        <w:rPr>
          <w:rFonts w:ascii="Garamond" w:hAnsi="Garamond"/>
          <w:sz w:val="20"/>
          <w:szCs w:val="20"/>
          <w:lang w:val="pt-BR"/>
        </w:rPr>
        <w:t>Fico feliz hoje em sentir e perceber, depois de tantas cartas enviadas e recebidas, de tantas saudades e curiosidades</w:t>
      </w:r>
      <w:r w:rsidRPr="005E65B4">
        <w:rPr>
          <w:rFonts w:ascii="Garamond" w:hAnsi="Garamond"/>
          <w:i/>
          <w:sz w:val="20"/>
          <w:szCs w:val="20"/>
          <w:lang w:val="pt-BR"/>
        </w:rPr>
        <w:t>, às vezes até infantis</w:t>
      </w:r>
      <w:r w:rsidRPr="005E65B4">
        <w:rPr>
          <w:rFonts w:ascii="Garamond" w:hAnsi="Garamond"/>
          <w:sz w:val="20"/>
          <w:szCs w:val="20"/>
          <w:lang w:val="pt-BR"/>
        </w:rPr>
        <w:t>, tanta sede de conhecer seu universo, as suas ‘idas e vindas’, o quanto foi importante para minha formação enquanto profissional, mulher e cidadã, a sua participação, o seu trabalho, as suas questões sempre tão bem levantadas e colocadas e sua bela insistência em lutar pelos seus sonhos</w:t>
      </w:r>
      <w:r w:rsidR="00A61941" w:rsidRPr="005E65B4">
        <w:rPr>
          <w:rFonts w:ascii="Garamond" w:hAnsi="Garamond"/>
          <w:sz w:val="20"/>
          <w:szCs w:val="20"/>
          <w:lang w:val="pt-BR"/>
        </w:rPr>
        <w:t>.</w:t>
      </w:r>
      <w:r w:rsidRPr="005E65B4">
        <w:rPr>
          <w:rFonts w:ascii="Garamond" w:hAnsi="Garamond"/>
          <w:sz w:val="20"/>
          <w:szCs w:val="20"/>
          <w:lang w:val="pt-BR"/>
        </w:rPr>
        <w:t xml:space="preserve"> (FREIRE, </w:t>
      </w:r>
      <w:r w:rsidR="0053066E" w:rsidRPr="005E65B4">
        <w:rPr>
          <w:rFonts w:ascii="Garamond" w:hAnsi="Garamond"/>
          <w:sz w:val="20"/>
          <w:szCs w:val="20"/>
          <w:lang w:val="pt-BR"/>
        </w:rPr>
        <w:t>2015</w:t>
      </w:r>
      <w:r w:rsidRPr="005E65B4">
        <w:rPr>
          <w:rFonts w:ascii="Garamond" w:hAnsi="Garamond"/>
          <w:sz w:val="20"/>
          <w:szCs w:val="20"/>
          <w:lang w:val="pt-BR"/>
        </w:rPr>
        <w:t xml:space="preserve">, p. 298, </w:t>
      </w:r>
      <w:r w:rsidRPr="005E65B4">
        <w:rPr>
          <w:rFonts w:ascii="Garamond" w:hAnsi="Garamond"/>
          <w:i/>
          <w:sz w:val="20"/>
          <w:szCs w:val="20"/>
          <w:lang w:val="pt-BR"/>
        </w:rPr>
        <w:t>itálico nosso</w:t>
      </w:r>
      <w:r w:rsidR="005E65B4">
        <w:rPr>
          <w:rFonts w:ascii="Garamond" w:hAnsi="Garamond"/>
          <w:sz w:val="20"/>
          <w:szCs w:val="20"/>
          <w:lang w:val="pt-BR"/>
        </w:rPr>
        <w:t>)</w:t>
      </w:r>
    </w:p>
    <w:p w14:paraId="1528B383" w14:textId="77777777" w:rsidR="0094434C" w:rsidRPr="00DD313B" w:rsidRDefault="0094434C" w:rsidP="00905190">
      <w:pPr>
        <w:spacing w:line="360" w:lineRule="auto"/>
        <w:ind w:firstLine="708"/>
        <w:jc w:val="both"/>
        <w:rPr>
          <w:rFonts w:ascii="Garamond" w:hAnsi="Garamond"/>
          <w:lang w:val="pt-BR"/>
        </w:rPr>
      </w:pPr>
    </w:p>
    <w:p w14:paraId="7F681F28" w14:textId="321582B8" w:rsidR="00905190" w:rsidRPr="00DD313B" w:rsidRDefault="00403110" w:rsidP="00905190">
      <w:pPr>
        <w:spacing w:line="360" w:lineRule="auto"/>
        <w:ind w:firstLine="708"/>
        <w:jc w:val="both"/>
        <w:rPr>
          <w:rFonts w:ascii="Garamond" w:hAnsi="Garamond"/>
          <w:lang w:val="pt-BR"/>
        </w:rPr>
      </w:pPr>
      <w:r w:rsidRPr="00DD313B">
        <w:rPr>
          <w:rFonts w:ascii="Garamond" w:hAnsi="Garamond"/>
          <w:lang w:val="pt-BR"/>
        </w:rPr>
        <w:t xml:space="preserve">Como já notamos a respeito da recuperação de sua alfabetização em </w:t>
      </w:r>
      <w:r w:rsidR="00560538" w:rsidRPr="00DD313B">
        <w:rPr>
          <w:rFonts w:ascii="Garamond" w:eastAsia="Times New Roman" w:hAnsi="Garamond" w:cs="Times New Roman"/>
          <w:bCs/>
          <w:i/>
          <w:lang w:val="pt-BR"/>
        </w:rPr>
        <w:t>A</w:t>
      </w:r>
      <w:r w:rsidR="00560538" w:rsidRPr="00DD313B">
        <w:rPr>
          <w:rFonts w:ascii="Garamond" w:eastAsia="Times New Roman" w:hAnsi="Garamond" w:cs="Times New Roman"/>
          <w:bCs/>
          <w:lang w:val="pt-BR"/>
        </w:rPr>
        <w:t xml:space="preserve"> </w:t>
      </w:r>
      <w:r w:rsidR="00560538" w:rsidRPr="00DD313B">
        <w:rPr>
          <w:rFonts w:ascii="Garamond" w:eastAsia="Times New Roman" w:hAnsi="Garamond" w:cs="Times New Roman"/>
          <w:bCs/>
          <w:i/>
          <w:lang w:val="pt-BR"/>
        </w:rPr>
        <w:t>importância do ato de ler</w:t>
      </w:r>
      <w:r w:rsidR="00560538" w:rsidRPr="00DD313B">
        <w:rPr>
          <w:rFonts w:ascii="Garamond" w:eastAsia="Times New Roman" w:hAnsi="Garamond" w:cs="Times New Roman"/>
          <w:bCs/>
          <w:lang w:val="pt-BR"/>
        </w:rPr>
        <w:t>, aqui também atravessam no relato</w:t>
      </w:r>
      <w:r w:rsidR="00560538" w:rsidRPr="00DD313B">
        <w:rPr>
          <w:rFonts w:ascii="Garamond" w:eastAsia="Times New Roman" w:hAnsi="Garamond" w:cs="Times New Roman"/>
          <w:bCs/>
          <w:i/>
          <w:lang w:val="pt-BR"/>
        </w:rPr>
        <w:t xml:space="preserve"> </w:t>
      </w:r>
      <w:r w:rsidR="00560538" w:rsidRPr="00DD313B">
        <w:rPr>
          <w:rFonts w:ascii="Garamond" w:hAnsi="Garamond"/>
          <w:lang w:val="pt-BR"/>
        </w:rPr>
        <w:t>s</w:t>
      </w:r>
      <w:r w:rsidR="00221709" w:rsidRPr="00DD313B">
        <w:rPr>
          <w:rFonts w:ascii="Garamond" w:hAnsi="Garamond"/>
          <w:lang w:val="pt-BR"/>
        </w:rPr>
        <w:t>audades e curiosidade</w:t>
      </w:r>
      <w:r w:rsidR="000032D8" w:rsidRPr="00DD313B">
        <w:rPr>
          <w:rFonts w:ascii="Garamond" w:hAnsi="Garamond"/>
          <w:lang w:val="pt-BR"/>
        </w:rPr>
        <w:t>s</w:t>
      </w:r>
      <w:r w:rsidR="00221709" w:rsidRPr="00DD313B">
        <w:rPr>
          <w:rFonts w:ascii="Garamond" w:hAnsi="Garamond"/>
          <w:lang w:val="pt-BR"/>
        </w:rPr>
        <w:t xml:space="preserve"> infantis</w:t>
      </w:r>
      <w:r w:rsidR="00EF02B0" w:rsidRPr="00DD313B">
        <w:rPr>
          <w:rFonts w:ascii="Garamond" w:hAnsi="Garamond"/>
          <w:lang w:val="pt-BR"/>
        </w:rPr>
        <w:t>, afetos, emoções e sentimentos de infância</w:t>
      </w:r>
      <w:r w:rsidR="00221709" w:rsidRPr="00DD313B">
        <w:rPr>
          <w:rFonts w:ascii="Garamond" w:hAnsi="Garamond"/>
          <w:lang w:val="pt-BR"/>
        </w:rPr>
        <w:t xml:space="preserve">: </w:t>
      </w:r>
      <w:r w:rsidR="00221709" w:rsidRPr="00DD313B">
        <w:rPr>
          <w:rFonts w:ascii="Garamond" w:hAnsi="Garamond" w:cs="ÄpÙøWèÈ"/>
          <w:lang w:val="pt-BR"/>
        </w:rPr>
        <w:t>s</w:t>
      </w:r>
      <w:r w:rsidR="00905190" w:rsidRPr="00DD313B">
        <w:rPr>
          <w:rFonts w:ascii="Garamond" w:hAnsi="Garamond" w:cs="ÄpÙøWèÈ"/>
          <w:lang w:val="pt-BR"/>
        </w:rPr>
        <w:t>ensações de alegria e de dor,</w:t>
      </w:r>
      <w:r w:rsidR="00221709" w:rsidRPr="00DD313B">
        <w:rPr>
          <w:rFonts w:ascii="Garamond" w:hAnsi="Garamond"/>
          <w:lang w:val="pt-BR"/>
        </w:rPr>
        <w:t xml:space="preserve"> muitos medos, por exemplo,</w:t>
      </w:r>
      <w:r w:rsidR="00905190" w:rsidRPr="00DD313B">
        <w:rPr>
          <w:rFonts w:ascii="Garamond" w:hAnsi="Garamond"/>
          <w:lang w:val="pt-BR"/>
        </w:rPr>
        <w:t xml:space="preserve"> com a </w:t>
      </w:r>
      <w:r w:rsidR="00905190" w:rsidRPr="00DD313B">
        <w:rPr>
          <w:rFonts w:ascii="Garamond" w:hAnsi="Garamond"/>
          <w:lang w:val="pt-BR"/>
        </w:rPr>
        <w:lastRenderedPageBreak/>
        <w:t xml:space="preserve">mudança de Recife, que é vivida como um exílio que o tira da casa de nascença, do mundo seguro, de uma escolaridade nova e estimulante com a professora Áurea Bahia; medos novos com as histórias das </w:t>
      </w:r>
      <w:r w:rsidR="000032D8" w:rsidRPr="00DD313B">
        <w:rPr>
          <w:rFonts w:ascii="Garamond" w:hAnsi="Garamond"/>
          <w:lang w:val="pt-BR"/>
        </w:rPr>
        <w:t>al</w:t>
      </w:r>
      <w:r w:rsidR="00905190" w:rsidRPr="00DD313B">
        <w:rPr>
          <w:rFonts w:ascii="Garamond" w:hAnsi="Garamond"/>
          <w:lang w:val="pt-BR"/>
        </w:rPr>
        <w:t xml:space="preserve">mas </w:t>
      </w:r>
      <w:r w:rsidR="008C7441" w:rsidRPr="00DD313B">
        <w:rPr>
          <w:rFonts w:ascii="Garamond" w:hAnsi="Garamond"/>
          <w:lang w:val="pt-BR"/>
        </w:rPr>
        <w:t xml:space="preserve">penadas </w:t>
      </w:r>
      <w:r w:rsidR="00905190" w:rsidRPr="00DD313B">
        <w:rPr>
          <w:rFonts w:ascii="Garamond" w:hAnsi="Garamond"/>
          <w:lang w:val="pt-BR"/>
        </w:rPr>
        <w:t>que apareciam de noite na velha-nova casa de Jaboatão e seu afeto pelo grande relógio de parede da sala que</w:t>
      </w:r>
      <w:r w:rsidR="000D07F2">
        <w:rPr>
          <w:rFonts w:ascii="Garamond" w:hAnsi="Garamond"/>
          <w:lang w:val="pt-BR"/>
        </w:rPr>
        <w:t>,</w:t>
      </w:r>
      <w:r w:rsidR="00905190" w:rsidRPr="00DD313B">
        <w:rPr>
          <w:rFonts w:ascii="Garamond" w:hAnsi="Garamond"/>
          <w:lang w:val="pt-BR"/>
        </w:rPr>
        <w:t xml:space="preserve"> com seu som</w:t>
      </w:r>
      <w:r w:rsidR="000D07F2">
        <w:rPr>
          <w:rFonts w:ascii="Garamond" w:hAnsi="Garamond"/>
          <w:lang w:val="pt-BR"/>
        </w:rPr>
        <w:t>,</w:t>
      </w:r>
      <w:r w:rsidR="00905190" w:rsidRPr="00DD313B">
        <w:rPr>
          <w:rFonts w:ascii="Garamond" w:hAnsi="Garamond"/>
          <w:lang w:val="pt-BR"/>
        </w:rPr>
        <w:t xml:space="preserve"> lhe permite diminuir o medo do silêncio</w:t>
      </w:r>
      <w:r w:rsidR="00C5316C" w:rsidRPr="00DD313B">
        <w:rPr>
          <w:rFonts w:ascii="Garamond" w:hAnsi="Garamond"/>
          <w:lang w:val="pt-BR"/>
        </w:rPr>
        <w:t xml:space="preserve"> </w:t>
      </w:r>
      <w:r w:rsidR="00905190" w:rsidRPr="00DD313B">
        <w:rPr>
          <w:rFonts w:ascii="Garamond" w:hAnsi="Garamond"/>
          <w:lang w:val="pt-BR"/>
        </w:rPr>
        <w:t xml:space="preserve">noturno; tristeza e um medo crescente </w:t>
      </w:r>
      <w:r w:rsidR="00C5316C" w:rsidRPr="00DD313B">
        <w:rPr>
          <w:rFonts w:ascii="Garamond" w:hAnsi="Garamond"/>
          <w:lang w:val="pt-BR"/>
        </w:rPr>
        <w:t>d</w:t>
      </w:r>
      <w:r w:rsidR="00905190" w:rsidRPr="00DD313B">
        <w:rPr>
          <w:rFonts w:ascii="Garamond" w:hAnsi="Garamond"/>
          <w:lang w:val="pt-BR"/>
        </w:rPr>
        <w:t>o dia em que a família te</w:t>
      </w:r>
      <w:r w:rsidR="008C7441" w:rsidRPr="00DD313B">
        <w:rPr>
          <w:rFonts w:ascii="Garamond" w:hAnsi="Garamond"/>
          <w:lang w:val="pt-BR"/>
        </w:rPr>
        <w:t>m</w:t>
      </w:r>
      <w:r w:rsidR="00905190" w:rsidRPr="00DD313B">
        <w:rPr>
          <w:rFonts w:ascii="Garamond" w:hAnsi="Garamond"/>
          <w:lang w:val="pt-BR"/>
        </w:rPr>
        <w:t xml:space="preserve"> que vender o relógio por razões financeiras; o pânico, a dor, a saudade antecipada e o</w:t>
      </w:r>
      <w:r w:rsidR="000032D8" w:rsidRPr="00DD313B">
        <w:rPr>
          <w:rFonts w:ascii="Garamond" w:hAnsi="Garamond"/>
          <w:lang w:val="pt-BR"/>
        </w:rPr>
        <w:t xml:space="preserve"> vazio quase infinito provocado</w:t>
      </w:r>
      <w:r w:rsidR="00905190" w:rsidRPr="00DD313B">
        <w:rPr>
          <w:rFonts w:ascii="Garamond" w:hAnsi="Garamond"/>
          <w:lang w:val="pt-BR"/>
        </w:rPr>
        <w:t xml:space="preserve"> pela morte do seu pai; a </w:t>
      </w:r>
      <w:r w:rsidR="00EF02B0" w:rsidRPr="00DD313B">
        <w:rPr>
          <w:rFonts w:ascii="Garamond" w:hAnsi="Garamond"/>
          <w:lang w:val="pt-BR"/>
        </w:rPr>
        <w:t xml:space="preserve">intimidade na </w:t>
      </w:r>
      <w:r w:rsidR="00905190" w:rsidRPr="00DD313B">
        <w:rPr>
          <w:rFonts w:ascii="Garamond" w:hAnsi="Garamond"/>
          <w:lang w:val="pt-BR"/>
        </w:rPr>
        <w:t>sua relação bastante</w:t>
      </w:r>
      <w:r w:rsidR="00EF02B0" w:rsidRPr="00DD313B">
        <w:rPr>
          <w:rFonts w:ascii="Garamond" w:hAnsi="Garamond"/>
          <w:lang w:val="pt-BR"/>
        </w:rPr>
        <w:t xml:space="preserve"> </w:t>
      </w:r>
      <w:r w:rsidR="00905190" w:rsidRPr="00DD313B">
        <w:rPr>
          <w:rFonts w:ascii="Garamond" w:hAnsi="Garamond"/>
          <w:lang w:val="pt-BR"/>
        </w:rPr>
        <w:t xml:space="preserve">pessoal com tudo que tem a ver com a natureza: árvores, plantas, animais, rios, </w:t>
      </w:r>
      <w:r w:rsidR="00EF02B0" w:rsidRPr="00DD313B">
        <w:rPr>
          <w:rFonts w:ascii="Garamond" w:hAnsi="Garamond"/>
          <w:lang w:val="pt-BR"/>
        </w:rPr>
        <w:t>morros</w:t>
      </w:r>
      <w:r w:rsidR="000D07F2">
        <w:rPr>
          <w:rFonts w:ascii="Garamond" w:hAnsi="Garamond"/>
          <w:lang w:val="pt-BR"/>
        </w:rPr>
        <w:t>,</w:t>
      </w:r>
      <w:r w:rsidR="00EF02B0" w:rsidRPr="00DD313B">
        <w:rPr>
          <w:rFonts w:ascii="Garamond" w:hAnsi="Garamond"/>
          <w:lang w:val="pt-BR"/>
        </w:rPr>
        <w:t xml:space="preserve"> com os qu</w:t>
      </w:r>
      <w:r w:rsidR="000D07F2">
        <w:rPr>
          <w:rFonts w:ascii="Garamond" w:hAnsi="Garamond"/>
          <w:lang w:val="pt-BR"/>
        </w:rPr>
        <w:t>ais</w:t>
      </w:r>
      <w:r w:rsidR="00EF02B0" w:rsidRPr="00DD313B">
        <w:rPr>
          <w:rFonts w:ascii="Garamond" w:hAnsi="Garamond"/>
          <w:lang w:val="pt-BR"/>
        </w:rPr>
        <w:t xml:space="preserve"> nunca perde ess</w:t>
      </w:r>
      <w:r w:rsidR="00905190" w:rsidRPr="00DD313B">
        <w:rPr>
          <w:rFonts w:ascii="Garamond" w:hAnsi="Garamond"/>
          <w:lang w:val="pt-BR"/>
        </w:rPr>
        <w:t xml:space="preserve">a relação de intimidade, mesmo quando eles começam a ser vistos cada vez mais </w:t>
      </w:r>
      <w:r w:rsidR="00EF02B0" w:rsidRPr="00DD313B">
        <w:rPr>
          <w:rFonts w:ascii="Garamond" w:hAnsi="Garamond"/>
          <w:lang w:val="pt-BR"/>
        </w:rPr>
        <w:t xml:space="preserve">também </w:t>
      </w:r>
      <w:r w:rsidR="00905190" w:rsidRPr="00DD313B">
        <w:rPr>
          <w:rFonts w:ascii="Garamond" w:hAnsi="Garamond"/>
          <w:lang w:val="pt-BR"/>
        </w:rPr>
        <w:t>como fonte de sobrevivência</w:t>
      </w:r>
      <w:r w:rsidR="0028439E" w:rsidRPr="00DD313B">
        <w:rPr>
          <w:rFonts w:ascii="Garamond" w:hAnsi="Garamond"/>
          <w:lang w:val="pt-BR"/>
        </w:rPr>
        <w:t>, uma certa sensação de precariedade infantil atravessa a narrativa</w:t>
      </w:r>
      <w:r w:rsidR="00905190" w:rsidRPr="00DD313B">
        <w:rPr>
          <w:rFonts w:ascii="Garamond" w:hAnsi="Garamond"/>
          <w:lang w:val="pt-BR"/>
        </w:rPr>
        <w:t>.</w:t>
      </w:r>
      <w:r w:rsidR="00386706" w:rsidRPr="00DD313B">
        <w:rPr>
          <w:rFonts w:ascii="Garamond" w:hAnsi="Garamond"/>
          <w:lang w:val="pt-BR"/>
        </w:rPr>
        <w:t xml:space="preserve"> </w:t>
      </w:r>
    </w:p>
    <w:p w14:paraId="1252CFBD" w14:textId="03976BE1" w:rsidR="00966FE5" w:rsidRPr="00DD313B" w:rsidRDefault="00905190" w:rsidP="00DD4C1D">
      <w:pPr>
        <w:spacing w:line="360" w:lineRule="auto"/>
        <w:ind w:firstLine="708"/>
        <w:jc w:val="both"/>
        <w:rPr>
          <w:rFonts w:ascii="Garamond" w:hAnsi="Garamond"/>
          <w:lang w:val="pt-BR"/>
        </w:rPr>
      </w:pPr>
      <w:r w:rsidRPr="00DD313B">
        <w:rPr>
          <w:rFonts w:ascii="Garamond" w:hAnsi="Garamond"/>
          <w:lang w:val="pt-BR"/>
        </w:rPr>
        <w:t xml:space="preserve">O relato </w:t>
      </w:r>
      <w:r w:rsidR="0028439E" w:rsidRPr="00DD313B">
        <w:rPr>
          <w:rFonts w:ascii="Garamond" w:hAnsi="Garamond"/>
          <w:lang w:val="pt-BR"/>
        </w:rPr>
        <w:t xml:space="preserve">está </w:t>
      </w:r>
      <w:r w:rsidRPr="00DD313B">
        <w:rPr>
          <w:rFonts w:ascii="Garamond" w:hAnsi="Garamond"/>
          <w:lang w:val="pt-BR"/>
        </w:rPr>
        <w:t>cheio de imagens e símbolos, muitos que são percebidos como tais pelo Paulo Freire maduro do relato, como o piano da tia Lourdes e a gravata do pai, sí</w:t>
      </w:r>
      <w:r w:rsidR="00200505">
        <w:rPr>
          <w:rFonts w:ascii="Garamond" w:hAnsi="Garamond"/>
          <w:lang w:val="pt-BR"/>
        </w:rPr>
        <w:t>mbolos de pertença a uma classe média</w:t>
      </w:r>
      <w:r w:rsidRPr="00DD313B">
        <w:rPr>
          <w:rFonts w:ascii="Garamond" w:hAnsi="Garamond"/>
          <w:lang w:val="pt-BR"/>
        </w:rPr>
        <w:t xml:space="preserve"> que</w:t>
      </w:r>
      <w:r w:rsidR="00200505">
        <w:rPr>
          <w:rFonts w:ascii="Garamond" w:hAnsi="Garamond"/>
          <w:lang w:val="pt-BR"/>
        </w:rPr>
        <w:t>,</w:t>
      </w:r>
      <w:r w:rsidRPr="00DD313B">
        <w:rPr>
          <w:rFonts w:ascii="Garamond" w:hAnsi="Garamond"/>
          <w:lang w:val="pt-BR"/>
        </w:rPr>
        <w:t xml:space="preserve"> mesmo quando os recursos da família são escassíssimos e a fome aperta</w:t>
      </w:r>
      <w:r w:rsidR="00200505">
        <w:rPr>
          <w:rFonts w:ascii="Garamond" w:hAnsi="Garamond"/>
          <w:lang w:val="pt-BR"/>
        </w:rPr>
        <w:t>,</w:t>
      </w:r>
      <w:r w:rsidRPr="00DD313B">
        <w:rPr>
          <w:rFonts w:ascii="Garamond" w:hAnsi="Garamond"/>
          <w:lang w:val="pt-BR"/>
        </w:rPr>
        <w:t xml:space="preserve"> não </w:t>
      </w:r>
      <w:r w:rsidR="00200505">
        <w:rPr>
          <w:rFonts w:ascii="Garamond" w:hAnsi="Garamond"/>
          <w:lang w:val="pt-BR"/>
        </w:rPr>
        <w:t>podem ser vendidos por</w:t>
      </w:r>
      <w:r w:rsidR="000776F1" w:rsidRPr="00DD313B">
        <w:rPr>
          <w:rFonts w:ascii="Garamond" w:hAnsi="Garamond"/>
          <w:lang w:val="pt-BR"/>
        </w:rPr>
        <w:t>que vend</w:t>
      </w:r>
      <w:r w:rsidR="00BC62C0" w:rsidRPr="00DD313B">
        <w:rPr>
          <w:rFonts w:ascii="Garamond" w:hAnsi="Garamond"/>
          <w:lang w:val="pt-BR"/>
        </w:rPr>
        <w:t>ê</w:t>
      </w:r>
      <w:r w:rsidRPr="00DD313B">
        <w:rPr>
          <w:rFonts w:ascii="Garamond" w:hAnsi="Garamond"/>
          <w:lang w:val="pt-BR"/>
        </w:rPr>
        <w:t>-los seria como se</w:t>
      </w:r>
      <w:r w:rsidR="00BC62C0" w:rsidRPr="00DD313B">
        <w:rPr>
          <w:rFonts w:ascii="Garamond" w:hAnsi="Garamond"/>
          <w:lang w:val="pt-BR"/>
        </w:rPr>
        <w:t xml:space="preserve"> </w:t>
      </w:r>
      <w:r w:rsidRPr="00DD313B">
        <w:rPr>
          <w:rFonts w:ascii="Garamond" w:hAnsi="Garamond"/>
          <w:lang w:val="pt-BR"/>
        </w:rPr>
        <w:t xml:space="preserve">sair da própria classe. </w:t>
      </w:r>
      <w:r w:rsidR="009A3D24" w:rsidRPr="00DD313B">
        <w:rPr>
          <w:rFonts w:ascii="Garamond" w:hAnsi="Garamond"/>
          <w:lang w:val="pt-BR"/>
        </w:rPr>
        <w:t>Contudo,</w:t>
      </w:r>
      <w:r w:rsidR="007A4CE1" w:rsidRPr="00DD313B">
        <w:rPr>
          <w:rFonts w:ascii="Garamond" w:hAnsi="Garamond"/>
          <w:lang w:val="pt-BR"/>
        </w:rPr>
        <w:t xml:space="preserve"> predomina n</w:t>
      </w:r>
      <w:r w:rsidR="009A3D24" w:rsidRPr="00DD313B">
        <w:rPr>
          <w:rFonts w:ascii="Garamond" w:hAnsi="Garamond"/>
          <w:lang w:val="pt-BR"/>
        </w:rPr>
        <w:t>o</w:t>
      </w:r>
      <w:r w:rsidR="00560538" w:rsidRPr="00DD313B">
        <w:rPr>
          <w:rFonts w:ascii="Garamond" w:hAnsi="Garamond"/>
          <w:lang w:val="pt-BR"/>
        </w:rPr>
        <w:t xml:space="preserve"> relato do</w:t>
      </w:r>
      <w:r w:rsidR="009A3D24" w:rsidRPr="00DD313B">
        <w:rPr>
          <w:rFonts w:ascii="Garamond" w:hAnsi="Garamond"/>
          <w:lang w:val="pt-BR"/>
        </w:rPr>
        <w:t xml:space="preserve"> Paulo Freire cronologicamente adulto um linguajar infantil para se refe</w:t>
      </w:r>
      <w:r w:rsidR="00200505">
        <w:rPr>
          <w:rFonts w:ascii="Garamond" w:hAnsi="Garamond"/>
          <w:lang w:val="pt-BR"/>
        </w:rPr>
        <w:t xml:space="preserve">rir a sua infância cronológica </w:t>
      </w:r>
      <w:r w:rsidR="009A3D24" w:rsidRPr="00DD313B">
        <w:rPr>
          <w:rFonts w:ascii="Garamond" w:hAnsi="Garamond"/>
          <w:lang w:val="pt-BR"/>
        </w:rPr>
        <w:t>como</w:t>
      </w:r>
      <w:r w:rsidR="00200505">
        <w:rPr>
          <w:rFonts w:ascii="Garamond" w:hAnsi="Garamond"/>
          <w:lang w:val="pt-BR"/>
        </w:rPr>
        <w:t>,</w:t>
      </w:r>
      <w:r w:rsidR="009A3D24" w:rsidRPr="00DD313B">
        <w:rPr>
          <w:rFonts w:ascii="Garamond" w:hAnsi="Garamond"/>
          <w:lang w:val="pt-BR"/>
        </w:rPr>
        <w:t xml:space="preserve"> se por meio desse relato, pudesse em certo modo não apenas revisitá-la</w:t>
      </w:r>
      <w:r w:rsidR="00781E57" w:rsidRPr="00DD313B">
        <w:rPr>
          <w:rFonts w:ascii="Garamond" w:hAnsi="Garamond"/>
          <w:lang w:val="pt-BR"/>
        </w:rPr>
        <w:t>,</w:t>
      </w:r>
      <w:r w:rsidR="009A3D24" w:rsidRPr="00DD313B">
        <w:rPr>
          <w:rFonts w:ascii="Garamond" w:hAnsi="Garamond"/>
          <w:lang w:val="pt-BR"/>
        </w:rPr>
        <w:t xml:space="preserve"> mas reviv</w:t>
      </w:r>
      <w:r w:rsidR="00781E57" w:rsidRPr="00DD313B">
        <w:rPr>
          <w:rFonts w:ascii="Garamond" w:hAnsi="Garamond"/>
          <w:lang w:val="pt-BR"/>
        </w:rPr>
        <w:t>ê</w:t>
      </w:r>
      <w:r w:rsidR="009A3D24" w:rsidRPr="00DD313B">
        <w:rPr>
          <w:rFonts w:ascii="Garamond" w:hAnsi="Garamond"/>
          <w:lang w:val="pt-BR"/>
        </w:rPr>
        <w:t>-la</w:t>
      </w:r>
      <w:r w:rsidR="0086605A" w:rsidRPr="00DD313B">
        <w:rPr>
          <w:rFonts w:ascii="Garamond" w:hAnsi="Garamond"/>
          <w:lang w:val="pt-BR"/>
        </w:rPr>
        <w:t>, como se o Paulo Freire ainda fosse um menino conjuntivo e conectivo, desta vez entre dois tempos e, como veremos, entre duas formas de habitar o mundo</w:t>
      </w:r>
      <w:r w:rsidR="0051000B" w:rsidRPr="00DD313B">
        <w:rPr>
          <w:rFonts w:ascii="Garamond" w:hAnsi="Garamond"/>
          <w:lang w:val="pt-BR"/>
        </w:rPr>
        <w:t>.</w:t>
      </w:r>
    </w:p>
    <w:p w14:paraId="3CC1DACC" w14:textId="77777777" w:rsidR="002F3991" w:rsidRPr="00DD313B" w:rsidRDefault="002F3991" w:rsidP="00DD4C1D">
      <w:pPr>
        <w:spacing w:line="360" w:lineRule="auto"/>
        <w:ind w:firstLine="708"/>
        <w:jc w:val="both"/>
        <w:rPr>
          <w:rFonts w:ascii="Garamond" w:hAnsi="Garamond"/>
          <w:lang w:val="pt-BR"/>
        </w:rPr>
      </w:pPr>
    </w:p>
    <w:p w14:paraId="372D7EEE" w14:textId="7F7FB4FD" w:rsidR="00387160" w:rsidRPr="00DD313B" w:rsidRDefault="00387160" w:rsidP="00246D80">
      <w:pPr>
        <w:spacing w:line="360" w:lineRule="auto"/>
        <w:jc w:val="both"/>
        <w:rPr>
          <w:rFonts w:ascii="Garamond" w:hAnsi="Garamond"/>
          <w:i/>
          <w:lang w:val="pt-BR"/>
        </w:rPr>
      </w:pPr>
      <w:r w:rsidRPr="00DD313B">
        <w:rPr>
          <w:rFonts w:ascii="Garamond" w:hAnsi="Garamond"/>
          <w:i/>
          <w:lang w:val="pt-BR"/>
        </w:rPr>
        <w:t>Outras referências</w:t>
      </w:r>
      <w:r w:rsidR="00E13F75" w:rsidRPr="00DD313B">
        <w:rPr>
          <w:rFonts w:ascii="Garamond" w:hAnsi="Garamond"/>
          <w:i/>
          <w:lang w:val="pt-BR"/>
        </w:rPr>
        <w:t>,</w:t>
      </w:r>
      <w:r w:rsidRPr="00DD313B">
        <w:rPr>
          <w:rFonts w:ascii="Garamond" w:hAnsi="Garamond"/>
          <w:i/>
          <w:lang w:val="pt-BR"/>
        </w:rPr>
        <w:t xml:space="preserve"> </w:t>
      </w:r>
      <w:r w:rsidR="00AC2F83" w:rsidRPr="00DD313B">
        <w:rPr>
          <w:rFonts w:ascii="Garamond" w:hAnsi="Garamond"/>
          <w:i/>
          <w:lang w:val="pt-BR"/>
        </w:rPr>
        <w:t>já</w:t>
      </w:r>
      <w:r w:rsidR="00B06706" w:rsidRPr="00DD313B">
        <w:rPr>
          <w:rFonts w:ascii="Garamond" w:hAnsi="Garamond"/>
          <w:i/>
          <w:lang w:val="pt-BR"/>
        </w:rPr>
        <w:t xml:space="preserve"> nem</w:t>
      </w:r>
      <w:r w:rsidR="00AC2F83" w:rsidRPr="00DD313B">
        <w:rPr>
          <w:rFonts w:ascii="Garamond" w:hAnsi="Garamond"/>
          <w:i/>
          <w:lang w:val="pt-BR"/>
        </w:rPr>
        <w:t xml:space="preserve"> sempre cronológicas</w:t>
      </w:r>
      <w:r w:rsidR="00E13F75" w:rsidRPr="00DD313B">
        <w:rPr>
          <w:rFonts w:ascii="Garamond" w:hAnsi="Garamond"/>
          <w:i/>
          <w:lang w:val="pt-BR"/>
        </w:rPr>
        <w:t>,</w:t>
      </w:r>
      <w:r w:rsidR="00AC2F83" w:rsidRPr="00DD313B">
        <w:rPr>
          <w:rFonts w:ascii="Garamond" w:hAnsi="Garamond"/>
          <w:i/>
          <w:lang w:val="pt-BR"/>
        </w:rPr>
        <w:t xml:space="preserve"> </w:t>
      </w:r>
      <w:r w:rsidRPr="00DD313B">
        <w:rPr>
          <w:rFonts w:ascii="Garamond" w:hAnsi="Garamond"/>
          <w:i/>
          <w:lang w:val="pt-BR"/>
        </w:rPr>
        <w:t>à infância cronológica</w:t>
      </w:r>
      <w:r w:rsidR="00AC2F83" w:rsidRPr="00DD313B">
        <w:rPr>
          <w:rFonts w:ascii="Garamond" w:hAnsi="Garamond"/>
          <w:i/>
          <w:lang w:val="pt-BR"/>
        </w:rPr>
        <w:t xml:space="preserve">, </w:t>
      </w:r>
      <w:r w:rsidR="00B06706" w:rsidRPr="00DD313B">
        <w:rPr>
          <w:rFonts w:ascii="Garamond" w:hAnsi="Garamond"/>
          <w:i/>
          <w:lang w:val="pt-BR"/>
        </w:rPr>
        <w:t xml:space="preserve">à </w:t>
      </w:r>
      <w:r w:rsidR="00AC2F83" w:rsidRPr="00DD313B">
        <w:rPr>
          <w:rFonts w:ascii="Garamond" w:hAnsi="Garamond"/>
          <w:i/>
          <w:lang w:val="pt-BR"/>
        </w:rPr>
        <w:t xml:space="preserve">própria e </w:t>
      </w:r>
      <w:r w:rsidR="00B06706" w:rsidRPr="00DD313B">
        <w:rPr>
          <w:rFonts w:ascii="Garamond" w:hAnsi="Garamond"/>
          <w:i/>
          <w:lang w:val="pt-BR"/>
        </w:rPr>
        <w:t>à</w:t>
      </w:r>
      <w:r w:rsidR="00AC2F83" w:rsidRPr="00DD313B">
        <w:rPr>
          <w:rFonts w:ascii="Garamond" w:hAnsi="Garamond"/>
          <w:i/>
          <w:lang w:val="pt-BR"/>
        </w:rPr>
        <w:t xml:space="preserve"> dos filhos</w:t>
      </w:r>
    </w:p>
    <w:p w14:paraId="676B2EB9" w14:textId="77777777" w:rsidR="00387160" w:rsidRPr="00DD313B" w:rsidRDefault="00387160" w:rsidP="00246D80">
      <w:pPr>
        <w:spacing w:line="360" w:lineRule="auto"/>
        <w:jc w:val="both"/>
        <w:rPr>
          <w:rFonts w:ascii="Garamond" w:hAnsi="Garamond"/>
          <w:lang w:val="pt-BR"/>
        </w:rPr>
      </w:pPr>
    </w:p>
    <w:p w14:paraId="75FE26B4" w14:textId="78815873" w:rsidR="00387160" w:rsidRPr="00DD313B" w:rsidRDefault="00387160" w:rsidP="00B80A29">
      <w:pPr>
        <w:spacing w:line="360" w:lineRule="auto"/>
        <w:ind w:firstLine="708"/>
        <w:jc w:val="both"/>
        <w:rPr>
          <w:rFonts w:ascii="Garamond" w:hAnsi="Garamond"/>
          <w:lang w:val="pt-BR"/>
        </w:rPr>
      </w:pPr>
      <w:r w:rsidRPr="00DD313B">
        <w:rPr>
          <w:rFonts w:ascii="Garamond" w:hAnsi="Garamond"/>
          <w:lang w:val="pt-BR"/>
        </w:rPr>
        <w:t xml:space="preserve">A necessidade de partir da infância para pensar o presente aparece também num livro dialógico com Sérgio Guimarães. “Partir da infância” é o </w:t>
      </w:r>
      <w:r w:rsidR="00D06447" w:rsidRPr="00DD313B">
        <w:rPr>
          <w:rFonts w:ascii="Garamond" w:hAnsi="Garamond"/>
          <w:lang w:val="pt-BR"/>
        </w:rPr>
        <w:t>título</w:t>
      </w:r>
      <w:r w:rsidRPr="00DD313B">
        <w:rPr>
          <w:rFonts w:ascii="Garamond" w:hAnsi="Garamond"/>
          <w:lang w:val="pt-BR"/>
        </w:rPr>
        <w:t xml:space="preserve"> da seção em que Paulo Freire responde afirmativamente ao convite para começar pela infância, mas não pela história da infância, e sim pela “infância enquanto escolaridade” (FREIRE; GUIMARÃES, 1982). N</w:t>
      </w:r>
      <w:r w:rsidR="00D62526" w:rsidRPr="00DD313B">
        <w:rPr>
          <w:rFonts w:ascii="Garamond" w:hAnsi="Garamond"/>
          <w:lang w:val="pt-BR"/>
        </w:rPr>
        <w:t>esse</w:t>
      </w:r>
      <w:r w:rsidRPr="00DD313B">
        <w:rPr>
          <w:rFonts w:ascii="Garamond" w:hAnsi="Garamond"/>
          <w:lang w:val="pt-BR"/>
        </w:rPr>
        <w:t xml:space="preserve"> contraste entre história e escolaridade, podemos ler um contraste entre </w:t>
      </w:r>
      <w:r w:rsidR="00D62526" w:rsidRPr="00DD313B">
        <w:rPr>
          <w:rFonts w:ascii="Garamond" w:hAnsi="Garamond"/>
          <w:lang w:val="pt-BR"/>
        </w:rPr>
        <w:t xml:space="preserve">duas temporalidades, a de </w:t>
      </w:r>
      <w:proofErr w:type="spellStart"/>
      <w:r w:rsidRPr="00DD313B">
        <w:rPr>
          <w:rFonts w:ascii="Garamond" w:hAnsi="Garamond"/>
          <w:i/>
          <w:lang w:val="pt-BR"/>
        </w:rPr>
        <w:t>chrónos</w:t>
      </w:r>
      <w:proofErr w:type="spellEnd"/>
      <w:r w:rsidRPr="00DD313B">
        <w:rPr>
          <w:rFonts w:ascii="Garamond" w:hAnsi="Garamond"/>
          <w:lang w:val="pt-BR"/>
        </w:rPr>
        <w:t xml:space="preserve"> e</w:t>
      </w:r>
      <w:r w:rsidR="00D62526" w:rsidRPr="00DD313B">
        <w:rPr>
          <w:rFonts w:ascii="Garamond" w:hAnsi="Garamond"/>
          <w:lang w:val="pt-BR"/>
        </w:rPr>
        <w:t xml:space="preserve"> a de</w:t>
      </w:r>
      <w:r w:rsidRPr="00DD313B">
        <w:rPr>
          <w:rFonts w:ascii="Garamond" w:hAnsi="Garamond"/>
          <w:lang w:val="pt-BR"/>
        </w:rPr>
        <w:t xml:space="preserve"> </w:t>
      </w:r>
      <w:proofErr w:type="spellStart"/>
      <w:r w:rsidRPr="00DD313B">
        <w:rPr>
          <w:rFonts w:ascii="Garamond" w:hAnsi="Garamond"/>
          <w:i/>
          <w:lang w:val="pt-BR"/>
        </w:rPr>
        <w:t>kairós</w:t>
      </w:r>
      <w:proofErr w:type="spellEnd"/>
      <w:r w:rsidRPr="00DD313B">
        <w:rPr>
          <w:rFonts w:ascii="Garamond" w:hAnsi="Garamond"/>
          <w:lang w:val="pt-BR"/>
        </w:rPr>
        <w:t xml:space="preserve">. A história se desenvolve em </w:t>
      </w:r>
      <w:proofErr w:type="spellStart"/>
      <w:r w:rsidRPr="00DD313B">
        <w:rPr>
          <w:rFonts w:ascii="Garamond" w:hAnsi="Garamond"/>
          <w:i/>
          <w:lang w:val="pt-BR"/>
        </w:rPr>
        <w:t>chrónos</w:t>
      </w:r>
      <w:proofErr w:type="spellEnd"/>
      <w:r w:rsidRPr="00DD313B">
        <w:rPr>
          <w:rFonts w:ascii="Garamond" w:hAnsi="Garamond"/>
          <w:lang w:val="pt-BR"/>
        </w:rPr>
        <w:t xml:space="preserve">, segue o </w:t>
      </w:r>
      <w:r w:rsidR="00B80A29" w:rsidRPr="00DD313B">
        <w:rPr>
          <w:rFonts w:ascii="Garamond" w:hAnsi="Garamond"/>
          <w:lang w:val="pt-BR"/>
        </w:rPr>
        <w:t xml:space="preserve">movimento numerado </w:t>
      </w:r>
      <w:r w:rsidR="003D740B" w:rsidRPr="00DD313B">
        <w:rPr>
          <w:rFonts w:ascii="Garamond" w:hAnsi="Garamond"/>
          <w:lang w:val="pt-BR"/>
        </w:rPr>
        <w:t xml:space="preserve">mimético, </w:t>
      </w:r>
      <w:r w:rsidR="00B80A29" w:rsidRPr="00DD313B">
        <w:rPr>
          <w:rFonts w:ascii="Garamond" w:hAnsi="Garamond"/>
          <w:lang w:val="pt-BR"/>
        </w:rPr>
        <w:t>consecutivo,</w:t>
      </w:r>
      <w:r w:rsidRPr="00DD313B">
        <w:rPr>
          <w:rFonts w:ascii="Garamond" w:hAnsi="Garamond"/>
          <w:lang w:val="pt-BR"/>
        </w:rPr>
        <w:t xml:space="preserve"> sucessivo </w:t>
      </w:r>
      <w:r w:rsidR="00D62526" w:rsidRPr="00DD313B">
        <w:rPr>
          <w:rFonts w:ascii="Garamond" w:hAnsi="Garamond"/>
          <w:lang w:val="pt-BR"/>
        </w:rPr>
        <w:t xml:space="preserve">e irreversível </w:t>
      </w:r>
      <w:r w:rsidRPr="00DD313B">
        <w:rPr>
          <w:rFonts w:ascii="Garamond" w:hAnsi="Garamond"/>
          <w:lang w:val="pt-BR"/>
        </w:rPr>
        <w:t xml:space="preserve">que constitui o tempo </w:t>
      </w:r>
      <w:r w:rsidR="00D62526" w:rsidRPr="00DD313B">
        <w:rPr>
          <w:rFonts w:ascii="Garamond" w:hAnsi="Garamond"/>
          <w:lang w:val="pt-BR"/>
        </w:rPr>
        <w:t>cronológico</w:t>
      </w:r>
      <w:r w:rsidR="00B80A29" w:rsidRPr="00DD313B">
        <w:rPr>
          <w:rFonts w:ascii="Garamond" w:hAnsi="Garamond"/>
          <w:lang w:val="pt-BR"/>
        </w:rPr>
        <w:t xml:space="preserve"> que, de alguma maneira, independe de nossa percepção e é qualitativamente indiferenciado. É o movimento dos relógios, dos planejamentos, dos cronogramas</w:t>
      </w:r>
      <w:r w:rsidRPr="00DD313B">
        <w:rPr>
          <w:rFonts w:ascii="Garamond" w:hAnsi="Garamond"/>
          <w:lang w:val="pt-BR"/>
        </w:rPr>
        <w:t>. Diferentemente, a escolarização</w:t>
      </w:r>
      <w:r w:rsidR="00B80A29" w:rsidRPr="00DD313B">
        <w:rPr>
          <w:rFonts w:ascii="Garamond" w:hAnsi="Garamond"/>
          <w:lang w:val="pt-BR"/>
        </w:rPr>
        <w:t xml:space="preserve"> segue um tempo </w:t>
      </w:r>
      <w:proofErr w:type="spellStart"/>
      <w:r w:rsidR="00B80A29" w:rsidRPr="00DD313B">
        <w:rPr>
          <w:rFonts w:ascii="Garamond" w:hAnsi="Garamond"/>
          <w:i/>
          <w:lang w:val="pt-BR"/>
        </w:rPr>
        <w:t>kairós</w:t>
      </w:r>
      <w:proofErr w:type="spellEnd"/>
      <w:r w:rsidR="00B80A29" w:rsidRPr="00DD313B">
        <w:rPr>
          <w:rFonts w:ascii="Garamond" w:hAnsi="Garamond"/>
          <w:lang w:val="pt-BR"/>
        </w:rPr>
        <w:t>: ela precisa acontecer no momento oportuno</w:t>
      </w:r>
      <w:r w:rsidRPr="00DD313B">
        <w:rPr>
          <w:rFonts w:ascii="Garamond" w:hAnsi="Garamond"/>
          <w:lang w:val="pt-BR"/>
        </w:rPr>
        <w:t>,</w:t>
      </w:r>
      <w:r w:rsidR="003D740B" w:rsidRPr="00DD313B">
        <w:rPr>
          <w:rFonts w:ascii="Garamond" w:hAnsi="Garamond"/>
          <w:lang w:val="pt-BR"/>
        </w:rPr>
        <w:t xml:space="preserve"> nesse e não naquele outro momento, só quando as condições são propícias.</w:t>
      </w:r>
      <w:r w:rsidRPr="00DD313B">
        <w:rPr>
          <w:rFonts w:ascii="Garamond" w:hAnsi="Garamond"/>
          <w:lang w:val="pt-BR"/>
        </w:rPr>
        <w:t xml:space="preserve"> </w:t>
      </w:r>
      <w:r w:rsidR="00F1230F" w:rsidRPr="00DD313B">
        <w:rPr>
          <w:rFonts w:ascii="Garamond" w:hAnsi="Garamond"/>
          <w:lang w:val="pt-BR"/>
        </w:rPr>
        <w:t xml:space="preserve">As ciências da vida estabelecem um </w:t>
      </w:r>
      <w:proofErr w:type="spellStart"/>
      <w:r w:rsidR="00F1230F" w:rsidRPr="00DD313B">
        <w:rPr>
          <w:rFonts w:ascii="Garamond" w:hAnsi="Garamond"/>
          <w:i/>
          <w:lang w:val="pt-BR"/>
        </w:rPr>
        <w:t>kairós</w:t>
      </w:r>
      <w:proofErr w:type="spellEnd"/>
      <w:r w:rsidR="00F1230F" w:rsidRPr="00DD313B">
        <w:rPr>
          <w:rFonts w:ascii="Garamond" w:hAnsi="Garamond"/>
          <w:i/>
          <w:lang w:val="pt-BR"/>
        </w:rPr>
        <w:t xml:space="preserve"> </w:t>
      </w:r>
      <w:r w:rsidR="00F1230F" w:rsidRPr="00DD313B">
        <w:rPr>
          <w:rFonts w:ascii="Garamond" w:hAnsi="Garamond"/>
          <w:lang w:val="pt-BR"/>
        </w:rPr>
        <w:t>para a escolarização e, dentro dela, a alfabetização, mas a dureza das condições de vida</w:t>
      </w:r>
      <w:r w:rsidR="00226711" w:rsidRPr="00DD313B">
        <w:rPr>
          <w:rFonts w:ascii="Garamond" w:hAnsi="Garamond"/>
          <w:lang w:val="pt-BR"/>
        </w:rPr>
        <w:t>, pelo menos no Brasil e em muitos países de América Latina,</w:t>
      </w:r>
      <w:r w:rsidR="00F1230F" w:rsidRPr="00DD313B">
        <w:rPr>
          <w:rFonts w:ascii="Garamond" w:hAnsi="Garamond"/>
          <w:lang w:val="pt-BR"/>
        </w:rPr>
        <w:t xml:space="preserve"> apenas permite que </w:t>
      </w:r>
      <w:r w:rsidR="00226711" w:rsidRPr="00DD313B">
        <w:rPr>
          <w:rFonts w:ascii="Garamond" w:hAnsi="Garamond"/>
          <w:lang w:val="pt-BR"/>
        </w:rPr>
        <w:t xml:space="preserve">uma minoria tenha esse tempo </w:t>
      </w:r>
      <w:proofErr w:type="spellStart"/>
      <w:r w:rsidR="00226711" w:rsidRPr="00DD313B">
        <w:rPr>
          <w:rFonts w:ascii="Garamond" w:hAnsi="Garamond"/>
          <w:i/>
          <w:lang w:val="pt-BR"/>
        </w:rPr>
        <w:t>kairós</w:t>
      </w:r>
      <w:proofErr w:type="spellEnd"/>
      <w:r w:rsidR="00226711" w:rsidRPr="00DD313B">
        <w:rPr>
          <w:rFonts w:ascii="Garamond" w:hAnsi="Garamond"/>
          <w:i/>
          <w:lang w:val="pt-BR"/>
        </w:rPr>
        <w:t xml:space="preserve"> </w:t>
      </w:r>
      <w:r w:rsidR="00E440DE" w:rsidRPr="00DD313B">
        <w:rPr>
          <w:rFonts w:ascii="Garamond" w:hAnsi="Garamond"/>
          <w:lang w:val="pt-BR"/>
        </w:rPr>
        <w:t>respeitado.</w:t>
      </w:r>
      <w:r w:rsidR="00F1230F" w:rsidRPr="00DD313B">
        <w:rPr>
          <w:rFonts w:ascii="Garamond" w:hAnsi="Garamond"/>
          <w:lang w:val="pt-BR"/>
        </w:rPr>
        <w:t xml:space="preserve"> </w:t>
      </w:r>
      <w:r w:rsidR="00F1230F" w:rsidRPr="00DD313B">
        <w:rPr>
          <w:rFonts w:ascii="Garamond" w:hAnsi="Garamond"/>
          <w:i/>
          <w:lang w:val="pt-BR"/>
        </w:rPr>
        <w:t xml:space="preserve"> </w:t>
      </w:r>
      <w:r w:rsidR="003D740B" w:rsidRPr="00DD313B">
        <w:rPr>
          <w:rFonts w:ascii="Garamond" w:hAnsi="Garamond"/>
          <w:lang w:val="pt-BR"/>
        </w:rPr>
        <w:lastRenderedPageBreak/>
        <w:t>P</w:t>
      </w:r>
      <w:r w:rsidRPr="00DD313B">
        <w:rPr>
          <w:rFonts w:ascii="Garamond" w:hAnsi="Garamond"/>
          <w:lang w:val="pt-BR"/>
        </w:rPr>
        <w:t xml:space="preserve">ara um educador popular e </w:t>
      </w:r>
      <w:r w:rsidR="00457B0E" w:rsidRPr="00DD313B">
        <w:rPr>
          <w:rFonts w:ascii="Garamond" w:hAnsi="Garamond"/>
          <w:lang w:val="pt-BR"/>
        </w:rPr>
        <w:t xml:space="preserve">de jovens e </w:t>
      </w:r>
      <w:r w:rsidRPr="00DD313B">
        <w:rPr>
          <w:rFonts w:ascii="Garamond" w:hAnsi="Garamond"/>
          <w:lang w:val="pt-BR"/>
        </w:rPr>
        <w:t>adulto</w:t>
      </w:r>
      <w:r w:rsidR="00457B0E" w:rsidRPr="00DD313B">
        <w:rPr>
          <w:rFonts w:ascii="Garamond" w:hAnsi="Garamond"/>
          <w:lang w:val="pt-BR"/>
        </w:rPr>
        <w:t>s</w:t>
      </w:r>
      <w:r w:rsidRPr="00DD313B">
        <w:rPr>
          <w:rFonts w:ascii="Garamond" w:hAnsi="Garamond"/>
          <w:lang w:val="pt-BR"/>
        </w:rPr>
        <w:t xml:space="preserve"> como </w:t>
      </w:r>
      <w:r w:rsidR="00716C36" w:rsidRPr="00DD313B">
        <w:rPr>
          <w:rFonts w:ascii="Garamond" w:hAnsi="Garamond"/>
          <w:lang w:val="pt-BR"/>
        </w:rPr>
        <w:t xml:space="preserve">Paulo </w:t>
      </w:r>
      <w:r w:rsidRPr="00DD313B">
        <w:rPr>
          <w:rFonts w:ascii="Garamond" w:hAnsi="Garamond"/>
          <w:lang w:val="pt-BR"/>
        </w:rPr>
        <w:t>Freire,</w:t>
      </w:r>
      <w:r w:rsidR="00457B0E" w:rsidRPr="00DD313B">
        <w:rPr>
          <w:rFonts w:ascii="Garamond" w:hAnsi="Garamond"/>
          <w:lang w:val="pt-BR"/>
        </w:rPr>
        <w:t xml:space="preserve"> isto é, de pessoas que </w:t>
      </w:r>
      <w:r w:rsidR="000E28E0" w:rsidRPr="00DD313B">
        <w:rPr>
          <w:rFonts w:ascii="Garamond" w:hAnsi="Garamond"/>
          <w:lang w:val="pt-BR"/>
        </w:rPr>
        <w:t xml:space="preserve">são colocadas na posição de terem que </w:t>
      </w:r>
      <w:r w:rsidR="00457B0E" w:rsidRPr="00DD313B">
        <w:rPr>
          <w:rFonts w:ascii="Garamond" w:hAnsi="Garamond"/>
          <w:lang w:val="pt-BR"/>
        </w:rPr>
        <w:t xml:space="preserve">correr </w:t>
      </w:r>
      <w:r w:rsidR="000E28E0" w:rsidRPr="00DD313B">
        <w:rPr>
          <w:rFonts w:ascii="Garamond" w:hAnsi="Garamond"/>
          <w:lang w:val="pt-BR"/>
        </w:rPr>
        <w:t>atrás</w:t>
      </w:r>
      <w:r w:rsidR="00457B0E" w:rsidRPr="00DD313B">
        <w:rPr>
          <w:rFonts w:ascii="Garamond" w:hAnsi="Garamond"/>
          <w:lang w:val="pt-BR"/>
        </w:rPr>
        <w:t xml:space="preserve"> </w:t>
      </w:r>
      <w:r w:rsidR="000E28E0" w:rsidRPr="00DD313B">
        <w:rPr>
          <w:rFonts w:ascii="Garamond" w:hAnsi="Garamond"/>
          <w:lang w:val="pt-BR"/>
        </w:rPr>
        <w:t>d</w:t>
      </w:r>
      <w:r w:rsidR="00457B0E" w:rsidRPr="00DD313B">
        <w:rPr>
          <w:rFonts w:ascii="Garamond" w:hAnsi="Garamond"/>
          <w:lang w:val="pt-BR"/>
        </w:rPr>
        <w:t xml:space="preserve">o tempo que lhes foi roubado, o tempo oportuno, o </w:t>
      </w:r>
      <w:proofErr w:type="spellStart"/>
      <w:r w:rsidR="00457B0E" w:rsidRPr="00DD313B">
        <w:rPr>
          <w:rFonts w:ascii="Garamond" w:hAnsi="Garamond"/>
          <w:i/>
          <w:lang w:val="pt-BR"/>
        </w:rPr>
        <w:t>kairós</w:t>
      </w:r>
      <w:proofErr w:type="spellEnd"/>
      <w:r w:rsidR="00457B0E" w:rsidRPr="00DD313B">
        <w:rPr>
          <w:rFonts w:ascii="Garamond" w:hAnsi="Garamond"/>
          <w:lang w:val="pt-BR"/>
        </w:rPr>
        <w:t>, é sempre agora</w:t>
      </w:r>
      <w:r w:rsidR="00794D21" w:rsidRPr="00DD313B">
        <w:rPr>
          <w:rFonts w:ascii="Garamond" w:hAnsi="Garamond"/>
          <w:lang w:val="pt-BR"/>
        </w:rPr>
        <w:t xml:space="preserve"> porque ele </w:t>
      </w:r>
      <w:r w:rsidR="00781E57" w:rsidRPr="00DD313B">
        <w:rPr>
          <w:rFonts w:ascii="Garamond" w:hAnsi="Garamond"/>
          <w:lang w:val="pt-BR"/>
        </w:rPr>
        <w:t xml:space="preserve">é </w:t>
      </w:r>
      <w:r w:rsidR="000E28E0" w:rsidRPr="00DD313B">
        <w:rPr>
          <w:rFonts w:ascii="Garamond" w:hAnsi="Garamond"/>
          <w:lang w:val="pt-BR"/>
        </w:rPr>
        <w:t xml:space="preserve">justamente uma oportunidade, </w:t>
      </w:r>
      <w:r w:rsidRPr="00DD313B">
        <w:rPr>
          <w:rFonts w:ascii="Garamond" w:hAnsi="Garamond"/>
          <w:lang w:val="pt-BR"/>
        </w:rPr>
        <w:t>uma espécie de p</w:t>
      </w:r>
      <w:r w:rsidR="000E28E0" w:rsidRPr="00DD313B">
        <w:rPr>
          <w:rFonts w:ascii="Garamond" w:hAnsi="Garamond"/>
          <w:lang w:val="pt-BR"/>
        </w:rPr>
        <w:t>ossibilidade de p</w:t>
      </w:r>
      <w:r w:rsidRPr="00DD313B">
        <w:rPr>
          <w:rFonts w:ascii="Garamond" w:hAnsi="Garamond"/>
          <w:lang w:val="pt-BR"/>
        </w:rPr>
        <w:t xml:space="preserve">assagem entre dois mundos. Nesse sentido, podemos ler que, quando </w:t>
      </w:r>
      <w:r w:rsidR="00134E82" w:rsidRPr="00DD313B">
        <w:rPr>
          <w:rFonts w:ascii="Garamond" w:hAnsi="Garamond"/>
          <w:lang w:val="pt-BR"/>
        </w:rPr>
        <w:t xml:space="preserve">Paulo </w:t>
      </w:r>
      <w:r w:rsidRPr="00DD313B">
        <w:rPr>
          <w:rFonts w:ascii="Garamond" w:hAnsi="Garamond"/>
          <w:lang w:val="pt-BR"/>
        </w:rPr>
        <w:t>Freire se refere à infância como escolaridade, refere-se a um estado de infância além da cronologia: são os escolares não cronologicamente infantis pelos que Paulo Freire está especialmente interessad</w:t>
      </w:r>
      <w:r w:rsidR="000C7EE4">
        <w:rPr>
          <w:rFonts w:ascii="Garamond" w:hAnsi="Garamond"/>
          <w:lang w:val="pt-BR"/>
        </w:rPr>
        <w:t xml:space="preserve">o em alfabetização: infantes </w:t>
      </w:r>
      <w:r w:rsidR="000E28E0" w:rsidRPr="00DD313B">
        <w:rPr>
          <w:rFonts w:ascii="Garamond" w:hAnsi="Garamond"/>
          <w:lang w:val="pt-BR"/>
        </w:rPr>
        <w:t xml:space="preserve">quanto ao </w:t>
      </w:r>
      <w:r w:rsidRPr="00DD313B">
        <w:rPr>
          <w:rFonts w:ascii="Garamond" w:hAnsi="Garamond"/>
          <w:lang w:val="pt-BR"/>
        </w:rPr>
        <w:t xml:space="preserve">estado </w:t>
      </w:r>
      <w:r w:rsidR="000E28E0" w:rsidRPr="00DD313B">
        <w:rPr>
          <w:rFonts w:ascii="Garamond" w:hAnsi="Garamond"/>
          <w:lang w:val="pt-BR"/>
        </w:rPr>
        <w:t xml:space="preserve">de </w:t>
      </w:r>
      <w:r w:rsidRPr="00DD313B">
        <w:rPr>
          <w:rFonts w:ascii="Garamond" w:hAnsi="Garamond"/>
          <w:lang w:val="pt-BR"/>
        </w:rPr>
        <w:t>escolar</w:t>
      </w:r>
      <w:r w:rsidR="000E28E0" w:rsidRPr="00DD313B">
        <w:rPr>
          <w:rFonts w:ascii="Garamond" w:hAnsi="Garamond"/>
          <w:lang w:val="pt-BR"/>
        </w:rPr>
        <w:t>idade,</w:t>
      </w:r>
      <w:r w:rsidRPr="00DD313B">
        <w:rPr>
          <w:rFonts w:ascii="Garamond" w:hAnsi="Garamond"/>
          <w:lang w:val="pt-BR"/>
        </w:rPr>
        <w:t xml:space="preserve"> </w:t>
      </w:r>
      <w:r w:rsidR="000E28E0" w:rsidRPr="00DD313B">
        <w:rPr>
          <w:rFonts w:ascii="Garamond" w:hAnsi="Garamond"/>
          <w:lang w:val="pt-BR"/>
        </w:rPr>
        <w:t xml:space="preserve">entrando na vida escolar, </w:t>
      </w:r>
      <w:r w:rsidRPr="00DD313B">
        <w:rPr>
          <w:rFonts w:ascii="Garamond" w:hAnsi="Garamond"/>
          <w:lang w:val="pt-BR"/>
        </w:rPr>
        <w:t xml:space="preserve">mesmo que </w:t>
      </w:r>
      <w:r w:rsidR="00DA7154" w:rsidRPr="00DD313B">
        <w:rPr>
          <w:rFonts w:ascii="Garamond" w:hAnsi="Garamond"/>
          <w:lang w:val="pt-BR"/>
        </w:rPr>
        <w:t xml:space="preserve">já </w:t>
      </w:r>
      <w:r w:rsidRPr="00DD313B">
        <w:rPr>
          <w:rFonts w:ascii="Garamond" w:hAnsi="Garamond"/>
          <w:lang w:val="pt-BR"/>
        </w:rPr>
        <w:t xml:space="preserve">não estejam no tempo cronológico </w:t>
      </w:r>
      <w:r w:rsidR="00DA7154" w:rsidRPr="00DD313B">
        <w:rPr>
          <w:rFonts w:ascii="Garamond" w:hAnsi="Garamond"/>
          <w:lang w:val="pt-BR"/>
        </w:rPr>
        <w:t xml:space="preserve">socialmente reconhecido como o mais oportuno </w:t>
      </w:r>
      <w:r w:rsidRPr="00DD313B">
        <w:rPr>
          <w:rFonts w:ascii="Garamond" w:hAnsi="Garamond"/>
          <w:lang w:val="pt-BR"/>
        </w:rPr>
        <w:t>para entrar na escola.</w:t>
      </w:r>
    </w:p>
    <w:p w14:paraId="321FB7B6" w14:textId="1FCEA7B5" w:rsidR="00387160" w:rsidRPr="00DD313B" w:rsidRDefault="00387160" w:rsidP="00387160">
      <w:pPr>
        <w:spacing w:line="360" w:lineRule="auto"/>
        <w:ind w:firstLine="708"/>
        <w:jc w:val="both"/>
        <w:rPr>
          <w:rFonts w:ascii="Garamond" w:hAnsi="Garamond"/>
          <w:lang w:val="pt-BR"/>
        </w:rPr>
      </w:pPr>
      <w:r w:rsidRPr="00DD313B">
        <w:rPr>
          <w:rFonts w:ascii="Garamond" w:hAnsi="Garamond"/>
          <w:lang w:val="pt-BR"/>
        </w:rPr>
        <w:t xml:space="preserve">Nesse diálogo, </w:t>
      </w:r>
      <w:r w:rsidR="00114D1A" w:rsidRPr="00DD313B">
        <w:rPr>
          <w:rFonts w:ascii="Garamond" w:hAnsi="Garamond"/>
          <w:lang w:val="pt-BR"/>
        </w:rPr>
        <w:t xml:space="preserve">então, </w:t>
      </w:r>
      <w:r w:rsidRPr="00DD313B">
        <w:rPr>
          <w:rFonts w:ascii="Garamond" w:hAnsi="Garamond"/>
          <w:lang w:val="pt-BR"/>
        </w:rPr>
        <w:t xml:space="preserve">Paulo Freire </w:t>
      </w:r>
      <w:r w:rsidR="00114D1A" w:rsidRPr="00DD313B">
        <w:rPr>
          <w:rFonts w:ascii="Garamond" w:hAnsi="Garamond"/>
          <w:lang w:val="pt-BR"/>
        </w:rPr>
        <w:t>vai se referir novam</w:t>
      </w:r>
      <w:r w:rsidRPr="00DD313B">
        <w:rPr>
          <w:rFonts w:ascii="Garamond" w:hAnsi="Garamond"/>
          <w:lang w:val="pt-BR"/>
        </w:rPr>
        <w:t>en</w:t>
      </w:r>
      <w:r w:rsidR="00114D1A" w:rsidRPr="00DD313B">
        <w:rPr>
          <w:rFonts w:ascii="Garamond" w:hAnsi="Garamond"/>
          <w:lang w:val="pt-BR"/>
        </w:rPr>
        <w:t xml:space="preserve">te à sua escolarização que, no seu caso </w:t>
      </w:r>
      <w:r w:rsidR="009B1CCD" w:rsidRPr="00DD313B">
        <w:rPr>
          <w:rFonts w:ascii="Garamond" w:hAnsi="Garamond"/>
          <w:lang w:val="pt-BR"/>
        </w:rPr>
        <w:t xml:space="preserve">particular, </w:t>
      </w:r>
      <w:r w:rsidR="00114D1A" w:rsidRPr="00DD313B">
        <w:rPr>
          <w:rFonts w:ascii="Garamond" w:hAnsi="Garamond"/>
          <w:lang w:val="pt-BR"/>
        </w:rPr>
        <w:t>coincide</w:t>
      </w:r>
      <w:r w:rsidR="009B1CCD" w:rsidRPr="00DD313B">
        <w:rPr>
          <w:rFonts w:ascii="Garamond" w:hAnsi="Garamond"/>
          <w:lang w:val="pt-BR"/>
        </w:rPr>
        <w:t>,</w:t>
      </w:r>
      <w:r w:rsidR="00114D1A" w:rsidRPr="00DD313B">
        <w:rPr>
          <w:rFonts w:ascii="Garamond" w:hAnsi="Garamond"/>
          <w:lang w:val="pt-BR"/>
        </w:rPr>
        <w:t xml:space="preserve"> </w:t>
      </w:r>
      <w:r w:rsidR="009B1CCD" w:rsidRPr="00DD313B">
        <w:rPr>
          <w:rFonts w:ascii="Garamond" w:hAnsi="Garamond"/>
          <w:lang w:val="pt-BR"/>
        </w:rPr>
        <w:t>na</w:t>
      </w:r>
      <w:r w:rsidR="00114D1A" w:rsidRPr="00DD313B">
        <w:rPr>
          <w:rFonts w:ascii="Garamond" w:hAnsi="Garamond"/>
          <w:lang w:val="pt-BR"/>
        </w:rPr>
        <w:t xml:space="preserve"> sua infância cronológica</w:t>
      </w:r>
      <w:r w:rsidR="009B1CCD" w:rsidRPr="00DD313B">
        <w:rPr>
          <w:rFonts w:ascii="Garamond" w:hAnsi="Garamond"/>
          <w:lang w:val="pt-BR"/>
        </w:rPr>
        <w:t xml:space="preserve">, com o </w:t>
      </w:r>
      <w:proofErr w:type="spellStart"/>
      <w:r w:rsidR="009B1CCD" w:rsidRPr="00DD313B">
        <w:rPr>
          <w:rFonts w:ascii="Garamond" w:hAnsi="Garamond"/>
          <w:i/>
          <w:lang w:val="pt-BR"/>
        </w:rPr>
        <w:t>kairós</w:t>
      </w:r>
      <w:proofErr w:type="spellEnd"/>
      <w:r w:rsidR="009B1CCD" w:rsidRPr="00DD313B">
        <w:rPr>
          <w:rFonts w:ascii="Garamond" w:hAnsi="Garamond"/>
          <w:i/>
          <w:lang w:val="pt-BR"/>
        </w:rPr>
        <w:t xml:space="preserve"> </w:t>
      </w:r>
      <w:r w:rsidR="009B1CCD" w:rsidRPr="00DD313B">
        <w:rPr>
          <w:rFonts w:ascii="Garamond" w:hAnsi="Garamond"/>
          <w:lang w:val="pt-BR"/>
        </w:rPr>
        <w:t>socialmente estabelecido para ela</w:t>
      </w:r>
      <w:r w:rsidR="00114D1A" w:rsidRPr="00DD313B">
        <w:rPr>
          <w:rFonts w:ascii="Garamond" w:hAnsi="Garamond"/>
          <w:lang w:val="pt-BR"/>
        </w:rPr>
        <w:t>. E</w:t>
      </w:r>
      <w:r w:rsidR="009B1CCD" w:rsidRPr="00DD313B">
        <w:rPr>
          <w:rFonts w:ascii="Garamond" w:hAnsi="Garamond"/>
          <w:lang w:val="pt-BR"/>
        </w:rPr>
        <w:t>le e</w:t>
      </w:r>
      <w:r w:rsidR="00114D1A" w:rsidRPr="00DD313B">
        <w:rPr>
          <w:rFonts w:ascii="Garamond" w:hAnsi="Garamond"/>
          <w:lang w:val="pt-BR"/>
        </w:rPr>
        <w:t>n</w:t>
      </w:r>
      <w:r w:rsidRPr="00DD313B">
        <w:rPr>
          <w:rFonts w:ascii="Garamond" w:hAnsi="Garamond"/>
          <w:lang w:val="pt-BR"/>
        </w:rPr>
        <w:t xml:space="preserve">fatiza como, de alguma forma, a maneira em que ele foi alfabetizado, </w:t>
      </w:r>
      <w:r w:rsidR="00114D1A" w:rsidRPr="00DD313B">
        <w:rPr>
          <w:rFonts w:ascii="Garamond" w:hAnsi="Garamond"/>
          <w:lang w:val="pt-BR"/>
        </w:rPr>
        <w:t xml:space="preserve">ainda criança, </w:t>
      </w:r>
      <w:r w:rsidRPr="00DD313B">
        <w:rPr>
          <w:rFonts w:ascii="Garamond" w:hAnsi="Garamond"/>
          <w:lang w:val="pt-BR"/>
        </w:rPr>
        <w:t>com palavras do seu mundo infantil</w:t>
      </w:r>
      <w:r w:rsidR="00114D1A" w:rsidRPr="00DD313B">
        <w:rPr>
          <w:rFonts w:ascii="Garamond" w:hAnsi="Garamond"/>
          <w:lang w:val="pt-BR"/>
        </w:rPr>
        <w:t>,</w:t>
      </w:r>
      <w:r w:rsidRPr="00DD313B">
        <w:rPr>
          <w:rFonts w:ascii="Garamond" w:hAnsi="Garamond"/>
          <w:lang w:val="pt-BR"/>
        </w:rPr>
        <w:t xml:space="preserve"> está presente em suas ideias sobre a alfabetização</w:t>
      </w:r>
      <w:r w:rsidR="002B3578">
        <w:rPr>
          <w:rFonts w:ascii="Garamond" w:hAnsi="Garamond"/>
          <w:lang w:val="pt-BR"/>
        </w:rPr>
        <w:t>;</w:t>
      </w:r>
      <w:r w:rsidRPr="00DD313B">
        <w:rPr>
          <w:rFonts w:ascii="Garamond" w:hAnsi="Garamond"/>
          <w:lang w:val="pt-BR"/>
        </w:rPr>
        <w:t xml:space="preserve"> </w:t>
      </w:r>
      <w:r w:rsidR="00781E57" w:rsidRPr="00DD313B">
        <w:rPr>
          <w:rFonts w:ascii="Garamond" w:hAnsi="Garamond"/>
          <w:lang w:val="pt-BR"/>
        </w:rPr>
        <w:t xml:space="preserve">do mesmo modo, </w:t>
      </w:r>
      <w:r w:rsidRPr="00DD313B">
        <w:rPr>
          <w:rFonts w:ascii="Garamond" w:hAnsi="Garamond"/>
          <w:lang w:val="pt-BR"/>
        </w:rPr>
        <w:t>como ele foi tão profundamente marcado pela forma em que foi alfabetizado</w:t>
      </w:r>
      <w:r w:rsidR="00114D1A" w:rsidRPr="00DD313B">
        <w:rPr>
          <w:rFonts w:ascii="Garamond" w:hAnsi="Garamond"/>
          <w:lang w:val="pt-BR"/>
        </w:rPr>
        <w:t xml:space="preserve"> que ela está presente em sua maneira de pens</w:t>
      </w:r>
      <w:r w:rsidR="00781E57" w:rsidRPr="00DD313B">
        <w:rPr>
          <w:rFonts w:ascii="Garamond" w:hAnsi="Garamond"/>
          <w:lang w:val="pt-BR"/>
        </w:rPr>
        <w:t>á</w:t>
      </w:r>
      <w:r w:rsidR="00114D1A" w:rsidRPr="00DD313B">
        <w:rPr>
          <w:rFonts w:ascii="Garamond" w:hAnsi="Garamond"/>
          <w:lang w:val="pt-BR"/>
        </w:rPr>
        <w:t>-la e pratic</w:t>
      </w:r>
      <w:r w:rsidR="00781E57" w:rsidRPr="00DD313B">
        <w:rPr>
          <w:rFonts w:ascii="Garamond" w:hAnsi="Garamond"/>
          <w:lang w:val="pt-BR"/>
        </w:rPr>
        <w:t>á</w:t>
      </w:r>
      <w:r w:rsidR="00114D1A" w:rsidRPr="00DD313B">
        <w:rPr>
          <w:rFonts w:ascii="Garamond" w:hAnsi="Garamond"/>
          <w:lang w:val="pt-BR"/>
        </w:rPr>
        <w:t>-la como educador</w:t>
      </w:r>
      <w:r w:rsidRPr="00DD313B">
        <w:rPr>
          <w:rFonts w:ascii="Garamond" w:hAnsi="Garamond"/>
          <w:lang w:val="pt-BR"/>
        </w:rPr>
        <w:t xml:space="preserve">. Nesse texto, a lembrança é a mais nítida, precisa, com mais detalhes: a mãe, </w:t>
      </w:r>
      <w:proofErr w:type="spellStart"/>
      <w:r w:rsidRPr="00DD313B">
        <w:rPr>
          <w:rFonts w:ascii="Garamond" w:hAnsi="Garamond"/>
          <w:lang w:val="pt-BR"/>
        </w:rPr>
        <w:t>Edeltrudes</w:t>
      </w:r>
      <w:proofErr w:type="spellEnd"/>
      <w:r w:rsidRPr="00DD313B">
        <w:rPr>
          <w:rFonts w:ascii="Garamond" w:hAnsi="Garamond"/>
          <w:lang w:val="pt-BR"/>
        </w:rPr>
        <w:t xml:space="preserve"> (</w:t>
      </w:r>
      <w:proofErr w:type="spellStart"/>
      <w:r w:rsidRPr="00DD313B">
        <w:rPr>
          <w:rFonts w:ascii="Garamond" w:hAnsi="Garamond"/>
          <w:lang w:val="pt-BR"/>
        </w:rPr>
        <w:t>Trudinha</w:t>
      </w:r>
      <w:proofErr w:type="spellEnd"/>
      <w:r w:rsidRPr="00DD313B">
        <w:rPr>
          <w:rFonts w:ascii="Garamond" w:hAnsi="Garamond"/>
          <w:lang w:val="pt-BR"/>
        </w:rPr>
        <w:t xml:space="preserve">) sentada do lado numa cadeira de vime; o pai, Joaquim, se balançava na rede, no meio da sombra de duas mangueiras, espaço livre e despretensioso, informal, seu quintal. </w:t>
      </w:r>
      <w:r w:rsidR="009168F0" w:rsidRPr="00DD313B">
        <w:rPr>
          <w:rFonts w:ascii="Garamond" w:hAnsi="Garamond"/>
          <w:lang w:val="pt-BR"/>
        </w:rPr>
        <w:t xml:space="preserve">Como vimos, </w:t>
      </w:r>
      <w:r w:rsidRPr="00DD313B">
        <w:rPr>
          <w:rFonts w:ascii="Garamond" w:hAnsi="Garamond"/>
          <w:lang w:val="pt-BR"/>
        </w:rPr>
        <w:t xml:space="preserve">Paulo Freire entra no mundo das letras, quase que sem percebê-lo, como uma atividade mais de um menino povoando seu universo infantil: dando palavras para os seres </w:t>
      </w:r>
      <w:r w:rsidR="00D335DA" w:rsidRPr="00DD313B">
        <w:rPr>
          <w:rFonts w:ascii="Garamond" w:hAnsi="Garamond"/>
          <w:lang w:val="pt-BR"/>
        </w:rPr>
        <w:t>que habitam</w:t>
      </w:r>
      <w:r w:rsidRPr="00DD313B">
        <w:rPr>
          <w:rFonts w:ascii="Garamond" w:hAnsi="Garamond"/>
          <w:lang w:val="pt-BR"/>
        </w:rPr>
        <w:t xml:space="preserve"> seu mundo</w:t>
      </w:r>
      <w:r w:rsidR="002711D5" w:rsidRPr="00DD313B">
        <w:rPr>
          <w:rFonts w:ascii="Garamond" w:hAnsi="Garamond"/>
          <w:lang w:val="pt-BR"/>
        </w:rPr>
        <w:t xml:space="preserve"> mais imediato e cotidiano</w:t>
      </w:r>
      <w:r w:rsidRPr="00DD313B">
        <w:rPr>
          <w:rFonts w:ascii="Garamond" w:hAnsi="Garamond"/>
          <w:lang w:val="pt-BR"/>
        </w:rPr>
        <w:t xml:space="preserve">. </w:t>
      </w:r>
    </w:p>
    <w:p w14:paraId="2EC0D004" w14:textId="6A61E31F" w:rsidR="005464F7" w:rsidRPr="00DD313B" w:rsidRDefault="00387160" w:rsidP="00387160">
      <w:pPr>
        <w:spacing w:line="360" w:lineRule="auto"/>
        <w:ind w:firstLine="708"/>
        <w:jc w:val="both"/>
        <w:rPr>
          <w:rFonts w:ascii="Garamond" w:hAnsi="Garamond"/>
          <w:lang w:val="pt-BR"/>
        </w:rPr>
      </w:pPr>
      <w:r w:rsidRPr="00DD313B">
        <w:rPr>
          <w:rFonts w:ascii="Garamond" w:hAnsi="Garamond"/>
          <w:lang w:val="pt-BR"/>
        </w:rPr>
        <w:t xml:space="preserve">Um outro aspecto importante </w:t>
      </w:r>
      <w:r w:rsidR="004B0B53" w:rsidRPr="00DD313B">
        <w:rPr>
          <w:rFonts w:ascii="Garamond" w:hAnsi="Garamond"/>
          <w:lang w:val="pt-BR"/>
        </w:rPr>
        <w:t xml:space="preserve">do relato </w:t>
      </w:r>
      <w:r w:rsidRPr="00DD313B">
        <w:rPr>
          <w:rFonts w:ascii="Garamond" w:hAnsi="Garamond"/>
          <w:lang w:val="pt-BR"/>
        </w:rPr>
        <w:t xml:space="preserve">é a maneira em que Paulo Freire destaca a importância dos relacionamentos nesse período cronologicamente infantil para se tornar quem ele se tornou. Menciona suas relações com os demais membros da família, com os animais, as árvores, as palavras... O modo como foi introduzido na alfabetização pelos pais é especialmente </w:t>
      </w:r>
      <w:r w:rsidR="004B0B53" w:rsidRPr="00DD313B">
        <w:rPr>
          <w:rFonts w:ascii="Garamond" w:hAnsi="Garamond"/>
          <w:lang w:val="pt-BR"/>
        </w:rPr>
        <w:t>destacado e rel</w:t>
      </w:r>
      <w:r w:rsidR="00490EE0" w:rsidRPr="00DD313B">
        <w:rPr>
          <w:rFonts w:ascii="Garamond" w:hAnsi="Garamond"/>
          <w:lang w:val="pt-BR"/>
        </w:rPr>
        <w:t>e</w:t>
      </w:r>
      <w:r w:rsidR="004B0B53" w:rsidRPr="00DD313B">
        <w:rPr>
          <w:rFonts w:ascii="Garamond" w:hAnsi="Garamond"/>
          <w:lang w:val="pt-BR"/>
        </w:rPr>
        <w:t>vado</w:t>
      </w:r>
      <w:r w:rsidR="009B1CCD" w:rsidRPr="00DD313B">
        <w:rPr>
          <w:rFonts w:ascii="Garamond" w:hAnsi="Garamond"/>
          <w:lang w:val="pt-BR"/>
        </w:rPr>
        <w:t xml:space="preserve"> no seu contexto emocional</w:t>
      </w:r>
      <w:r w:rsidRPr="00DD313B">
        <w:rPr>
          <w:rFonts w:ascii="Garamond" w:hAnsi="Garamond"/>
          <w:lang w:val="pt-BR"/>
        </w:rPr>
        <w:t>: foi um processo afetivo, dialógico e amoroso (</w:t>
      </w:r>
      <w:r w:rsidR="004B0B53" w:rsidRPr="00DD313B">
        <w:rPr>
          <w:rFonts w:ascii="Garamond" w:hAnsi="Garamond"/>
          <w:lang w:val="pt-BR"/>
        </w:rPr>
        <w:t>FREIRE; GUIMARÃES</w:t>
      </w:r>
      <w:r w:rsidRPr="00DD313B">
        <w:rPr>
          <w:rFonts w:ascii="Garamond" w:hAnsi="Garamond"/>
          <w:lang w:val="pt-BR"/>
        </w:rPr>
        <w:t>, 1982, p. 15-</w:t>
      </w:r>
      <w:r w:rsidR="002B3578">
        <w:rPr>
          <w:rFonts w:ascii="Garamond" w:hAnsi="Garamond"/>
          <w:lang w:val="pt-BR"/>
        </w:rPr>
        <w:t>1</w:t>
      </w:r>
      <w:r w:rsidRPr="00DD313B">
        <w:rPr>
          <w:rFonts w:ascii="Garamond" w:hAnsi="Garamond"/>
          <w:lang w:val="pt-BR"/>
        </w:rPr>
        <w:t xml:space="preserve">8). </w:t>
      </w:r>
      <w:r w:rsidR="00134E82" w:rsidRPr="00DD313B">
        <w:rPr>
          <w:rFonts w:ascii="Garamond" w:hAnsi="Garamond"/>
          <w:lang w:val="pt-BR"/>
        </w:rPr>
        <w:t xml:space="preserve">Paulo </w:t>
      </w:r>
      <w:r w:rsidRPr="00DD313B">
        <w:rPr>
          <w:rFonts w:ascii="Garamond" w:hAnsi="Garamond"/>
          <w:lang w:val="pt-BR"/>
        </w:rPr>
        <w:t>Freire deixa claro que nem seu pai ou sua mãe eram professores, mas considera que ambos eram educadores e que uma das coisas mais importantes que os pais lhe deram foi... tempo! Ambos estavam, sua mãe em uma cadeira e seu pai na rede</w:t>
      </w:r>
      <w:r w:rsidR="002B3578">
        <w:rPr>
          <w:rFonts w:ascii="Garamond" w:hAnsi="Garamond"/>
          <w:lang w:val="pt-BR"/>
        </w:rPr>
        <w:t>,</w:t>
      </w:r>
      <w:r w:rsidRPr="00DD313B">
        <w:rPr>
          <w:rFonts w:ascii="Garamond" w:hAnsi="Garamond"/>
          <w:lang w:val="pt-BR"/>
        </w:rPr>
        <w:t xml:space="preserve"> pacientemente</w:t>
      </w:r>
      <w:r w:rsidR="002B3578">
        <w:rPr>
          <w:rFonts w:ascii="Garamond" w:hAnsi="Garamond"/>
          <w:lang w:val="pt-BR"/>
        </w:rPr>
        <w:t>,</w:t>
      </w:r>
      <w:r w:rsidRPr="00DD313B">
        <w:rPr>
          <w:rFonts w:ascii="Garamond" w:hAnsi="Garamond"/>
          <w:lang w:val="pt-BR"/>
        </w:rPr>
        <w:t xml:space="preserve"> ensinando-o a ler as palavras de seu mundo. </w:t>
      </w:r>
    </w:p>
    <w:p w14:paraId="2BC11446" w14:textId="1C6621F3" w:rsidR="005464F7" w:rsidRPr="00DD313B" w:rsidRDefault="005464F7" w:rsidP="00387160">
      <w:pPr>
        <w:spacing w:line="360" w:lineRule="auto"/>
        <w:ind w:firstLine="708"/>
        <w:jc w:val="both"/>
        <w:rPr>
          <w:rFonts w:ascii="Garamond" w:hAnsi="Garamond"/>
          <w:lang w:val="pt-BR"/>
        </w:rPr>
      </w:pPr>
      <w:r w:rsidRPr="00DD313B">
        <w:rPr>
          <w:rFonts w:ascii="Garamond" w:hAnsi="Garamond"/>
          <w:lang w:val="pt-BR"/>
        </w:rPr>
        <w:t>É importante deter-se nessa observação. Paulo Freire que, num sentido, defende a profissionalização docente perante as tentativas de desqualificar o trabalho docente</w:t>
      </w:r>
      <w:r w:rsidR="005A0703" w:rsidRPr="00DD313B">
        <w:rPr>
          <w:rFonts w:ascii="Garamond" w:hAnsi="Garamond"/>
          <w:lang w:val="pt-BR"/>
        </w:rPr>
        <w:t xml:space="preserve"> (FREIRE, 1997) é alfabetizado por educadores não profissionais que cuidam do mais importante para que alguém possa entrar no mundo das letras com alegr</w:t>
      </w:r>
      <w:r w:rsidR="00C95845" w:rsidRPr="00DD313B">
        <w:rPr>
          <w:rFonts w:ascii="Garamond" w:hAnsi="Garamond"/>
          <w:lang w:val="pt-BR"/>
        </w:rPr>
        <w:t xml:space="preserve">ia e emoção: eles fazem </w:t>
      </w:r>
      <w:r w:rsidR="00791F7D" w:rsidRPr="00DD313B">
        <w:rPr>
          <w:rFonts w:ascii="Garamond" w:hAnsi="Garamond"/>
          <w:lang w:val="pt-BR"/>
        </w:rPr>
        <w:t xml:space="preserve">com </w:t>
      </w:r>
      <w:r w:rsidR="00C95845" w:rsidRPr="00DD313B">
        <w:rPr>
          <w:rFonts w:ascii="Garamond" w:hAnsi="Garamond"/>
          <w:lang w:val="pt-BR"/>
        </w:rPr>
        <w:t xml:space="preserve">que </w:t>
      </w:r>
      <w:r w:rsidR="005A0703" w:rsidRPr="00DD313B">
        <w:rPr>
          <w:rFonts w:ascii="Garamond" w:hAnsi="Garamond"/>
          <w:lang w:val="pt-BR"/>
        </w:rPr>
        <w:t>a leitura</w:t>
      </w:r>
      <w:r w:rsidR="00791F7D" w:rsidRPr="00DD313B">
        <w:rPr>
          <w:rFonts w:ascii="Garamond" w:hAnsi="Garamond"/>
          <w:lang w:val="pt-BR"/>
        </w:rPr>
        <w:t>,</w:t>
      </w:r>
      <w:r w:rsidR="00C95845" w:rsidRPr="00DD313B">
        <w:rPr>
          <w:rFonts w:ascii="Garamond" w:hAnsi="Garamond"/>
          <w:lang w:val="pt-BR"/>
        </w:rPr>
        <w:t xml:space="preserve"> a </w:t>
      </w:r>
      <w:r w:rsidR="00C95845" w:rsidRPr="00DD313B">
        <w:rPr>
          <w:rFonts w:ascii="Garamond" w:hAnsi="Garamond"/>
          <w:lang w:val="pt-BR"/>
        </w:rPr>
        <w:lastRenderedPageBreak/>
        <w:t>escrita</w:t>
      </w:r>
      <w:r w:rsidR="005A0703" w:rsidRPr="00DD313B">
        <w:rPr>
          <w:rFonts w:ascii="Garamond" w:hAnsi="Garamond"/>
          <w:lang w:val="pt-BR"/>
        </w:rPr>
        <w:t xml:space="preserve"> das palavras acompanhe a leitura</w:t>
      </w:r>
      <w:r w:rsidR="00C95845" w:rsidRPr="00DD313B">
        <w:rPr>
          <w:rFonts w:ascii="Garamond" w:hAnsi="Garamond"/>
          <w:lang w:val="pt-BR"/>
        </w:rPr>
        <w:t xml:space="preserve"> e escrita</w:t>
      </w:r>
      <w:r w:rsidR="005A0703" w:rsidRPr="00DD313B">
        <w:rPr>
          <w:rFonts w:ascii="Garamond" w:hAnsi="Garamond"/>
          <w:lang w:val="pt-BR"/>
        </w:rPr>
        <w:t xml:space="preserve"> do mundo, vivenciam um clima dialógico e oferecem </w:t>
      </w:r>
      <w:r w:rsidR="0006442C" w:rsidRPr="00DD313B">
        <w:rPr>
          <w:rFonts w:ascii="Garamond" w:hAnsi="Garamond"/>
          <w:lang w:val="pt-BR"/>
        </w:rPr>
        <w:t xml:space="preserve">todo o </w:t>
      </w:r>
      <w:r w:rsidR="005A0703" w:rsidRPr="00DD313B">
        <w:rPr>
          <w:rFonts w:ascii="Garamond" w:hAnsi="Garamond"/>
          <w:lang w:val="pt-BR"/>
        </w:rPr>
        <w:t>tempo</w:t>
      </w:r>
      <w:r w:rsidR="0006442C" w:rsidRPr="00DD313B">
        <w:rPr>
          <w:rFonts w:ascii="Garamond" w:hAnsi="Garamond"/>
          <w:lang w:val="pt-BR"/>
        </w:rPr>
        <w:t xml:space="preserve"> que o filho precis</w:t>
      </w:r>
      <w:r w:rsidR="00C95845" w:rsidRPr="00DD313B">
        <w:rPr>
          <w:rFonts w:ascii="Garamond" w:hAnsi="Garamond"/>
          <w:lang w:val="pt-BR"/>
        </w:rPr>
        <w:t>a</w:t>
      </w:r>
      <w:r w:rsidR="0006442C" w:rsidRPr="00DD313B">
        <w:rPr>
          <w:rFonts w:ascii="Garamond" w:hAnsi="Garamond"/>
          <w:lang w:val="pt-BR"/>
        </w:rPr>
        <w:t xml:space="preserve"> para se alfabetizar. Oferecem um tempo próprio, de afetos, que não se pode medir com o relógio</w:t>
      </w:r>
      <w:r w:rsidR="00C95845" w:rsidRPr="00DD313B">
        <w:rPr>
          <w:rFonts w:ascii="Garamond" w:hAnsi="Garamond"/>
          <w:lang w:val="pt-BR"/>
        </w:rPr>
        <w:t xml:space="preserve">. </w:t>
      </w:r>
      <w:r w:rsidR="00134E82" w:rsidRPr="00DD313B">
        <w:rPr>
          <w:rFonts w:ascii="Garamond" w:hAnsi="Garamond"/>
          <w:lang w:val="pt-BR"/>
        </w:rPr>
        <w:t xml:space="preserve">Além disso, </w:t>
      </w:r>
      <w:r w:rsidR="00C95845" w:rsidRPr="00DD313B">
        <w:rPr>
          <w:rFonts w:ascii="Garamond" w:hAnsi="Garamond"/>
          <w:lang w:val="pt-BR"/>
        </w:rPr>
        <w:t xml:space="preserve">Paulo Freire </w:t>
      </w:r>
      <w:r w:rsidR="00134E82" w:rsidRPr="00DD313B">
        <w:rPr>
          <w:rFonts w:ascii="Garamond" w:hAnsi="Garamond"/>
          <w:lang w:val="pt-BR"/>
        </w:rPr>
        <w:t xml:space="preserve">aprende com a </w:t>
      </w:r>
      <w:r w:rsidR="00C95845" w:rsidRPr="00DD313B">
        <w:rPr>
          <w:rFonts w:ascii="Garamond" w:hAnsi="Garamond"/>
          <w:lang w:val="pt-BR"/>
        </w:rPr>
        <w:t>forma em que seu pai e sua mãe o introduzem no mundo das letras.</w:t>
      </w:r>
      <w:r w:rsidR="0006442C" w:rsidRPr="00DD313B">
        <w:rPr>
          <w:rFonts w:ascii="Garamond" w:hAnsi="Garamond"/>
          <w:lang w:val="pt-BR"/>
        </w:rPr>
        <w:t xml:space="preserve"> </w:t>
      </w:r>
    </w:p>
    <w:p w14:paraId="05D77F63" w14:textId="319C4AEF" w:rsidR="00387160" w:rsidRPr="00DD313B" w:rsidRDefault="00716C36" w:rsidP="00387160">
      <w:pPr>
        <w:spacing w:line="360" w:lineRule="auto"/>
        <w:ind w:firstLine="708"/>
        <w:jc w:val="both"/>
        <w:rPr>
          <w:rFonts w:ascii="Garamond" w:hAnsi="Garamond"/>
          <w:lang w:val="pt-BR"/>
        </w:rPr>
      </w:pPr>
      <w:r w:rsidRPr="00DD313B">
        <w:rPr>
          <w:rFonts w:ascii="Garamond" w:hAnsi="Garamond"/>
          <w:lang w:val="pt-BR"/>
        </w:rPr>
        <w:t xml:space="preserve">Paulo </w:t>
      </w:r>
      <w:r w:rsidR="00387160" w:rsidRPr="00DD313B">
        <w:rPr>
          <w:rFonts w:ascii="Garamond" w:hAnsi="Garamond"/>
          <w:lang w:val="pt-BR"/>
        </w:rPr>
        <w:t>Freire</w:t>
      </w:r>
      <w:r w:rsidR="00134E82" w:rsidRPr="00DD313B">
        <w:rPr>
          <w:rFonts w:ascii="Garamond" w:hAnsi="Garamond"/>
          <w:lang w:val="pt-BR"/>
        </w:rPr>
        <w:t xml:space="preserve"> </w:t>
      </w:r>
      <w:r w:rsidR="00387160" w:rsidRPr="00DD313B">
        <w:rPr>
          <w:rFonts w:ascii="Garamond" w:hAnsi="Garamond"/>
          <w:lang w:val="pt-BR"/>
        </w:rPr>
        <w:t xml:space="preserve">foi tão marcado pela maneira como foi alfabetizado pelos seus pais que afirma que </w:t>
      </w:r>
      <w:r w:rsidR="00FD622A" w:rsidRPr="00DD313B">
        <w:rPr>
          <w:rFonts w:ascii="Garamond" w:hAnsi="Garamond"/>
          <w:lang w:val="pt-BR"/>
        </w:rPr>
        <w:t>ess</w:t>
      </w:r>
      <w:r w:rsidR="00387160" w:rsidRPr="00DD313B">
        <w:rPr>
          <w:rFonts w:ascii="Garamond" w:hAnsi="Garamond"/>
          <w:lang w:val="pt-BR"/>
        </w:rPr>
        <w:t xml:space="preserve">a forma acabou sendo a mesma que ele propôs para a educação de adultos anos depois. A forma dialógica de seu primeiro aprendizado foi </w:t>
      </w:r>
      <w:r w:rsidR="00BE1BA8" w:rsidRPr="00DD313B">
        <w:rPr>
          <w:rFonts w:ascii="Garamond" w:hAnsi="Garamond"/>
          <w:lang w:val="pt-BR"/>
        </w:rPr>
        <w:t>tão</w:t>
      </w:r>
      <w:r w:rsidR="00387160" w:rsidRPr="00DD313B">
        <w:rPr>
          <w:rFonts w:ascii="Garamond" w:hAnsi="Garamond"/>
          <w:lang w:val="pt-BR"/>
        </w:rPr>
        <w:t xml:space="preserve"> marcante</w:t>
      </w:r>
      <w:r w:rsidR="00BE1BA8" w:rsidRPr="00DD313B">
        <w:rPr>
          <w:rFonts w:ascii="Garamond" w:hAnsi="Garamond"/>
          <w:lang w:val="pt-BR"/>
        </w:rPr>
        <w:t xml:space="preserve"> que</w:t>
      </w:r>
      <w:r w:rsidR="00387160" w:rsidRPr="00DD313B">
        <w:rPr>
          <w:rFonts w:ascii="Garamond" w:hAnsi="Garamond"/>
          <w:lang w:val="pt-BR"/>
        </w:rPr>
        <w:t xml:space="preserve"> essa forma </w:t>
      </w:r>
      <w:r w:rsidR="00BE1BA8" w:rsidRPr="00DD313B">
        <w:rPr>
          <w:rFonts w:ascii="Garamond" w:hAnsi="Garamond"/>
          <w:lang w:val="pt-BR"/>
        </w:rPr>
        <w:t>é</w:t>
      </w:r>
      <w:r w:rsidR="00387160" w:rsidRPr="00DD313B">
        <w:rPr>
          <w:rFonts w:ascii="Garamond" w:hAnsi="Garamond"/>
          <w:lang w:val="pt-BR"/>
        </w:rPr>
        <w:t xml:space="preserve"> um dos eixos centrais que atravessa as </w:t>
      </w:r>
      <w:r w:rsidR="00FD622A" w:rsidRPr="00DD313B">
        <w:rPr>
          <w:rFonts w:ascii="Garamond" w:hAnsi="Garamond"/>
          <w:lang w:val="pt-BR"/>
        </w:rPr>
        <w:t xml:space="preserve">suas </w:t>
      </w:r>
      <w:r w:rsidR="00387160" w:rsidRPr="00DD313B">
        <w:rPr>
          <w:rFonts w:ascii="Garamond" w:hAnsi="Garamond"/>
          <w:lang w:val="pt-BR"/>
        </w:rPr>
        <w:t xml:space="preserve">ideias pedagógicas nas distintas </w:t>
      </w:r>
      <w:r w:rsidR="00387160" w:rsidRPr="00DD313B">
        <w:rPr>
          <w:rFonts w:ascii="Garamond" w:hAnsi="Garamond"/>
          <w:i/>
          <w:lang w:val="pt-BR"/>
        </w:rPr>
        <w:t>Pedagogias</w:t>
      </w:r>
      <w:r w:rsidR="00BE1BA8" w:rsidRPr="00DD313B">
        <w:rPr>
          <w:rFonts w:ascii="Garamond" w:hAnsi="Garamond"/>
          <w:lang w:val="pt-BR"/>
        </w:rPr>
        <w:t>, a começar pelo</w:t>
      </w:r>
      <w:r w:rsidR="00FD622A" w:rsidRPr="00DD313B">
        <w:rPr>
          <w:rFonts w:ascii="Garamond" w:hAnsi="Garamond"/>
          <w:i/>
          <w:lang w:val="pt-BR"/>
        </w:rPr>
        <w:t xml:space="preserve"> </w:t>
      </w:r>
      <w:r w:rsidR="00387160" w:rsidRPr="00DD313B">
        <w:rPr>
          <w:rFonts w:ascii="Garamond" w:hAnsi="Garamond"/>
          <w:lang w:val="pt-BR"/>
        </w:rPr>
        <w:t xml:space="preserve">seu deslocamento do eixo </w:t>
      </w:r>
      <w:r w:rsidR="00FD622A" w:rsidRPr="00DD313B">
        <w:rPr>
          <w:rFonts w:ascii="Garamond" w:hAnsi="Garamond"/>
          <w:lang w:val="pt-BR"/>
        </w:rPr>
        <w:t>no</w:t>
      </w:r>
      <w:r w:rsidR="00387160" w:rsidRPr="00DD313B">
        <w:rPr>
          <w:rFonts w:ascii="Garamond" w:hAnsi="Garamond"/>
          <w:lang w:val="pt-BR"/>
        </w:rPr>
        <w:t xml:space="preserve"> professor </w:t>
      </w:r>
      <w:r w:rsidR="00FD622A" w:rsidRPr="00DD313B">
        <w:rPr>
          <w:rFonts w:ascii="Garamond" w:hAnsi="Garamond"/>
          <w:lang w:val="pt-BR"/>
        </w:rPr>
        <w:t>ou n</w:t>
      </w:r>
      <w:r w:rsidR="00387160" w:rsidRPr="00DD313B">
        <w:rPr>
          <w:rFonts w:ascii="Garamond" w:hAnsi="Garamond"/>
          <w:lang w:val="pt-BR"/>
        </w:rPr>
        <w:t>o aluno para colocá-lo na relação entre eles.</w:t>
      </w:r>
      <w:r w:rsidR="00FD622A" w:rsidRPr="00DD313B">
        <w:rPr>
          <w:rFonts w:ascii="Garamond" w:hAnsi="Garamond"/>
          <w:lang w:val="pt-BR"/>
        </w:rPr>
        <w:t xml:space="preserve"> Assim, o Paulo Freire educador da relação pedagógica recria na sua concepção educacional a forma relacional em que </w:t>
      </w:r>
      <w:r w:rsidR="00DA7F70" w:rsidRPr="00DD313B">
        <w:rPr>
          <w:rFonts w:ascii="Garamond" w:hAnsi="Garamond"/>
          <w:lang w:val="pt-BR"/>
        </w:rPr>
        <w:t xml:space="preserve">ele </w:t>
      </w:r>
      <w:r w:rsidR="00FD622A" w:rsidRPr="00DD313B">
        <w:rPr>
          <w:rFonts w:ascii="Garamond" w:hAnsi="Garamond"/>
          <w:lang w:val="pt-BR"/>
        </w:rPr>
        <w:t>foi educado.</w:t>
      </w:r>
    </w:p>
    <w:p w14:paraId="48097210" w14:textId="325ECD9E" w:rsidR="00AC2F83" w:rsidRPr="00DD313B" w:rsidRDefault="00716C36" w:rsidP="00AC2F83">
      <w:pPr>
        <w:spacing w:line="360" w:lineRule="auto"/>
        <w:ind w:firstLine="708"/>
        <w:jc w:val="both"/>
        <w:rPr>
          <w:rFonts w:ascii="Garamond" w:hAnsi="Garamond"/>
          <w:lang w:val="pt-BR"/>
        </w:rPr>
      </w:pPr>
      <w:r w:rsidRPr="00DD313B">
        <w:rPr>
          <w:rFonts w:ascii="Garamond" w:hAnsi="Garamond"/>
          <w:lang w:val="pt-BR"/>
        </w:rPr>
        <w:t xml:space="preserve">Paulo </w:t>
      </w:r>
      <w:r w:rsidR="00AC2F83" w:rsidRPr="00DD313B">
        <w:rPr>
          <w:rFonts w:ascii="Garamond" w:hAnsi="Garamond"/>
          <w:lang w:val="pt-BR"/>
        </w:rPr>
        <w:t xml:space="preserve">Freire fala também muito positivamente da sua relação com sua mãe e seu pai que, apesar de ser militar, tem um tratamento dialógico, amoroso e afetivo com a família e com </w:t>
      </w:r>
      <w:r w:rsidRPr="00DD313B">
        <w:rPr>
          <w:rFonts w:ascii="Garamond" w:hAnsi="Garamond"/>
          <w:lang w:val="pt-BR"/>
        </w:rPr>
        <w:t xml:space="preserve">Paulo </w:t>
      </w:r>
      <w:r w:rsidR="00AC2F83" w:rsidRPr="00DD313B">
        <w:rPr>
          <w:rFonts w:ascii="Garamond" w:hAnsi="Garamond"/>
          <w:lang w:val="pt-BR"/>
        </w:rPr>
        <w:t>Freire em particular (F</w:t>
      </w:r>
      <w:r w:rsidR="002B3578">
        <w:rPr>
          <w:rFonts w:ascii="Garamond" w:hAnsi="Garamond"/>
          <w:lang w:val="pt-BR"/>
        </w:rPr>
        <w:t>REIRE</w:t>
      </w:r>
      <w:r w:rsidR="00AC2F83" w:rsidRPr="00DD313B">
        <w:rPr>
          <w:rFonts w:ascii="Garamond" w:hAnsi="Garamond"/>
          <w:lang w:val="pt-BR"/>
        </w:rPr>
        <w:t xml:space="preserve">, 1982, p. 18-19). </w:t>
      </w:r>
      <w:r w:rsidR="00DA7F70" w:rsidRPr="00DD313B">
        <w:rPr>
          <w:rFonts w:ascii="Garamond" w:hAnsi="Garamond"/>
          <w:lang w:val="pt-BR"/>
        </w:rPr>
        <w:t xml:space="preserve">Não encontramos </w:t>
      </w:r>
      <w:r w:rsidR="00AC2F83" w:rsidRPr="00DD313B">
        <w:rPr>
          <w:rFonts w:ascii="Garamond" w:hAnsi="Garamond"/>
          <w:lang w:val="pt-BR"/>
        </w:rPr>
        <w:t xml:space="preserve">tantos testemunhos de </w:t>
      </w:r>
      <w:r w:rsidRPr="00DD313B">
        <w:rPr>
          <w:rFonts w:ascii="Garamond" w:hAnsi="Garamond"/>
          <w:lang w:val="pt-BR"/>
        </w:rPr>
        <w:t xml:space="preserve">Paulo </w:t>
      </w:r>
      <w:r w:rsidR="00AC2F83" w:rsidRPr="00DD313B">
        <w:rPr>
          <w:rFonts w:ascii="Garamond" w:hAnsi="Garamond"/>
          <w:lang w:val="pt-BR"/>
        </w:rPr>
        <w:t>Freire sobre seus filhos (cinco: Maria Madalena, Maria Cristina, Maria de Fátima, Joaquim Temístocles e Lutgardes)</w:t>
      </w:r>
      <w:r w:rsidR="00DA7F70" w:rsidRPr="00DD313B">
        <w:rPr>
          <w:rFonts w:ascii="Garamond" w:hAnsi="Garamond"/>
          <w:lang w:val="pt-BR"/>
        </w:rPr>
        <w:t xml:space="preserve"> na sua obra escrita</w:t>
      </w:r>
      <w:r w:rsidR="00AC2F83" w:rsidRPr="00DD313B">
        <w:rPr>
          <w:rFonts w:ascii="Garamond" w:hAnsi="Garamond"/>
          <w:lang w:val="pt-BR"/>
        </w:rPr>
        <w:t>,</w:t>
      </w:r>
      <w:r w:rsidR="00DA7F70" w:rsidRPr="00DD313B">
        <w:rPr>
          <w:rFonts w:ascii="Garamond" w:hAnsi="Garamond"/>
          <w:lang w:val="pt-BR"/>
        </w:rPr>
        <w:t xml:space="preserve"> e</w:t>
      </w:r>
      <w:r w:rsidR="00AC2F83" w:rsidRPr="00DD313B">
        <w:rPr>
          <w:rFonts w:ascii="Garamond" w:hAnsi="Garamond"/>
          <w:lang w:val="pt-BR"/>
        </w:rPr>
        <w:t xml:space="preserve"> a maioria d</w:t>
      </w:r>
      <w:r w:rsidR="00DA7F70" w:rsidRPr="00DD313B">
        <w:rPr>
          <w:rFonts w:ascii="Garamond" w:hAnsi="Garamond"/>
          <w:lang w:val="pt-BR"/>
        </w:rPr>
        <w:t>ele</w:t>
      </w:r>
      <w:r w:rsidR="00AC2F83" w:rsidRPr="00DD313B">
        <w:rPr>
          <w:rFonts w:ascii="Garamond" w:hAnsi="Garamond"/>
          <w:lang w:val="pt-BR"/>
        </w:rPr>
        <w:t xml:space="preserve">s diz respeito aos anos em Santiago, onde </w:t>
      </w:r>
      <w:r w:rsidR="00DA7F70" w:rsidRPr="00DD313B">
        <w:rPr>
          <w:rFonts w:ascii="Garamond" w:hAnsi="Garamond"/>
          <w:lang w:val="pt-BR"/>
        </w:rPr>
        <w:t>os dois mais pequenos – Joaquim Temístocles e Lutgardes -</w:t>
      </w:r>
      <w:r w:rsidR="00AC2F83" w:rsidRPr="00DD313B">
        <w:rPr>
          <w:rFonts w:ascii="Garamond" w:hAnsi="Garamond"/>
          <w:lang w:val="pt-BR"/>
        </w:rPr>
        <w:t xml:space="preserve"> passaram a maior parte de sua infância cronológica</w:t>
      </w:r>
      <w:r w:rsidR="00DA7F70" w:rsidRPr="00DD313B">
        <w:rPr>
          <w:rFonts w:ascii="Garamond" w:hAnsi="Garamond"/>
          <w:lang w:val="pt-BR"/>
        </w:rPr>
        <w:t>. Contudo</w:t>
      </w:r>
      <w:r w:rsidR="00AC2F83" w:rsidRPr="00DD313B">
        <w:rPr>
          <w:rFonts w:ascii="Garamond" w:hAnsi="Garamond"/>
          <w:lang w:val="pt-BR"/>
        </w:rPr>
        <w:t xml:space="preserve">, </w:t>
      </w:r>
      <w:r w:rsidR="00DA7F70" w:rsidRPr="00DD313B">
        <w:rPr>
          <w:rFonts w:ascii="Garamond" w:hAnsi="Garamond"/>
          <w:lang w:val="pt-BR"/>
        </w:rPr>
        <w:t>tanto o seu testemunho quanto alguns</w:t>
      </w:r>
      <w:r w:rsidR="00AC2F83" w:rsidRPr="00DD313B">
        <w:rPr>
          <w:rFonts w:ascii="Garamond" w:hAnsi="Garamond"/>
          <w:lang w:val="pt-BR"/>
        </w:rPr>
        <w:t xml:space="preserve"> dos filhos e filhas sugerem que também essa dimensão afetiva vivida em sua infância </w:t>
      </w:r>
      <w:r w:rsidR="00DA7F70" w:rsidRPr="00DD313B">
        <w:rPr>
          <w:rFonts w:ascii="Garamond" w:hAnsi="Garamond"/>
          <w:lang w:val="pt-BR"/>
        </w:rPr>
        <w:t>Paulo Freire</w:t>
      </w:r>
      <w:r w:rsidR="00AC2F83" w:rsidRPr="00DD313B">
        <w:rPr>
          <w:rFonts w:ascii="Garamond" w:hAnsi="Garamond"/>
          <w:lang w:val="pt-BR"/>
        </w:rPr>
        <w:t xml:space="preserve"> reviveu com seus filhos, enquanto infantes cronológicos, e não só.</w:t>
      </w:r>
    </w:p>
    <w:p w14:paraId="2D699952" w14:textId="7643FE86" w:rsidR="00AC2F83" w:rsidRPr="00DD313B" w:rsidRDefault="00AC2F83" w:rsidP="00AC2F83">
      <w:pPr>
        <w:spacing w:line="360" w:lineRule="auto"/>
        <w:ind w:firstLine="708"/>
        <w:jc w:val="both"/>
        <w:rPr>
          <w:rFonts w:ascii="Garamond" w:hAnsi="Garamond"/>
          <w:lang w:val="pt-BR"/>
        </w:rPr>
      </w:pPr>
      <w:r w:rsidRPr="00DD313B">
        <w:rPr>
          <w:rFonts w:ascii="Garamond" w:hAnsi="Garamond"/>
          <w:lang w:val="pt-BR"/>
        </w:rPr>
        <w:t xml:space="preserve">Uma dessas referências está no contexto de uma reflexão mais geral sobre o exílio e </w:t>
      </w:r>
      <w:r w:rsidR="0054142A" w:rsidRPr="00DD313B">
        <w:rPr>
          <w:rFonts w:ascii="Garamond" w:hAnsi="Garamond"/>
          <w:lang w:val="pt-BR"/>
        </w:rPr>
        <w:t xml:space="preserve">a </w:t>
      </w:r>
      <w:r w:rsidRPr="00DD313B">
        <w:rPr>
          <w:rFonts w:ascii="Garamond" w:hAnsi="Garamond"/>
          <w:lang w:val="pt-BR"/>
        </w:rPr>
        <w:t>sua relação com sua primeira esposa, Elza (</w:t>
      </w:r>
      <w:r w:rsidR="0054142A" w:rsidRPr="00DD313B">
        <w:rPr>
          <w:rFonts w:ascii="Garamond" w:hAnsi="Garamond"/>
          <w:lang w:val="pt-BR"/>
        </w:rPr>
        <w:t>FREIRE; BETTO</w:t>
      </w:r>
      <w:r w:rsidRPr="00DD313B">
        <w:rPr>
          <w:rFonts w:ascii="Garamond" w:hAnsi="Garamond"/>
          <w:lang w:val="pt-BR"/>
        </w:rPr>
        <w:t>, 1985, p. 90-</w:t>
      </w:r>
      <w:r w:rsidR="00C305C1">
        <w:rPr>
          <w:rFonts w:ascii="Garamond" w:hAnsi="Garamond"/>
          <w:lang w:val="pt-BR"/>
        </w:rPr>
        <w:t>9</w:t>
      </w:r>
      <w:r w:rsidRPr="00DD313B">
        <w:rPr>
          <w:rFonts w:ascii="Garamond" w:hAnsi="Garamond"/>
          <w:lang w:val="pt-BR"/>
        </w:rPr>
        <w:t xml:space="preserve">1). Depois de mostrar como Elza compartilhou com ele a experiência da prisão e do exílio, acompanhando-o </w:t>
      </w:r>
      <w:r w:rsidR="00C17B44" w:rsidRPr="00DD313B">
        <w:rPr>
          <w:rFonts w:ascii="Garamond" w:hAnsi="Garamond"/>
          <w:lang w:val="pt-BR"/>
        </w:rPr>
        <w:t xml:space="preserve">sem estar de fato ela mesma na condição jurídica de exilada, mas </w:t>
      </w:r>
      <w:r w:rsidRPr="00DD313B">
        <w:rPr>
          <w:rFonts w:ascii="Garamond" w:hAnsi="Garamond"/>
          <w:lang w:val="pt-BR"/>
        </w:rPr>
        <w:t xml:space="preserve">como um ato político, de uma forma inteiramente solidária (de fato, Elza foi quem tomou a decisão de ir ao exílio quando </w:t>
      </w:r>
      <w:r w:rsidR="00716C36" w:rsidRPr="00DD313B">
        <w:rPr>
          <w:rFonts w:ascii="Garamond" w:hAnsi="Garamond"/>
          <w:lang w:val="pt-BR"/>
        </w:rPr>
        <w:t xml:space="preserve">Paulo </w:t>
      </w:r>
      <w:r w:rsidRPr="00DD313B">
        <w:rPr>
          <w:rFonts w:ascii="Garamond" w:hAnsi="Garamond"/>
          <w:lang w:val="pt-BR"/>
        </w:rPr>
        <w:t>Freire era relutante</w:t>
      </w:r>
      <w:r w:rsidR="0054142A" w:rsidRPr="00DD313B">
        <w:rPr>
          <w:rFonts w:ascii="Garamond" w:hAnsi="Garamond"/>
          <w:lang w:val="pt-BR"/>
        </w:rPr>
        <w:t xml:space="preserve"> a deixar o Brasil</w:t>
      </w:r>
      <w:r w:rsidRPr="00DD313B">
        <w:rPr>
          <w:rFonts w:ascii="Garamond" w:hAnsi="Garamond"/>
          <w:lang w:val="pt-BR"/>
        </w:rPr>
        <w:t>),</w:t>
      </w:r>
      <w:r w:rsidR="0054142A" w:rsidRPr="00DD313B">
        <w:rPr>
          <w:rFonts w:ascii="Garamond" w:hAnsi="Garamond"/>
          <w:lang w:val="pt-BR"/>
        </w:rPr>
        <w:t xml:space="preserve"> </w:t>
      </w:r>
      <w:r w:rsidR="00716C36" w:rsidRPr="00DD313B">
        <w:rPr>
          <w:rFonts w:ascii="Garamond" w:hAnsi="Garamond"/>
          <w:lang w:val="pt-BR"/>
        </w:rPr>
        <w:t>ele</w:t>
      </w:r>
      <w:r w:rsidR="0054142A" w:rsidRPr="00DD313B">
        <w:rPr>
          <w:rFonts w:ascii="Garamond" w:hAnsi="Garamond"/>
          <w:lang w:val="pt-BR"/>
        </w:rPr>
        <w:t xml:space="preserve"> reconhece</w:t>
      </w:r>
      <w:r w:rsidRPr="00DD313B">
        <w:rPr>
          <w:rFonts w:ascii="Garamond" w:hAnsi="Garamond"/>
          <w:lang w:val="pt-BR"/>
        </w:rPr>
        <w:t xml:space="preserve"> que Elza sustentou a maior parte da vida familiar e “foi educadora de nós</w:t>
      </w:r>
      <w:r w:rsidR="007A0730" w:rsidRPr="00DD313B">
        <w:rPr>
          <w:rFonts w:ascii="Garamond" w:hAnsi="Garamond"/>
          <w:lang w:val="pt-BR"/>
        </w:rPr>
        <w:t xml:space="preserve"> todos</w:t>
      </w:r>
      <w:r w:rsidRPr="00DD313B">
        <w:rPr>
          <w:rFonts w:ascii="Garamond" w:hAnsi="Garamond"/>
          <w:lang w:val="pt-BR"/>
        </w:rPr>
        <w:t>”</w:t>
      </w:r>
      <w:r w:rsidR="007A0730" w:rsidRPr="00DD313B">
        <w:rPr>
          <w:rFonts w:ascii="Garamond" w:hAnsi="Garamond"/>
          <w:lang w:val="pt-BR"/>
        </w:rPr>
        <w:t xml:space="preserve"> (FREIRE; BETTO, 1985, p. 90)</w:t>
      </w:r>
      <w:r w:rsidRPr="00DD313B">
        <w:rPr>
          <w:rFonts w:ascii="Garamond" w:hAnsi="Garamond"/>
          <w:lang w:val="pt-BR"/>
        </w:rPr>
        <w:t xml:space="preserve">. </w:t>
      </w:r>
      <w:r w:rsidR="0054142A" w:rsidRPr="00DD313B">
        <w:rPr>
          <w:rFonts w:ascii="Garamond" w:hAnsi="Garamond"/>
          <w:lang w:val="pt-BR"/>
        </w:rPr>
        <w:t xml:space="preserve">De fato, </w:t>
      </w:r>
      <w:r w:rsidRPr="00DD313B">
        <w:rPr>
          <w:rFonts w:ascii="Garamond" w:hAnsi="Garamond"/>
          <w:lang w:val="pt-BR"/>
        </w:rPr>
        <w:t xml:space="preserve">Elza era professora primária e estava muito mais ocupada do que Paulo Freire com o cotidiano da educação </w:t>
      </w:r>
      <w:r w:rsidR="00E60500" w:rsidRPr="00DD313B">
        <w:rPr>
          <w:rFonts w:ascii="Garamond" w:hAnsi="Garamond"/>
          <w:lang w:val="pt-BR"/>
        </w:rPr>
        <w:t>dos</w:t>
      </w:r>
      <w:r w:rsidRPr="00DD313B">
        <w:rPr>
          <w:rFonts w:ascii="Garamond" w:hAnsi="Garamond"/>
          <w:lang w:val="pt-BR"/>
        </w:rPr>
        <w:t xml:space="preserve"> filhos. </w:t>
      </w:r>
      <w:r w:rsidR="00716C36" w:rsidRPr="00DD313B">
        <w:rPr>
          <w:rFonts w:ascii="Garamond" w:hAnsi="Garamond"/>
          <w:lang w:val="pt-BR"/>
        </w:rPr>
        <w:t>Ele</w:t>
      </w:r>
      <w:r w:rsidRPr="00DD313B">
        <w:rPr>
          <w:rFonts w:ascii="Garamond" w:hAnsi="Garamond"/>
          <w:lang w:val="pt-BR"/>
        </w:rPr>
        <w:t xml:space="preserve"> comenta: “No exílio, os filhos </w:t>
      </w:r>
      <w:r w:rsidR="00D05AE7">
        <w:rPr>
          <w:rFonts w:ascii="Garamond" w:hAnsi="Garamond"/>
          <w:lang w:val="pt-BR"/>
        </w:rPr>
        <w:t>chegavam, brincando, a dizer: ‘</w:t>
      </w:r>
      <w:r w:rsidRPr="00DD313B">
        <w:rPr>
          <w:rFonts w:ascii="Garamond" w:hAnsi="Garamond"/>
          <w:lang w:val="pt-BR"/>
        </w:rPr>
        <w:t xml:space="preserve">Velho, na verdade a </w:t>
      </w:r>
      <w:proofErr w:type="spellStart"/>
      <w:r w:rsidRPr="00DD313B">
        <w:rPr>
          <w:rFonts w:ascii="Garamond" w:hAnsi="Garamond"/>
          <w:lang w:val="pt-BR"/>
        </w:rPr>
        <w:t>infra-estrutura</w:t>
      </w:r>
      <w:proofErr w:type="spellEnd"/>
      <w:r w:rsidRPr="00DD313B">
        <w:rPr>
          <w:rFonts w:ascii="Garamond" w:hAnsi="Garamond"/>
          <w:lang w:val="pt-BR"/>
        </w:rPr>
        <w:t xml:space="preserve"> desta família é a velha!</w:t>
      </w:r>
      <w:r w:rsidR="00D05AE7">
        <w:rPr>
          <w:rFonts w:ascii="Garamond" w:hAnsi="Garamond"/>
          <w:lang w:val="pt-BR"/>
        </w:rPr>
        <w:t>’</w:t>
      </w:r>
      <w:r w:rsidRPr="00DD313B">
        <w:rPr>
          <w:rFonts w:ascii="Garamond" w:hAnsi="Garamond"/>
          <w:lang w:val="pt-BR"/>
        </w:rPr>
        <w:t>”</w:t>
      </w:r>
      <w:r w:rsidR="007A0730" w:rsidRPr="00DD313B">
        <w:rPr>
          <w:rFonts w:ascii="Garamond" w:hAnsi="Garamond"/>
          <w:lang w:val="pt-BR"/>
        </w:rPr>
        <w:t xml:space="preserve"> (FREIRE; BETTO, 1985, p. 90).</w:t>
      </w:r>
      <w:r w:rsidRPr="00DD313B">
        <w:rPr>
          <w:rFonts w:ascii="Garamond" w:hAnsi="Garamond"/>
          <w:lang w:val="pt-BR"/>
        </w:rPr>
        <w:t xml:space="preserve"> E</w:t>
      </w:r>
      <w:r w:rsidR="00D05AE7">
        <w:rPr>
          <w:rFonts w:ascii="Garamond" w:hAnsi="Garamond"/>
          <w:lang w:val="pt-BR"/>
        </w:rPr>
        <w:t>,</w:t>
      </w:r>
      <w:r w:rsidRPr="00DD313B">
        <w:rPr>
          <w:rFonts w:ascii="Garamond" w:hAnsi="Garamond"/>
          <w:lang w:val="pt-BR"/>
        </w:rPr>
        <w:t xml:space="preserve"> a seguir</w:t>
      </w:r>
      <w:r w:rsidR="00D05AE7">
        <w:rPr>
          <w:rFonts w:ascii="Garamond" w:hAnsi="Garamond"/>
          <w:lang w:val="pt-BR"/>
        </w:rPr>
        <w:t>,</w:t>
      </w:r>
      <w:r w:rsidRPr="00DD313B">
        <w:rPr>
          <w:rFonts w:ascii="Garamond" w:hAnsi="Garamond"/>
          <w:lang w:val="pt-BR"/>
        </w:rPr>
        <w:t xml:space="preserve"> traduz essa frase como: “quer dizer, abre o olho, porque se a infraestrutura cai, a gente se acaba...”, ao que segue um grande elogio </w:t>
      </w:r>
      <w:r w:rsidR="00545372" w:rsidRPr="00DD313B">
        <w:rPr>
          <w:rFonts w:ascii="Garamond" w:hAnsi="Garamond"/>
          <w:lang w:val="pt-BR"/>
        </w:rPr>
        <w:t>a</w:t>
      </w:r>
      <w:r w:rsidRPr="00DD313B">
        <w:rPr>
          <w:rFonts w:ascii="Garamond" w:hAnsi="Garamond"/>
          <w:lang w:val="pt-BR"/>
        </w:rPr>
        <w:t xml:space="preserve"> Elza e seu papel no sustento da família durante os anos do exílio</w:t>
      </w:r>
      <w:r w:rsidR="00E429F5" w:rsidRPr="00DD313B">
        <w:rPr>
          <w:rFonts w:ascii="Garamond" w:hAnsi="Garamond"/>
          <w:lang w:val="pt-BR"/>
        </w:rPr>
        <w:t xml:space="preserve"> e </w:t>
      </w:r>
      <w:r w:rsidR="000E2D9B" w:rsidRPr="00DD313B">
        <w:rPr>
          <w:rFonts w:ascii="Garamond" w:hAnsi="Garamond"/>
          <w:lang w:val="pt-BR"/>
        </w:rPr>
        <w:t>o sentimento de</w:t>
      </w:r>
      <w:r w:rsidR="00E429F5" w:rsidRPr="00DD313B">
        <w:rPr>
          <w:rFonts w:ascii="Garamond" w:hAnsi="Garamond"/>
          <w:lang w:val="pt-BR"/>
        </w:rPr>
        <w:t xml:space="preserve"> culpa que</w:t>
      </w:r>
      <w:r w:rsidR="00E53199" w:rsidRPr="00DD313B">
        <w:rPr>
          <w:rFonts w:ascii="Garamond" w:hAnsi="Garamond"/>
          <w:lang w:val="pt-BR"/>
        </w:rPr>
        <w:t>, nele,</w:t>
      </w:r>
      <w:r w:rsidR="00E429F5" w:rsidRPr="00DD313B">
        <w:rPr>
          <w:rFonts w:ascii="Garamond" w:hAnsi="Garamond"/>
          <w:lang w:val="pt-BR"/>
        </w:rPr>
        <w:t xml:space="preserve"> </w:t>
      </w:r>
      <w:r w:rsidR="00E53199" w:rsidRPr="00DD313B">
        <w:rPr>
          <w:rFonts w:ascii="Garamond" w:hAnsi="Garamond"/>
          <w:lang w:val="pt-BR"/>
        </w:rPr>
        <w:t>não era fácil de evitar</w:t>
      </w:r>
      <w:r w:rsidR="00E429F5" w:rsidRPr="00DD313B">
        <w:rPr>
          <w:rFonts w:ascii="Garamond" w:hAnsi="Garamond"/>
          <w:lang w:val="pt-BR"/>
        </w:rPr>
        <w:t xml:space="preserve"> </w:t>
      </w:r>
      <w:r w:rsidR="000E2D9B" w:rsidRPr="00DD313B">
        <w:rPr>
          <w:rFonts w:ascii="Garamond" w:hAnsi="Garamond"/>
          <w:lang w:val="pt-BR"/>
        </w:rPr>
        <w:t xml:space="preserve">“numa dificuldade de um filho – a sua </w:t>
      </w:r>
      <w:r w:rsidR="000E2D9B" w:rsidRPr="00DD313B">
        <w:rPr>
          <w:rFonts w:ascii="Garamond" w:hAnsi="Garamond"/>
          <w:lang w:val="pt-BR"/>
        </w:rPr>
        <w:lastRenderedPageBreak/>
        <w:t>escolaridade, o começo de um filho na escola, uma nec</w:t>
      </w:r>
      <w:r w:rsidR="00E440DE" w:rsidRPr="00DD313B">
        <w:rPr>
          <w:rFonts w:ascii="Garamond" w:hAnsi="Garamond"/>
          <w:lang w:val="pt-BR"/>
        </w:rPr>
        <w:t>essidade maior de um filho -” (</w:t>
      </w:r>
      <w:r w:rsidR="000E2D9B" w:rsidRPr="00DD313B">
        <w:rPr>
          <w:rFonts w:ascii="Garamond" w:hAnsi="Garamond"/>
          <w:lang w:val="pt-BR"/>
        </w:rPr>
        <w:t>FREIRE; BETTO, 1985, p. 90-</w:t>
      </w:r>
      <w:r w:rsidR="002F4B8C">
        <w:rPr>
          <w:rFonts w:ascii="Garamond" w:hAnsi="Garamond"/>
          <w:lang w:val="pt-BR"/>
        </w:rPr>
        <w:t>9</w:t>
      </w:r>
      <w:r w:rsidR="000E2D9B" w:rsidRPr="00DD313B">
        <w:rPr>
          <w:rFonts w:ascii="Garamond" w:hAnsi="Garamond"/>
          <w:lang w:val="pt-BR"/>
        </w:rPr>
        <w:t>1)</w:t>
      </w:r>
      <w:r w:rsidRPr="00DD313B">
        <w:rPr>
          <w:rFonts w:ascii="Garamond" w:hAnsi="Garamond"/>
          <w:lang w:val="pt-BR"/>
        </w:rPr>
        <w:t>.</w:t>
      </w:r>
    </w:p>
    <w:p w14:paraId="472B9988" w14:textId="36CFEBF0" w:rsidR="00AC2F83" w:rsidRPr="00DD313B" w:rsidRDefault="00716C36" w:rsidP="00AC2F83">
      <w:pPr>
        <w:spacing w:line="360" w:lineRule="auto"/>
        <w:ind w:firstLine="708"/>
        <w:jc w:val="both"/>
        <w:rPr>
          <w:rFonts w:ascii="Garamond" w:hAnsi="Garamond"/>
          <w:lang w:val="pt-BR"/>
        </w:rPr>
      </w:pPr>
      <w:r w:rsidRPr="00DD313B">
        <w:rPr>
          <w:rFonts w:ascii="Garamond" w:hAnsi="Garamond"/>
          <w:lang w:val="pt-BR"/>
        </w:rPr>
        <w:t xml:space="preserve">Paulo </w:t>
      </w:r>
      <w:r w:rsidR="00AC2F83" w:rsidRPr="00DD313B">
        <w:rPr>
          <w:rFonts w:ascii="Garamond" w:hAnsi="Garamond"/>
          <w:lang w:val="pt-BR"/>
        </w:rPr>
        <w:t xml:space="preserve">Freire também </w:t>
      </w:r>
      <w:r w:rsidR="00A4011A" w:rsidRPr="00DD313B">
        <w:rPr>
          <w:rFonts w:ascii="Garamond" w:hAnsi="Garamond"/>
          <w:lang w:val="pt-BR"/>
        </w:rPr>
        <w:t xml:space="preserve">dá </w:t>
      </w:r>
      <w:r w:rsidR="00791F7D" w:rsidRPr="00DD313B">
        <w:rPr>
          <w:rFonts w:ascii="Garamond" w:hAnsi="Garamond"/>
          <w:lang w:val="pt-BR"/>
        </w:rPr>
        <w:t>alguns exemplos</w:t>
      </w:r>
      <w:r w:rsidR="00A4011A" w:rsidRPr="00DD313B">
        <w:rPr>
          <w:rFonts w:ascii="Garamond" w:hAnsi="Garamond"/>
          <w:lang w:val="pt-BR"/>
        </w:rPr>
        <w:t xml:space="preserve"> de</w:t>
      </w:r>
      <w:r w:rsidR="00AC2F83" w:rsidRPr="00DD313B">
        <w:rPr>
          <w:rFonts w:ascii="Garamond" w:hAnsi="Garamond"/>
          <w:lang w:val="pt-BR"/>
        </w:rPr>
        <w:t xml:space="preserve"> como ocasionalmente ele foi invadido por um sentimento de culpa por causa das condições de sua esposa e filhos. </w:t>
      </w:r>
      <w:r w:rsidR="00A4011A" w:rsidRPr="00DD313B">
        <w:rPr>
          <w:rFonts w:ascii="Garamond" w:hAnsi="Garamond"/>
          <w:lang w:val="pt-BR"/>
        </w:rPr>
        <w:t xml:space="preserve">Por exemplo, ele </w:t>
      </w:r>
      <w:r w:rsidR="00791F7D" w:rsidRPr="00DD313B">
        <w:rPr>
          <w:rFonts w:ascii="Garamond" w:hAnsi="Garamond"/>
          <w:lang w:val="pt-BR"/>
        </w:rPr>
        <w:t>emergiu</w:t>
      </w:r>
      <w:r w:rsidR="00AC2F83" w:rsidRPr="00DD313B">
        <w:rPr>
          <w:rFonts w:ascii="Garamond" w:hAnsi="Garamond"/>
          <w:lang w:val="pt-BR"/>
        </w:rPr>
        <w:t xml:space="preserve"> fortemente uma vez no inverno cru de Santiago, quando um dos meninos disse que estava sentindo frio e </w:t>
      </w:r>
      <w:r w:rsidRPr="00DD313B">
        <w:rPr>
          <w:rFonts w:ascii="Garamond" w:hAnsi="Garamond"/>
          <w:lang w:val="pt-BR"/>
        </w:rPr>
        <w:t xml:space="preserve">Paulo </w:t>
      </w:r>
      <w:r w:rsidR="00AC2F83" w:rsidRPr="00DD313B">
        <w:rPr>
          <w:rFonts w:ascii="Garamond" w:hAnsi="Garamond"/>
          <w:lang w:val="pt-BR"/>
        </w:rPr>
        <w:t xml:space="preserve">Freire não tinha dinheiro para comprar roupas de abrigo para ele. </w:t>
      </w:r>
      <w:r w:rsidRPr="00DD313B">
        <w:rPr>
          <w:rFonts w:ascii="Garamond" w:hAnsi="Garamond"/>
          <w:lang w:val="pt-BR"/>
        </w:rPr>
        <w:t xml:space="preserve">Paulo </w:t>
      </w:r>
      <w:r w:rsidR="00AC2F83" w:rsidRPr="00DD313B">
        <w:rPr>
          <w:rFonts w:ascii="Garamond" w:hAnsi="Garamond"/>
          <w:lang w:val="pt-BR"/>
        </w:rPr>
        <w:t>Freire observa como ele sofreu com esse episódio e como o problema foi resolvido, com a solidariedade de um amigo amoroso que trabalhava nas Nações Unidas, que gozava de um crediário num armazém de Santiago e comprou roupas de inverno para toda a família. Nordestino como ele, dizia: “o frio vai chegar logo e vocês são do Nordeste, como eu também” (</w:t>
      </w:r>
      <w:r w:rsidR="006710C3" w:rsidRPr="00DD313B">
        <w:rPr>
          <w:rFonts w:ascii="Garamond" w:hAnsi="Garamond"/>
          <w:lang w:val="pt-BR"/>
        </w:rPr>
        <w:t>FREIRE; BETTO</w:t>
      </w:r>
      <w:r w:rsidR="00AC2F83" w:rsidRPr="00DD313B">
        <w:rPr>
          <w:rFonts w:ascii="Garamond" w:hAnsi="Garamond"/>
          <w:lang w:val="pt-BR"/>
        </w:rPr>
        <w:t>, 1985, p. 91).</w:t>
      </w:r>
    </w:p>
    <w:p w14:paraId="6EADDFD4" w14:textId="4467D1B0" w:rsidR="00AC2F83" w:rsidRPr="00DD313B" w:rsidRDefault="00AC2F83" w:rsidP="00AC2F83">
      <w:pPr>
        <w:spacing w:line="360" w:lineRule="auto"/>
        <w:ind w:firstLine="708"/>
        <w:jc w:val="both"/>
        <w:rPr>
          <w:rFonts w:ascii="Garamond" w:hAnsi="Garamond"/>
          <w:lang w:val="pt-BR"/>
        </w:rPr>
      </w:pPr>
      <w:r w:rsidRPr="00DD313B">
        <w:rPr>
          <w:rFonts w:ascii="Garamond" w:hAnsi="Garamond"/>
          <w:lang w:val="pt-BR"/>
        </w:rPr>
        <w:t xml:space="preserve">Outra referência </w:t>
      </w:r>
      <w:r w:rsidR="00303126" w:rsidRPr="00DD313B">
        <w:rPr>
          <w:rFonts w:ascii="Garamond" w:hAnsi="Garamond"/>
          <w:lang w:val="pt-BR"/>
        </w:rPr>
        <w:t>aos filhos</w:t>
      </w:r>
      <w:r w:rsidRPr="00DD313B">
        <w:rPr>
          <w:rFonts w:ascii="Garamond" w:hAnsi="Garamond"/>
          <w:lang w:val="pt-BR"/>
        </w:rPr>
        <w:t xml:space="preserve"> está nesse mesmo diálogo com Ricardo </w:t>
      </w:r>
      <w:proofErr w:type="spellStart"/>
      <w:r w:rsidRPr="00DD313B">
        <w:rPr>
          <w:rFonts w:ascii="Garamond" w:hAnsi="Garamond"/>
          <w:lang w:val="pt-BR"/>
        </w:rPr>
        <w:t>Kotscho</w:t>
      </w:r>
      <w:proofErr w:type="spellEnd"/>
      <w:r w:rsidRPr="00DD313B">
        <w:rPr>
          <w:rFonts w:ascii="Garamond" w:hAnsi="Garamond"/>
          <w:lang w:val="pt-BR"/>
        </w:rPr>
        <w:t xml:space="preserve">, </w:t>
      </w:r>
      <w:r w:rsidR="00886ED6">
        <w:rPr>
          <w:rFonts w:ascii="Garamond" w:hAnsi="Garamond"/>
          <w:lang w:val="pt-BR"/>
        </w:rPr>
        <w:t>em que</w:t>
      </w:r>
      <w:r w:rsidRPr="00DD313B">
        <w:rPr>
          <w:rFonts w:ascii="Garamond" w:hAnsi="Garamond"/>
          <w:lang w:val="pt-BR"/>
        </w:rPr>
        <w:t xml:space="preserve"> Paulo Freire conta (</w:t>
      </w:r>
      <w:r w:rsidR="00303126" w:rsidRPr="00DD313B">
        <w:rPr>
          <w:rFonts w:ascii="Garamond" w:hAnsi="Garamond"/>
          <w:lang w:val="pt-BR"/>
        </w:rPr>
        <w:t xml:space="preserve">FREIRE; BETTO, </w:t>
      </w:r>
      <w:r w:rsidRPr="00DD313B">
        <w:rPr>
          <w:rFonts w:ascii="Garamond" w:hAnsi="Garamond"/>
          <w:lang w:val="pt-BR"/>
        </w:rPr>
        <w:t xml:space="preserve">1985, p. 62) que quando foi preso pela força militar em 1964, as três meninas o visitaram na prisão, mas </w:t>
      </w:r>
      <w:r w:rsidR="009B6CC2" w:rsidRPr="00DD313B">
        <w:rPr>
          <w:rFonts w:ascii="Garamond" w:hAnsi="Garamond"/>
          <w:lang w:val="pt-BR"/>
        </w:rPr>
        <w:t xml:space="preserve">sem </w:t>
      </w:r>
      <w:r w:rsidRPr="00DD313B">
        <w:rPr>
          <w:rFonts w:ascii="Garamond" w:hAnsi="Garamond"/>
          <w:lang w:val="pt-BR"/>
        </w:rPr>
        <w:t xml:space="preserve">os dois </w:t>
      </w:r>
      <w:r w:rsidR="00026537" w:rsidRPr="00DD313B">
        <w:rPr>
          <w:rFonts w:ascii="Garamond" w:hAnsi="Garamond"/>
          <w:lang w:val="pt-BR"/>
        </w:rPr>
        <w:t xml:space="preserve">meninos </w:t>
      </w:r>
      <w:r w:rsidRPr="00DD313B">
        <w:rPr>
          <w:rFonts w:ascii="Garamond" w:hAnsi="Garamond"/>
          <w:lang w:val="pt-BR"/>
        </w:rPr>
        <w:t xml:space="preserve">mais novos, seguindo uma sugestão de sua esposa Elza que estava com medo que eles pudessem ficar traumatizados pela situação. “Acho que ela estava certa”, </w:t>
      </w:r>
      <w:r w:rsidR="00382841" w:rsidRPr="00DD313B">
        <w:rPr>
          <w:rFonts w:ascii="Garamond" w:hAnsi="Garamond"/>
          <w:lang w:val="pt-BR"/>
        </w:rPr>
        <w:t xml:space="preserve">Paulo Freire </w:t>
      </w:r>
      <w:r w:rsidRPr="00DD313B">
        <w:rPr>
          <w:rFonts w:ascii="Garamond" w:hAnsi="Garamond"/>
          <w:lang w:val="pt-BR"/>
        </w:rPr>
        <w:t>finaliza o relato.</w:t>
      </w:r>
    </w:p>
    <w:p w14:paraId="1F70B7A9" w14:textId="0A6B2909" w:rsidR="00AC2F83" w:rsidRPr="00DD313B" w:rsidRDefault="00AC2F83" w:rsidP="00AC2F83">
      <w:pPr>
        <w:spacing w:line="360" w:lineRule="auto"/>
        <w:ind w:firstLine="708"/>
        <w:jc w:val="both"/>
        <w:rPr>
          <w:rFonts w:ascii="Garamond" w:hAnsi="Garamond"/>
          <w:lang w:val="pt-BR"/>
        </w:rPr>
      </w:pPr>
      <w:r w:rsidRPr="00DD313B">
        <w:rPr>
          <w:rFonts w:ascii="Garamond" w:hAnsi="Garamond"/>
          <w:lang w:val="pt-BR"/>
        </w:rPr>
        <w:t xml:space="preserve">Uma anedota mais feliz em relação aos seus filhos está em suas </w:t>
      </w:r>
      <w:r w:rsidRPr="00DD313B">
        <w:rPr>
          <w:rFonts w:ascii="Garamond" w:hAnsi="Garamond"/>
          <w:i/>
          <w:lang w:val="pt-BR"/>
        </w:rPr>
        <w:t>Cartas para Cristina</w:t>
      </w:r>
      <w:r w:rsidRPr="00DD313B">
        <w:rPr>
          <w:rFonts w:ascii="Garamond" w:hAnsi="Garamond"/>
          <w:lang w:val="pt-BR"/>
        </w:rPr>
        <w:t>. Ele lembra a ocasião em que pela primeira vez em sua vida, o primeiro ano</w:t>
      </w:r>
      <w:r w:rsidR="00886ED6">
        <w:rPr>
          <w:rFonts w:ascii="Garamond" w:hAnsi="Garamond"/>
          <w:lang w:val="pt-BR"/>
        </w:rPr>
        <w:t xml:space="preserve"> de seu exílio em Santiago, </w:t>
      </w:r>
      <w:r w:rsidRPr="00DD313B">
        <w:rPr>
          <w:rFonts w:ascii="Garamond" w:hAnsi="Garamond"/>
          <w:lang w:val="pt-BR"/>
        </w:rPr>
        <w:t>experimentou a neve. Já tinha mais de quarenta anos e foi com seus filhos sentir como a neve ca</w:t>
      </w:r>
      <w:r w:rsidR="00886ED6">
        <w:rPr>
          <w:rFonts w:ascii="Garamond" w:hAnsi="Garamond"/>
          <w:lang w:val="pt-BR"/>
        </w:rPr>
        <w:t>í</w:t>
      </w:r>
      <w:r w:rsidRPr="00DD313B">
        <w:rPr>
          <w:rFonts w:ascii="Garamond" w:hAnsi="Garamond"/>
          <w:lang w:val="pt-BR"/>
        </w:rPr>
        <w:t>a em sua pele tropical, a brincar com bolas de neve e descreve a anedota com uma palavra fabulosamente infantil (</w:t>
      </w:r>
      <w:r w:rsidR="009D54AE" w:rsidRPr="00DD313B">
        <w:rPr>
          <w:rFonts w:ascii="Garamond" w:hAnsi="Garamond"/>
          <w:lang w:val="pt-BR"/>
        </w:rPr>
        <w:t>FREIRE</w:t>
      </w:r>
      <w:r w:rsidRPr="00DD313B">
        <w:rPr>
          <w:rFonts w:ascii="Garamond" w:hAnsi="Garamond"/>
          <w:lang w:val="pt-BR"/>
        </w:rPr>
        <w:t xml:space="preserve">, </w:t>
      </w:r>
      <w:r w:rsidR="0053066E" w:rsidRPr="00DD313B">
        <w:rPr>
          <w:rFonts w:ascii="Garamond" w:hAnsi="Garamond"/>
          <w:lang w:val="pt-BR"/>
        </w:rPr>
        <w:t>2015</w:t>
      </w:r>
      <w:r w:rsidRPr="00DD313B">
        <w:rPr>
          <w:rFonts w:ascii="Garamond" w:hAnsi="Garamond"/>
          <w:lang w:val="pt-BR"/>
        </w:rPr>
        <w:t xml:space="preserve">, p. </w:t>
      </w:r>
      <w:r w:rsidR="00443130">
        <w:rPr>
          <w:rFonts w:ascii="Garamond" w:hAnsi="Garamond"/>
          <w:lang w:val="pt-BR"/>
        </w:rPr>
        <w:t>35-</w:t>
      </w:r>
      <w:r w:rsidRPr="00DD313B">
        <w:rPr>
          <w:rFonts w:ascii="Garamond" w:hAnsi="Garamond"/>
          <w:lang w:val="pt-BR"/>
        </w:rPr>
        <w:t xml:space="preserve">36): “fui para as ruas com meus filhos </w:t>
      </w:r>
      <w:proofErr w:type="spellStart"/>
      <w:r w:rsidRPr="00DD313B">
        <w:rPr>
          <w:rFonts w:ascii="Garamond" w:hAnsi="Garamond"/>
          <w:lang w:val="pt-BR"/>
        </w:rPr>
        <w:t>meni</w:t>
      </w:r>
      <w:r w:rsidR="001F368E" w:rsidRPr="00DD313B">
        <w:rPr>
          <w:rFonts w:ascii="Garamond" w:hAnsi="Garamond"/>
          <w:lang w:val="pt-BR"/>
        </w:rPr>
        <w:t>n</w:t>
      </w:r>
      <w:r w:rsidRPr="00DD313B">
        <w:rPr>
          <w:rFonts w:ascii="Garamond" w:hAnsi="Garamond"/>
          <w:lang w:val="pt-BR"/>
        </w:rPr>
        <w:t>izar-me</w:t>
      </w:r>
      <w:proofErr w:type="spellEnd"/>
      <w:r w:rsidRPr="00DD313B">
        <w:rPr>
          <w:rFonts w:ascii="Garamond" w:hAnsi="Garamond"/>
          <w:lang w:val="pt-BR"/>
        </w:rPr>
        <w:t>”, forma pronominal de um verbo da palavra mais infantil para dizer a infância. Mais uma vez, Paulo Freire vive, brincando com a neve, uma infância lúdica, desta vez com seus filhos, crianças cronológicas, ele mesmo numa idade não cronologicamente infantil.</w:t>
      </w:r>
      <w:r w:rsidR="001F368E" w:rsidRPr="00DD313B">
        <w:rPr>
          <w:rFonts w:ascii="Garamond" w:hAnsi="Garamond"/>
          <w:lang w:val="pt-BR"/>
        </w:rPr>
        <w:t xml:space="preserve"> E</w:t>
      </w:r>
      <w:r w:rsidR="00886ED6">
        <w:rPr>
          <w:rFonts w:ascii="Garamond" w:hAnsi="Garamond"/>
          <w:lang w:val="pt-BR"/>
        </w:rPr>
        <w:t>,</w:t>
      </w:r>
      <w:r w:rsidR="001F368E" w:rsidRPr="00DD313B">
        <w:rPr>
          <w:rFonts w:ascii="Garamond" w:hAnsi="Garamond"/>
          <w:lang w:val="pt-BR"/>
        </w:rPr>
        <w:t xml:space="preserve"> </w:t>
      </w:r>
      <w:r w:rsidR="00C25D1E" w:rsidRPr="00DD313B">
        <w:rPr>
          <w:rFonts w:ascii="Garamond" w:hAnsi="Garamond"/>
          <w:lang w:val="pt-BR"/>
        </w:rPr>
        <w:t xml:space="preserve">numa idade </w:t>
      </w:r>
      <w:r w:rsidR="001F368E" w:rsidRPr="00DD313B">
        <w:rPr>
          <w:rFonts w:ascii="Garamond" w:hAnsi="Garamond"/>
          <w:lang w:val="pt-BR"/>
        </w:rPr>
        <w:t xml:space="preserve">ainda mais adulta, </w:t>
      </w:r>
      <w:r w:rsidR="00C25D1E" w:rsidRPr="00DD313B">
        <w:rPr>
          <w:rFonts w:ascii="Garamond" w:hAnsi="Garamond"/>
          <w:lang w:val="pt-BR"/>
        </w:rPr>
        <w:t xml:space="preserve">a da escrita das </w:t>
      </w:r>
      <w:r w:rsidR="00C25D1E" w:rsidRPr="00DD313B">
        <w:rPr>
          <w:rFonts w:ascii="Garamond" w:hAnsi="Garamond"/>
          <w:i/>
          <w:lang w:val="pt-BR"/>
        </w:rPr>
        <w:t xml:space="preserve">Cartas a Cristina, </w:t>
      </w:r>
      <w:r w:rsidR="00C25D1E" w:rsidRPr="00DD313B">
        <w:rPr>
          <w:rFonts w:ascii="Garamond" w:hAnsi="Garamond"/>
          <w:lang w:val="pt-BR"/>
        </w:rPr>
        <w:t xml:space="preserve">já </w:t>
      </w:r>
      <w:r w:rsidR="001F368E" w:rsidRPr="00DD313B">
        <w:rPr>
          <w:rFonts w:ascii="Garamond" w:hAnsi="Garamond"/>
          <w:lang w:val="pt-BR"/>
        </w:rPr>
        <w:t>septuagenário, cronologicamente mais longe da sua infância, brinca com a linguagem e inventa</w:t>
      </w:r>
      <w:r w:rsidR="00C25D1E" w:rsidRPr="00DD313B">
        <w:rPr>
          <w:rFonts w:ascii="Garamond" w:hAnsi="Garamond"/>
          <w:lang w:val="pt-BR"/>
        </w:rPr>
        <w:t xml:space="preserve"> um verbo para dizer a ação de alguém que não sendo menino se torna um menino para brincar na neve com seus filhos</w:t>
      </w:r>
      <w:r w:rsidR="00110040" w:rsidRPr="00DD313B">
        <w:rPr>
          <w:rFonts w:ascii="Garamond" w:hAnsi="Garamond"/>
          <w:lang w:val="pt-BR"/>
        </w:rPr>
        <w:t xml:space="preserve">. Assim, Paulo Freire </w:t>
      </w:r>
      <w:proofErr w:type="spellStart"/>
      <w:r w:rsidR="00110040" w:rsidRPr="00DD313B">
        <w:rPr>
          <w:rFonts w:ascii="Garamond" w:hAnsi="Garamond"/>
          <w:lang w:val="pt-BR"/>
        </w:rPr>
        <w:t>meniniza-se</w:t>
      </w:r>
      <w:proofErr w:type="spellEnd"/>
      <w:r w:rsidR="00110040" w:rsidRPr="00DD313B">
        <w:rPr>
          <w:rFonts w:ascii="Garamond" w:hAnsi="Garamond"/>
          <w:lang w:val="pt-BR"/>
        </w:rPr>
        <w:t xml:space="preserve"> duplamente e, com ele, </w:t>
      </w:r>
      <w:proofErr w:type="spellStart"/>
      <w:r w:rsidR="00110040" w:rsidRPr="00DD313B">
        <w:rPr>
          <w:rFonts w:ascii="Garamond" w:hAnsi="Garamond"/>
          <w:lang w:val="pt-BR"/>
        </w:rPr>
        <w:t>meninizamo</w:t>
      </w:r>
      <w:r w:rsidR="0023762E" w:rsidRPr="00DD313B">
        <w:rPr>
          <w:rFonts w:ascii="Garamond" w:hAnsi="Garamond"/>
          <w:lang w:val="pt-BR"/>
        </w:rPr>
        <w:t>-no</w:t>
      </w:r>
      <w:r w:rsidR="00110040" w:rsidRPr="00DD313B">
        <w:rPr>
          <w:rFonts w:ascii="Garamond" w:hAnsi="Garamond"/>
          <w:lang w:val="pt-BR"/>
        </w:rPr>
        <w:t>s</w:t>
      </w:r>
      <w:proofErr w:type="spellEnd"/>
      <w:r w:rsidR="00110040" w:rsidRPr="00DD313B">
        <w:rPr>
          <w:rFonts w:ascii="Garamond" w:hAnsi="Garamond"/>
          <w:lang w:val="pt-BR"/>
        </w:rPr>
        <w:t xml:space="preserve"> os seus leitores </w:t>
      </w:r>
      <w:r w:rsidR="00702169" w:rsidRPr="00DD313B">
        <w:rPr>
          <w:rFonts w:ascii="Garamond" w:hAnsi="Garamond"/>
          <w:lang w:val="pt-BR"/>
        </w:rPr>
        <w:t xml:space="preserve">e leitoras </w:t>
      </w:r>
      <w:r w:rsidR="00110040" w:rsidRPr="00DD313B">
        <w:rPr>
          <w:rFonts w:ascii="Garamond" w:hAnsi="Garamond"/>
          <w:lang w:val="pt-BR"/>
        </w:rPr>
        <w:t>de todas as idades.</w:t>
      </w:r>
    </w:p>
    <w:p w14:paraId="42429ABF" w14:textId="60902608" w:rsidR="00AC2F83" w:rsidRPr="00DD313B" w:rsidRDefault="00AC2F83" w:rsidP="00AC2F83">
      <w:pPr>
        <w:spacing w:line="360" w:lineRule="auto"/>
        <w:ind w:firstLine="708"/>
        <w:jc w:val="both"/>
        <w:rPr>
          <w:rFonts w:ascii="Garamond" w:hAnsi="Garamond"/>
          <w:lang w:val="pt-BR"/>
        </w:rPr>
      </w:pPr>
      <w:r w:rsidRPr="00DD313B">
        <w:rPr>
          <w:rFonts w:ascii="Garamond" w:hAnsi="Garamond"/>
          <w:lang w:val="pt-BR"/>
        </w:rPr>
        <w:t>Há por fim, outra referência enigmática num parágrafo em que, depois de perceber como o sentimento de ter sido cuidado e amado por seus pais foi importante em sua vida, afirma que “nem sempre, infelizmente, somos capazes de expressar</w:t>
      </w:r>
      <w:r w:rsidR="00886ED6">
        <w:rPr>
          <w:rFonts w:ascii="Garamond" w:hAnsi="Garamond"/>
          <w:lang w:val="pt-BR"/>
        </w:rPr>
        <w:t>,</w:t>
      </w:r>
      <w:r w:rsidRPr="00DD313B">
        <w:rPr>
          <w:rFonts w:ascii="Garamond" w:hAnsi="Garamond"/>
          <w:lang w:val="pt-BR"/>
        </w:rPr>
        <w:t xml:space="preserve"> com natural</w:t>
      </w:r>
      <w:r w:rsidR="00886ED6">
        <w:rPr>
          <w:rFonts w:ascii="Garamond" w:hAnsi="Garamond"/>
          <w:lang w:val="pt-BR"/>
        </w:rPr>
        <w:t>idade e maturidade, o nosso bem-</w:t>
      </w:r>
      <w:r w:rsidRPr="00DD313B">
        <w:rPr>
          <w:rFonts w:ascii="Garamond" w:hAnsi="Garamond"/>
          <w:lang w:val="pt-BR"/>
        </w:rPr>
        <w:t>querer necessário a nossos filhos e filhas, através de variadas formas e procedimentos, entre eles o cuidado preciso</w:t>
      </w:r>
      <w:r w:rsidR="00886ED6">
        <w:rPr>
          <w:rFonts w:ascii="Garamond" w:hAnsi="Garamond"/>
          <w:lang w:val="pt-BR"/>
        </w:rPr>
        <w:t>, nem para mais nem para menos”</w:t>
      </w:r>
      <w:r w:rsidRPr="00DD313B">
        <w:rPr>
          <w:rFonts w:ascii="Garamond" w:hAnsi="Garamond"/>
          <w:lang w:val="pt-BR"/>
        </w:rPr>
        <w:t xml:space="preserve"> (</w:t>
      </w:r>
      <w:r w:rsidR="009D54AE" w:rsidRPr="00DD313B">
        <w:rPr>
          <w:rFonts w:ascii="Garamond" w:hAnsi="Garamond"/>
          <w:lang w:val="pt-BR"/>
        </w:rPr>
        <w:t>FREIRE</w:t>
      </w:r>
      <w:r w:rsidRPr="00DD313B">
        <w:rPr>
          <w:rFonts w:ascii="Garamond" w:hAnsi="Garamond"/>
          <w:lang w:val="pt-BR"/>
        </w:rPr>
        <w:t xml:space="preserve">, </w:t>
      </w:r>
      <w:r w:rsidR="0053066E" w:rsidRPr="00DD313B">
        <w:rPr>
          <w:rFonts w:ascii="Garamond" w:hAnsi="Garamond"/>
          <w:lang w:val="pt-BR"/>
        </w:rPr>
        <w:t>2015</w:t>
      </w:r>
      <w:r w:rsidRPr="00DD313B">
        <w:rPr>
          <w:rFonts w:ascii="Garamond" w:hAnsi="Garamond"/>
          <w:lang w:val="pt-BR"/>
        </w:rPr>
        <w:t>, p. 60)</w:t>
      </w:r>
      <w:r w:rsidR="00886ED6">
        <w:rPr>
          <w:rFonts w:ascii="Garamond" w:hAnsi="Garamond"/>
          <w:lang w:val="pt-BR"/>
        </w:rPr>
        <w:t>.</w:t>
      </w:r>
      <w:r w:rsidRPr="00DD313B">
        <w:rPr>
          <w:rFonts w:ascii="Garamond" w:hAnsi="Garamond"/>
          <w:lang w:val="pt-BR"/>
        </w:rPr>
        <w:t xml:space="preserve"> </w:t>
      </w:r>
    </w:p>
    <w:p w14:paraId="215F1B6D" w14:textId="6564D01D" w:rsidR="008063AA" w:rsidRPr="00DD313B" w:rsidRDefault="00AC2F83" w:rsidP="008E5596">
      <w:pPr>
        <w:spacing w:line="360" w:lineRule="auto"/>
        <w:ind w:firstLine="708"/>
        <w:jc w:val="both"/>
        <w:rPr>
          <w:rFonts w:ascii="Garamond" w:hAnsi="Garamond"/>
          <w:lang w:val="pt-BR"/>
        </w:rPr>
      </w:pPr>
      <w:r w:rsidRPr="00DD313B">
        <w:rPr>
          <w:rFonts w:ascii="Garamond" w:hAnsi="Garamond"/>
          <w:lang w:val="pt-BR"/>
        </w:rPr>
        <w:lastRenderedPageBreak/>
        <w:t xml:space="preserve">Quiçá o próximo testemunho ajude a entender o anterior. É talvez o mais educativo de todos. É um testemunho do filho caçula, Lutgardes, quem parece confirmar que </w:t>
      </w:r>
      <w:r w:rsidR="00382841" w:rsidRPr="00DD313B">
        <w:rPr>
          <w:rFonts w:ascii="Garamond" w:hAnsi="Garamond"/>
          <w:lang w:val="pt-BR"/>
        </w:rPr>
        <w:t xml:space="preserve">Paulo </w:t>
      </w:r>
      <w:r w:rsidRPr="00DD313B">
        <w:rPr>
          <w:rFonts w:ascii="Garamond" w:hAnsi="Garamond"/>
          <w:lang w:val="pt-BR"/>
        </w:rPr>
        <w:t xml:space="preserve">Freire seguiu com seus filhos o mesmo caminho que ele andou com seus pais, o que parece mais do que esperado. </w:t>
      </w:r>
      <w:proofErr w:type="spellStart"/>
      <w:r w:rsidRPr="00DD313B">
        <w:rPr>
          <w:rFonts w:ascii="Garamond" w:hAnsi="Garamond"/>
          <w:lang w:val="pt-BR"/>
        </w:rPr>
        <w:t>Lutgards</w:t>
      </w:r>
      <w:proofErr w:type="spellEnd"/>
      <w:r w:rsidRPr="00DD313B">
        <w:rPr>
          <w:rFonts w:ascii="Garamond" w:hAnsi="Garamond"/>
          <w:lang w:val="pt-BR"/>
        </w:rPr>
        <w:t xml:space="preserve">, sociólogo e professor, comenta, em um vídeo feito pelo Instituto Paulo Freire de São Paulo, a maneira como Paulo Freire estava sempre tão ocupado quando estava em Santiago, no Chile. Ele trabalhava a semana inteira e, nos fins de semana, escrevia a </w:t>
      </w:r>
      <w:r w:rsidRPr="00DD313B">
        <w:rPr>
          <w:rFonts w:ascii="Garamond" w:hAnsi="Garamond"/>
          <w:i/>
          <w:lang w:val="pt-BR"/>
        </w:rPr>
        <w:t>Pedagogia do Oprimido</w:t>
      </w:r>
      <w:r w:rsidRPr="00DD313B">
        <w:rPr>
          <w:rFonts w:ascii="Garamond" w:hAnsi="Garamond"/>
          <w:lang w:val="pt-BR"/>
        </w:rPr>
        <w:t>. As crianças, c</w:t>
      </w:r>
      <w:r w:rsidR="00572297" w:rsidRPr="00DD313B">
        <w:rPr>
          <w:rFonts w:ascii="Garamond" w:hAnsi="Garamond"/>
          <w:lang w:val="pt-BR"/>
        </w:rPr>
        <w:t>ansadas de não ter tempo com o pai</w:t>
      </w:r>
      <w:r w:rsidRPr="00DD313B">
        <w:rPr>
          <w:rFonts w:ascii="Garamond" w:hAnsi="Garamond"/>
          <w:lang w:val="pt-BR"/>
        </w:rPr>
        <w:t xml:space="preserve">, decidiram conversar com ele em seu escritório: “olha pai, assim não dá, você está trabalhando a semana inteira e no final de semana você trabalha o tempo todo, como é possível uma coisa dessas?”. </w:t>
      </w:r>
      <w:r w:rsidR="00382841" w:rsidRPr="00DD313B">
        <w:rPr>
          <w:rFonts w:ascii="Garamond" w:hAnsi="Garamond"/>
          <w:lang w:val="pt-BR"/>
        </w:rPr>
        <w:t>O pai</w:t>
      </w:r>
      <w:r w:rsidRPr="00DD313B">
        <w:rPr>
          <w:rFonts w:ascii="Garamond" w:hAnsi="Garamond"/>
          <w:lang w:val="pt-BR"/>
        </w:rPr>
        <w:t xml:space="preserve"> respondeu: “Está certo. De agora em diante todos os sábados a gente vai sair junto.”. Lutgardes, já pai na hora da entrevista, sentad</w:t>
      </w:r>
      <w:r w:rsidR="00E77F2A" w:rsidRPr="00DD313B">
        <w:rPr>
          <w:rFonts w:ascii="Garamond" w:hAnsi="Garamond"/>
          <w:lang w:val="pt-BR"/>
        </w:rPr>
        <w:t>o</w:t>
      </w:r>
      <w:r w:rsidRPr="00DD313B">
        <w:rPr>
          <w:rFonts w:ascii="Garamond" w:hAnsi="Garamond"/>
          <w:lang w:val="pt-BR"/>
        </w:rPr>
        <w:t xml:space="preserve"> com a sua filha no colo, sorri e seus olhos brilham</w:t>
      </w:r>
      <w:r w:rsidR="00E77F2A" w:rsidRPr="00DD313B">
        <w:rPr>
          <w:rFonts w:ascii="Garamond" w:hAnsi="Garamond"/>
          <w:lang w:val="pt-BR"/>
        </w:rPr>
        <w:t xml:space="preserve"> enquanto completa seu relato</w:t>
      </w:r>
      <w:r w:rsidRPr="00DD313B">
        <w:rPr>
          <w:rFonts w:ascii="Garamond" w:hAnsi="Garamond"/>
          <w:lang w:val="pt-BR"/>
        </w:rPr>
        <w:t>: “e aí foi uma maravilha, a gente saia junto, passeávamos pela cidade, ou íamos ao cinema, almoçávamos juntos, n</w:t>
      </w:r>
      <w:r w:rsidR="00886ED6">
        <w:rPr>
          <w:rFonts w:ascii="Garamond" w:hAnsi="Garamond"/>
          <w:lang w:val="pt-BR"/>
        </w:rPr>
        <w:t>o</w:t>
      </w:r>
      <w:r w:rsidRPr="00DD313B">
        <w:rPr>
          <w:rFonts w:ascii="Garamond" w:hAnsi="Garamond"/>
          <w:lang w:val="pt-BR"/>
        </w:rPr>
        <w:t xml:space="preserve">s </w:t>
      </w:r>
      <w:r w:rsidR="00BE2298" w:rsidRPr="00DD313B">
        <w:rPr>
          <w:rFonts w:ascii="Garamond" w:hAnsi="Garamond"/>
          <w:lang w:val="pt-BR"/>
        </w:rPr>
        <w:t xml:space="preserve">dávamos as mãos... Paulo Freire era carinhoso, ele era uma pessoa muito doce, muito afetiva, </w:t>
      </w:r>
      <w:r w:rsidR="004D09B2" w:rsidRPr="00DD313B">
        <w:rPr>
          <w:rFonts w:ascii="Garamond" w:hAnsi="Garamond"/>
          <w:lang w:val="pt-BR"/>
        </w:rPr>
        <w:t>né</w:t>
      </w:r>
      <w:r w:rsidR="00BE2298" w:rsidRPr="00DD313B">
        <w:rPr>
          <w:rFonts w:ascii="Garamond" w:hAnsi="Garamond"/>
          <w:lang w:val="pt-BR"/>
        </w:rPr>
        <w:t xml:space="preserve">?” </w:t>
      </w:r>
      <w:r w:rsidR="00E77F2A" w:rsidRPr="00DD313B">
        <w:rPr>
          <w:rFonts w:ascii="Garamond" w:hAnsi="Garamond"/>
          <w:lang w:val="pt-BR"/>
        </w:rPr>
        <w:t>(INSTITUTO PAULO FREIRE, 2005).</w:t>
      </w:r>
      <w:r w:rsidR="00B677D0" w:rsidRPr="00DD313B">
        <w:rPr>
          <w:rFonts w:ascii="Garamond" w:hAnsi="Garamond"/>
          <w:lang w:val="pt-BR"/>
        </w:rPr>
        <w:t xml:space="preserve"> Afirmamos que es</w:t>
      </w:r>
      <w:r w:rsidR="00886ED6">
        <w:rPr>
          <w:rFonts w:ascii="Garamond" w:hAnsi="Garamond"/>
          <w:lang w:val="pt-BR"/>
        </w:rPr>
        <w:t>s</w:t>
      </w:r>
      <w:r w:rsidR="00B677D0" w:rsidRPr="00DD313B">
        <w:rPr>
          <w:rFonts w:ascii="Garamond" w:hAnsi="Garamond"/>
          <w:lang w:val="pt-BR"/>
        </w:rPr>
        <w:t>e testemunh</w:t>
      </w:r>
      <w:r w:rsidR="00791F7D" w:rsidRPr="00DD313B">
        <w:rPr>
          <w:rFonts w:ascii="Garamond" w:hAnsi="Garamond"/>
          <w:lang w:val="pt-BR"/>
        </w:rPr>
        <w:t>o</w:t>
      </w:r>
      <w:r w:rsidR="00B677D0" w:rsidRPr="00DD313B">
        <w:rPr>
          <w:rFonts w:ascii="Garamond" w:hAnsi="Garamond"/>
          <w:lang w:val="pt-BR"/>
        </w:rPr>
        <w:t xml:space="preserve"> possa talvez ajudar a entender o anterior porque ele mostra duas fases da relação de P</w:t>
      </w:r>
      <w:r w:rsidR="00EF2328" w:rsidRPr="00DD313B">
        <w:rPr>
          <w:rFonts w:ascii="Garamond" w:hAnsi="Garamond"/>
          <w:lang w:val="pt-BR"/>
        </w:rPr>
        <w:t>aulo Freire com seus filhos: um</w:t>
      </w:r>
      <w:r w:rsidR="00B677D0" w:rsidRPr="00DD313B">
        <w:rPr>
          <w:rFonts w:ascii="Garamond" w:hAnsi="Garamond"/>
          <w:lang w:val="pt-BR"/>
        </w:rPr>
        <w:t xml:space="preserve"> </w:t>
      </w:r>
      <w:r w:rsidR="00EF2328" w:rsidRPr="00DD313B">
        <w:rPr>
          <w:rFonts w:ascii="Garamond" w:hAnsi="Garamond"/>
          <w:lang w:val="pt-BR"/>
        </w:rPr>
        <w:t xml:space="preserve">estilo de </w:t>
      </w:r>
      <w:r w:rsidR="00B677D0" w:rsidRPr="00DD313B">
        <w:rPr>
          <w:rFonts w:ascii="Garamond" w:hAnsi="Garamond"/>
          <w:lang w:val="pt-BR"/>
        </w:rPr>
        <w:t xml:space="preserve">vida </w:t>
      </w:r>
      <w:r w:rsidR="00EF2328" w:rsidRPr="00DD313B">
        <w:rPr>
          <w:rFonts w:ascii="Garamond" w:hAnsi="Garamond"/>
          <w:lang w:val="pt-BR"/>
        </w:rPr>
        <w:t xml:space="preserve">que o fez </w:t>
      </w:r>
      <w:r w:rsidR="00B677D0" w:rsidRPr="00DD313B">
        <w:rPr>
          <w:rFonts w:ascii="Garamond" w:hAnsi="Garamond"/>
          <w:lang w:val="pt-BR"/>
        </w:rPr>
        <w:t>muitas vezes ausente pel</w:t>
      </w:r>
      <w:r w:rsidR="00EF2328" w:rsidRPr="00DD313B">
        <w:rPr>
          <w:rFonts w:ascii="Garamond" w:hAnsi="Garamond"/>
          <w:lang w:val="pt-BR"/>
        </w:rPr>
        <w:t>a</w:t>
      </w:r>
      <w:r w:rsidR="00B677D0" w:rsidRPr="00DD313B">
        <w:rPr>
          <w:rFonts w:ascii="Garamond" w:hAnsi="Garamond"/>
          <w:lang w:val="pt-BR"/>
        </w:rPr>
        <w:t xml:space="preserve"> </w:t>
      </w:r>
      <w:r w:rsidR="00EF2328" w:rsidRPr="00DD313B">
        <w:rPr>
          <w:rFonts w:ascii="Garamond" w:hAnsi="Garamond"/>
          <w:lang w:val="pt-BR"/>
        </w:rPr>
        <w:t xml:space="preserve">sua dedicação ao </w:t>
      </w:r>
      <w:r w:rsidR="00B677D0" w:rsidRPr="00DD313B">
        <w:rPr>
          <w:rFonts w:ascii="Garamond" w:hAnsi="Garamond"/>
          <w:lang w:val="pt-BR"/>
        </w:rPr>
        <w:t xml:space="preserve">trabalho </w:t>
      </w:r>
      <w:r w:rsidR="00EF2328" w:rsidRPr="00DD313B">
        <w:rPr>
          <w:rFonts w:ascii="Garamond" w:hAnsi="Garamond"/>
          <w:lang w:val="pt-BR"/>
        </w:rPr>
        <w:t xml:space="preserve">acadêmico </w:t>
      </w:r>
      <w:r w:rsidR="00B677D0" w:rsidRPr="00DD313B">
        <w:rPr>
          <w:rFonts w:ascii="Garamond" w:hAnsi="Garamond"/>
          <w:lang w:val="pt-BR"/>
        </w:rPr>
        <w:t xml:space="preserve">e, posteriormente, </w:t>
      </w:r>
      <w:r w:rsidR="00EF2328" w:rsidRPr="00DD313B">
        <w:rPr>
          <w:rFonts w:ascii="Garamond" w:hAnsi="Garamond"/>
          <w:lang w:val="pt-BR"/>
        </w:rPr>
        <w:t>pel</w:t>
      </w:r>
      <w:r w:rsidR="00B677D0" w:rsidRPr="00DD313B">
        <w:rPr>
          <w:rFonts w:ascii="Garamond" w:hAnsi="Garamond"/>
          <w:lang w:val="pt-BR"/>
        </w:rPr>
        <w:t>as</w:t>
      </w:r>
      <w:r w:rsidR="00EF2328" w:rsidRPr="00DD313B">
        <w:rPr>
          <w:rFonts w:ascii="Garamond" w:hAnsi="Garamond"/>
          <w:lang w:val="pt-BR"/>
        </w:rPr>
        <w:t xml:space="preserve"> suas</w:t>
      </w:r>
      <w:r w:rsidR="00B677D0" w:rsidRPr="00DD313B">
        <w:rPr>
          <w:rFonts w:ascii="Garamond" w:hAnsi="Garamond"/>
          <w:lang w:val="pt-BR"/>
        </w:rPr>
        <w:t xml:space="preserve"> viagens pelo mundo, mas intensamente presente na amorosidade da escuta, da palavra e da resposta a</w:t>
      </w:r>
      <w:r w:rsidR="00EF2328" w:rsidRPr="00DD313B">
        <w:rPr>
          <w:rFonts w:ascii="Garamond" w:hAnsi="Garamond"/>
          <w:lang w:val="pt-BR"/>
        </w:rPr>
        <w:t>tenta e a</w:t>
      </w:r>
      <w:r w:rsidR="00B677D0" w:rsidRPr="00DD313B">
        <w:rPr>
          <w:rFonts w:ascii="Garamond" w:hAnsi="Garamond"/>
          <w:lang w:val="pt-BR"/>
        </w:rPr>
        <w:t>firmativa ao pedido dos filhos e das filhas.</w:t>
      </w:r>
      <w:r w:rsidR="008063AA" w:rsidRPr="00DD313B">
        <w:rPr>
          <w:rFonts w:ascii="Garamond" w:hAnsi="Garamond"/>
          <w:lang w:val="pt-BR"/>
        </w:rPr>
        <w:t xml:space="preserve"> </w:t>
      </w:r>
    </w:p>
    <w:p w14:paraId="6790CF8F" w14:textId="77777777" w:rsidR="00886ED6" w:rsidRDefault="009A49A4" w:rsidP="008E5596">
      <w:pPr>
        <w:spacing w:line="360" w:lineRule="auto"/>
        <w:ind w:firstLine="708"/>
        <w:jc w:val="both"/>
        <w:rPr>
          <w:rFonts w:ascii="Garamond" w:hAnsi="Garamond"/>
          <w:lang w:val="pt-BR"/>
        </w:rPr>
      </w:pPr>
      <w:r w:rsidRPr="00DD313B">
        <w:rPr>
          <w:rFonts w:ascii="Garamond" w:hAnsi="Garamond"/>
          <w:lang w:val="pt-BR"/>
        </w:rPr>
        <w:t xml:space="preserve">A amorosidade com que Paulo Freire lidava com os filhos e filhas, apesar </w:t>
      </w:r>
      <w:r w:rsidR="008063AA" w:rsidRPr="00DD313B">
        <w:rPr>
          <w:rFonts w:ascii="Garamond" w:hAnsi="Garamond"/>
          <w:lang w:val="pt-BR"/>
        </w:rPr>
        <w:t>d</w:t>
      </w:r>
      <w:r w:rsidR="00966FE5" w:rsidRPr="00DD313B">
        <w:rPr>
          <w:rFonts w:ascii="Garamond" w:hAnsi="Garamond"/>
          <w:lang w:val="pt-BR"/>
        </w:rPr>
        <w:t>e estar bastante</w:t>
      </w:r>
      <w:r w:rsidR="008063AA" w:rsidRPr="00DD313B">
        <w:rPr>
          <w:rFonts w:ascii="Garamond" w:hAnsi="Garamond"/>
          <w:lang w:val="pt-BR"/>
        </w:rPr>
        <w:t xml:space="preserve"> aus</w:t>
      </w:r>
      <w:r w:rsidR="00966FE5" w:rsidRPr="00DD313B">
        <w:rPr>
          <w:rFonts w:ascii="Garamond" w:hAnsi="Garamond"/>
          <w:lang w:val="pt-BR"/>
        </w:rPr>
        <w:t>ente</w:t>
      </w:r>
      <w:r w:rsidR="008063AA" w:rsidRPr="00DD313B">
        <w:rPr>
          <w:rFonts w:ascii="Garamond" w:hAnsi="Garamond"/>
          <w:lang w:val="pt-BR"/>
        </w:rPr>
        <w:t xml:space="preserve"> na vida d</w:t>
      </w:r>
      <w:r w:rsidRPr="00DD313B">
        <w:rPr>
          <w:rFonts w:ascii="Garamond" w:hAnsi="Garamond"/>
          <w:lang w:val="pt-BR"/>
        </w:rPr>
        <w:t>eles e delas</w:t>
      </w:r>
      <w:r w:rsidR="001710ED" w:rsidRPr="00DD313B">
        <w:rPr>
          <w:rFonts w:ascii="Garamond" w:hAnsi="Garamond"/>
          <w:lang w:val="pt-BR"/>
        </w:rPr>
        <w:t>,</w:t>
      </w:r>
      <w:r w:rsidR="00285EFD" w:rsidRPr="00DD313B">
        <w:rPr>
          <w:rFonts w:ascii="Garamond" w:hAnsi="Garamond"/>
          <w:lang w:val="pt-BR"/>
        </w:rPr>
        <w:t xml:space="preserve"> </w:t>
      </w:r>
      <w:r w:rsidR="008063AA" w:rsidRPr="00DD313B">
        <w:rPr>
          <w:rFonts w:ascii="Garamond" w:hAnsi="Garamond"/>
          <w:lang w:val="pt-BR"/>
        </w:rPr>
        <w:t xml:space="preserve">em </w:t>
      </w:r>
      <w:r w:rsidR="00415B12" w:rsidRPr="00DD313B">
        <w:rPr>
          <w:rFonts w:ascii="Garamond" w:hAnsi="Garamond"/>
          <w:lang w:val="pt-BR"/>
        </w:rPr>
        <w:t>alguns</w:t>
      </w:r>
      <w:r w:rsidR="008063AA" w:rsidRPr="00DD313B">
        <w:rPr>
          <w:rFonts w:ascii="Garamond" w:hAnsi="Garamond"/>
          <w:lang w:val="pt-BR"/>
        </w:rPr>
        <w:t xml:space="preserve"> momentos</w:t>
      </w:r>
      <w:r w:rsidR="001710ED" w:rsidRPr="00DD313B">
        <w:rPr>
          <w:rFonts w:ascii="Garamond" w:hAnsi="Garamond"/>
          <w:lang w:val="pt-BR"/>
        </w:rPr>
        <w:t>,</w:t>
      </w:r>
      <w:r w:rsidR="00415B12" w:rsidRPr="00DD313B">
        <w:rPr>
          <w:rFonts w:ascii="Garamond" w:hAnsi="Garamond"/>
          <w:lang w:val="pt-BR"/>
        </w:rPr>
        <w:t xml:space="preserve"> devido ao </w:t>
      </w:r>
      <w:r w:rsidR="00D06447" w:rsidRPr="00DD313B">
        <w:rPr>
          <w:rFonts w:ascii="Garamond" w:hAnsi="Garamond"/>
          <w:lang w:val="pt-BR"/>
        </w:rPr>
        <w:t xml:space="preserve">intenso </w:t>
      </w:r>
      <w:r w:rsidR="00415B12" w:rsidRPr="00DD313B">
        <w:rPr>
          <w:rFonts w:ascii="Garamond" w:hAnsi="Garamond"/>
          <w:lang w:val="pt-BR"/>
        </w:rPr>
        <w:t>trabalho</w:t>
      </w:r>
      <w:r w:rsidR="00966FE5" w:rsidRPr="00DD313B">
        <w:rPr>
          <w:rFonts w:ascii="Garamond" w:hAnsi="Garamond"/>
          <w:lang w:val="pt-BR"/>
        </w:rPr>
        <w:t xml:space="preserve"> e às viagens</w:t>
      </w:r>
      <w:r w:rsidR="008063AA" w:rsidRPr="00DD313B">
        <w:rPr>
          <w:rFonts w:ascii="Garamond" w:hAnsi="Garamond"/>
          <w:lang w:val="pt-BR"/>
        </w:rPr>
        <w:t xml:space="preserve">, </w:t>
      </w:r>
      <w:r w:rsidRPr="00DD313B">
        <w:rPr>
          <w:rFonts w:ascii="Garamond" w:hAnsi="Garamond"/>
          <w:lang w:val="pt-BR"/>
        </w:rPr>
        <w:t xml:space="preserve">é muito semelhante ao modo com que ele descreve a importância da escuta de sua mãe e do pai para as suas inspirações infantis. Para exemplificar a postura </w:t>
      </w:r>
      <w:r w:rsidR="00167378" w:rsidRPr="00DD313B">
        <w:rPr>
          <w:rFonts w:ascii="Garamond" w:hAnsi="Garamond"/>
          <w:lang w:val="pt-BR"/>
        </w:rPr>
        <w:t xml:space="preserve">que ele e sua esposa Elza </w:t>
      </w:r>
      <w:r w:rsidRPr="00DD313B">
        <w:rPr>
          <w:rFonts w:ascii="Garamond" w:hAnsi="Garamond"/>
          <w:lang w:val="pt-BR"/>
        </w:rPr>
        <w:t>mantinha</w:t>
      </w:r>
      <w:r w:rsidR="00BD4B8A" w:rsidRPr="00DD313B">
        <w:rPr>
          <w:rFonts w:ascii="Garamond" w:hAnsi="Garamond"/>
          <w:lang w:val="pt-BR"/>
        </w:rPr>
        <w:t>m</w:t>
      </w:r>
      <w:r w:rsidRPr="00DD313B">
        <w:rPr>
          <w:rFonts w:ascii="Garamond" w:hAnsi="Garamond"/>
          <w:lang w:val="pt-BR"/>
        </w:rPr>
        <w:t xml:space="preserve"> em relação aos seus filhos e filhas, destacamos: </w:t>
      </w:r>
    </w:p>
    <w:p w14:paraId="764BB003" w14:textId="77777777" w:rsidR="00886ED6" w:rsidRDefault="00886ED6" w:rsidP="008E5596">
      <w:pPr>
        <w:spacing w:line="360" w:lineRule="auto"/>
        <w:ind w:firstLine="708"/>
        <w:jc w:val="both"/>
        <w:rPr>
          <w:rFonts w:ascii="Garamond" w:hAnsi="Garamond"/>
          <w:lang w:val="pt-BR"/>
        </w:rPr>
      </w:pPr>
    </w:p>
    <w:p w14:paraId="3C06D702" w14:textId="3E47470D" w:rsidR="00886ED6" w:rsidRPr="005E65B4" w:rsidRDefault="009A49A4" w:rsidP="00886ED6">
      <w:pPr>
        <w:ind w:left="2268" w:firstLine="709"/>
        <w:jc w:val="both"/>
        <w:rPr>
          <w:rFonts w:ascii="Garamond" w:hAnsi="Garamond"/>
          <w:sz w:val="20"/>
          <w:szCs w:val="20"/>
          <w:lang w:val="pt-BR"/>
        </w:rPr>
      </w:pPr>
      <w:r w:rsidRPr="005E65B4">
        <w:rPr>
          <w:rFonts w:ascii="Garamond" w:hAnsi="Garamond"/>
          <w:sz w:val="20"/>
          <w:szCs w:val="20"/>
          <w:lang w:val="pt-BR"/>
        </w:rPr>
        <w:t>meu pai teve um papel muito importante na minha busca. Afetivo, inteligente, aberto, jamais se negou a ouvi</w:t>
      </w:r>
      <w:r w:rsidR="004D09B2" w:rsidRPr="005E65B4">
        <w:rPr>
          <w:rFonts w:ascii="Garamond" w:hAnsi="Garamond"/>
          <w:sz w:val="20"/>
          <w:szCs w:val="20"/>
          <w:lang w:val="pt-BR"/>
        </w:rPr>
        <w:t>r</w:t>
      </w:r>
      <w:r w:rsidRPr="005E65B4">
        <w:rPr>
          <w:rFonts w:ascii="Garamond" w:hAnsi="Garamond"/>
          <w:sz w:val="20"/>
          <w:szCs w:val="20"/>
          <w:lang w:val="pt-BR"/>
        </w:rPr>
        <w:t xml:space="preserve">-nos em nossa curiosidade. Fazia, com minha mãe, um casal harmonioso, cuja unidade não significava, contudo, a nivelação dela a ele nem a dele a ela. O testemunho que nos deram foi sempre o da compreensão, jamais </w:t>
      </w:r>
      <w:r w:rsidR="00167378" w:rsidRPr="005E65B4">
        <w:rPr>
          <w:rFonts w:ascii="Garamond" w:hAnsi="Garamond"/>
          <w:sz w:val="20"/>
          <w:szCs w:val="20"/>
          <w:lang w:val="pt-BR"/>
        </w:rPr>
        <w:t xml:space="preserve">o </w:t>
      </w:r>
      <w:r w:rsidRPr="005E65B4">
        <w:rPr>
          <w:rFonts w:ascii="Garamond" w:hAnsi="Garamond"/>
          <w:sz w:val="20"/>
          <w:szCs w:val="20"/>
          <w:lang w:val="pt-BR"/>
        </w:rPr>
        <w:t xml:space="preserve">da </w:t>
      </w:r>
      <w:r w:rsidR="00167378" w:rsidRPr="005E65B4">
        <w:rPr>
          <w:rFonts w:ascii="Garamond" w:hAnsi="Garamond"/>
          <w:sz w:val="20"/>
          <w:szCs w:val="20"/>
          <w:lang w:val="pt-BR"/>
        </w:rPr>
        <w:t>intolerância</w:t>
      </w:r>
      <w:r w:rsidR="005E65B4" w:rsidRPr="005E65B4">
        <w:rPr>
          <w:rFonts w:ascii="Garamond" w:hAnsi="Garamond"/>
          <w:sz w:val="20"/>
          <w:szCs w:val="20"/>
          <w:lang w:val="pt-BR"/>
        </w:rPr>
        <w:t>.</w:t>
      </w:r>
      <w:r w:rsidR="0031187B" w:rsidRPr="005E65B4">
        <w:rPr>
          <w:rFonts w:ascii="Garamond" w:hAnsi="Garamond"/>
          <w:sz w:val="20"/>
          <w:szCs w:val="20"/>
          <w:lang w:val="pt-BR"/>
        </w:rPr>
        <w:t xml:space="preserve"> </w:t>
      </w:r>
      <w:r w:rsidR="005E65B4" w:rsidRPr="005E65B4">
        <w:rPr>
          <w:rFonts w:ascii="Garamond" w:hAnsi="Garamond"/>
          <w:sz w:val="20"/>
          <w:szCs w:val="20"/>
          <w:lang w:val="pt-BR"/>
        </w:rPr>
        <w:t>(FREIRE, 2015, p. 62)</w:t>
      </w:r>
    </w:p>
    <w:p w14:paraId="50AC677D" w14:textId="77777777" w:rsidR="00886ED6" w:rsidRDefault="00886ED6" w:rsidP="008E5596">
      <w:pPr>
        <w:spacing w:line="360" w:lineRule="auto"/>
        <w:ind w:firstLine="708"/>
        <w:jc w:val="both"/>
        <w:rPr>
          <w:rFonts w:ascii="Garamond" w:hAnsi="Garamond"/>
          <w:lang w:val="pt-BR"/>
        </w:rPr>
      </w:pPr>
    </w:p>
    <w:p w14:paraId="52C6C456" w14:textId="6D732B29" w:rsidR="00DA18C7" w:rsidRPr="00DD313B" w:rsidRDefault="0031187B" w:rsidP="008E5596">
      <w:pPr>
        <w:spacing w:line="360" w:lineRule="auto"/>
        <w:ind w:firstLine="708"/>
        <w:jc w:val="both"/>
        <w:rPr>
          <w:rFonts w:ascii="Garamond" w:hAnsi="Garamond"/>
          <w:lang w:val="pt-BR"/>
        </w:rPr>
      </w:pPr>
      <w:r w:rsidRPr="00DD313B">
        <w:rPr>
          <w:rFonts w:ascii="Garamond" w:hAnsi="Garamond"/>
          <w:lang w:val="pt-BR"/>
        </w:rPr>
        <w:t xml:space="preserve">Em consequência da postura dos pais em relação a ele, </w:t>
      </w:r>
      <w:r w:rsidR="00B566AA" w:rsidRPr="00DD313B">
        <w:rPr>
          <w:rFonts w:ascii="Garamond" w:hAnsi="Garamond"/>
          <w:lang w:val="pt-BR"/>
        </w:rPr>
        <w:t>ressalta</w:t>
      </w:r>
      <w:r w:rsidRPr="00DD313B">
        <w:rPr>
          <w:rFonts w:ascii="Garamond" w:hAnsi="Garamond"/>
          <w:lang w:val="pt-BR"/>
        </w:rPr>
        <w:t xml:space="preserve"> que “nunca me senti temeroso ao perguntar e não me lembro de haver sido punido ou simplesmente advertido por discordar” (</w:t>
      </w:r>
      <w:r w:rsidRPr="00DD313B">
        <w:rPr>
          <w:rFonts w:ascii="Garamond" w:hAnsi="Garamond"/>
          <w:i/>
          <w:lang w:val="pt-BR"/>
        </w:rPr>
        <w:t>ibidem</w:t>
      </w:r>
      <w:r w:rsidRPr="00DD313B">
        <w:rPr>
          <w:rFonts w:ascii="Garamond" w:hAnsi="Garamond"/>
          <w:lang w:val="pt-BR"/>
        </w:rPr>
        <w:t xml:space="preserve">). </w:t>
      </w:r>
      <w:r w:rsidR="00167378" w:rsidRPr="00DD313B">
        <w:rPr>
          <w:rFonts w:ascii="Garamond" w:hAnsi="Garamond"/>
          <w:lang w:val="pt-BR"/>
        </w:rPr>
        <w:t xml:space="preserve">Como vemos, a amorosidade e a tolerância que recebeu da mãe e do pai, educaram o </w:t>
      </w:r>
      <w:r w:rsidR="008063AA" w:rsidRPr="00DD313B">
        <w:rPr>
          <w:rFonts w:ascii="Garamond" w:hAnsi="Garamond"/>
          <w:lang w:val="pt-BR"/>
        </w:rPr>
        <w:t xml:space="preserve">Paulo Freire </w:t>
      </w:r>
      <w:r w:rsidR="00167378" w:rsidRPr="00DD313B">
        <w:rPr>
          <w:rFonts w:ascii="Garamond" w:hAnsi="Garamond"/>
          <w:lang w:val="pt-BR"/>
        </w:rPr>
        <w:t xml:space="preserve">pai. Desse modo, ele </w:t>
      </w:r>
      <w:r w:rsidR="00966FE5" w:rsidRPr="00DD313B">
        <w:rPr>
          <w:rFonts w:ascii="Garamond" w:hAnsi="Garamond"/>
          <w:lang w:val="pt-BR"/>
        </w:rPr>
        <w:t xml:space="preserve">mantém uma </w:t>
      </w:r>
      <w:r w:rsidR="00167378" w:rsidRPr="00DD313B">
        <w:rPr>
          <w:rFonts w:ascii="Garamond" w:hAnsi="Garamond"/>
          <w:lang w:val="pt-BR"/>
        </w:rPr>
        <w:t xml:space="preserve">relação </w:t>
      </w:r>
      <w:r w:rsidR="00966FE5" w:rsidRPr="00DD313B">
        <w:rPr>
          <w:rFonts w:ascii="Garamond" w:hAnsi="Garamond"/>
          <w:lang w:val="pt-BR"/>
        </w:rPr>
        <w:t>amorosa</w:t>
      </w:r>
      <w:r w:rsidR="00167378" w:rsidRPr="00DD313B">
        <w:rPr>
          <w:rFonts w:ascii="Garamond" w:hAnsi="Garamond"/>
          <w:lang w:val="pt-BR"/>
        </w:rPr>
        <w:t>,</w:t>
      </w:r>
      <w:r w:rsidR="00966FE5" w:rsidRPr="00DD313B">
        <w:rPr>
          <w:rFonts w:ascii="Garamond" w:hAnsi="Garamond"/>
          <w:lang w:val="pt-BR"/>
        </w:rPr>
        <w:t xml:space="preserve"> antiautoritária</w:t>
      </w:r>
      <w:r w:rsidR="008063AA" w:rsidRPr="00DD313B">
        <w:rPr>
          <w:rFonts w:ascii="Garamond" w:hAnsi="Garamond"/>
          <w:lang w:val="pt-BR"/>
        </w:rPr>
        <w:t xml:space="preserve"> </w:t>
      </w:r>
      <w:r w:rsidR="00966FE5" w:rsidRPr="00DD313B">
        <w:rPr>
          <w:rFonts w:ascii="Garamond" w:hAnsi="Garamond"/>
          <w:lang w:val="pt-BR"/>
        </w:rPr>
        <w:t xml:space="preserve">com </w:t>
      </w:r>
      <w:r w:rsidR="00167378" w:rsidRPr="00DD313B">
        <w:rPr>
          <w:rFonts w:ascii="Garamond" w:hAnsi="Garamond"/>
          <w:lang w:val="pt-BR"/>
        </w:rPr>
        <w:t>seus filhos e filhas</w:t>
      </w:r>
      <w:r w:rsidR="008063AA" w:rsidRPr="00DD313B">
        <w:rPr>
          <w:rFonts w:ascii="Garamond" w:hAnsi="Garamond"/>
          <w:lang w:val="pt-BR"/>
        </w:rPr>
        <w:t xml:space="preserve">. </w:t>
      </w:r>
      <w:r w:rsidR="00B566AA" w:rsidRPr="00DD313B">
        <w:rPr>
          <w:rFonts w:ascii="Garamond" w:hAnsi="Garamond"/>
          <w:lang w:val="pt-BR"/>
        </w:rPr>
        <w:t xml:space="preserve">Em outro texto, </w:t>
      </w:r>
      <w:r w:rsidR="008063AA" w:rsidRPr="00DD313B">
        <w:rPr>
          <w:rFonts w:ascii="Garamond" w:hAnsi="Garamond"/>
          <w:i/>
          <w:lang w:val="pt-BR"/>
        </w:rPr>
        <w:t>Por uma Pedagogia da Pedagogia</w:t>
      </w:r>
      <w:r w:rsidR="008063AA" w:rsidRPr="00DD313B">
        <w:rPr>
          <w:rFonts w:ascii="Garamond" w:hAnsi="Garamond"/>
          <w:lang w:val="pt-BR"/>
        </w:rPr>
        <w:t xml:space="preserve">, ao pensar com Antônio </w:t>
      </w:r>
      <w:proofErr w:type="spellStart"/>
      <w:r w:rsidR="008063AA" w:rsidRPr="00DD313B">
        <w:rPr>
          <w:rFonts w:ascii="Garamond" w:hAnsi="Garamond"/>
          <w:lang w:val="pt-BR"/>
        </w:rPr>
        <w:t>Faundez</w:t>
      </w:r>
      <w:proofErr w:type="spellEnd"/>
      <w:r w:rsidR="008063AA" w:rsidRPr="00DD313B">
        <w:rPr>
          <w:rFonts w:ascii="Garamond" w:hAnsi="Garamond"/>
          <w:lang w:val="pt-BR"/>
        </w:rPr>
        <w:t xml:space="preserve"> a importância da pergunta </w:t>
      </w:r>
      <w:r w:rsidR="00167378" w:rsidRPr="00DD313B">
        <w:rPr>
          <w:rFonts w:ascii="Garamond" w:hAnsi="Garamond"/>
          <w:lang w:val="pt-BR"/>
        </w:rPr>
        <w:t xml:space="preserve">e da resposta </w:t>
      </w:r>
      <w:r w:rsidR="008063AA" w:rsidRPr="00DD313B">
        <w:rPr>
          <w:rFonts w:ascii="Garamond" w:hAnsi="Garamond"/>
          <w:lang w:val="pt-BR"/>
        </w:rPr>
        <w:t xml:space="preserve">na formação humana, </w:t>
      </w:r>
      <w:r w:rsidR="00DA18C7" w:rsidRPr="00DD313B">
        <w:rPr>
          <w:rFonts w:ascii="Garamond" w:hAnsi="Garamond"/>
          <w:lang w:val="pt-BR"/>
        </w:rPr>
        <w:t xml:space="preserve">Paulo Freire </w:t>
      </w:r>
      <w:r w:rsidR="00167378" w:rsidRPr="00DD313B">
        <w:rPr>
          <w:rFonts w:ascii="Garamond" w:hAnsi="Garamond"/>
          <w:lang w:val="pt-BR"/>
        </w:rPr>
        <w:t xml:space="preserve">se mostra </w:t>
      </w:r>
      <w:r w:rsidR="00167378" w:rsidRPr="00DD313B">
        <w:rPr>
          <w:rFonts w:ascii="Garamond" w:hAnsi="Garamond"/>
          <w:lang w:val="pt-BR"/>
        </w:rPr>
        <w:lastRenderedPageBreak/>
        <w:t xml:space="preserve">um pai parecido com o seu, o que </w:t>
      </w:r>
      <w:r w:rsidR="00DA18C7" w:rsidRPr="00DD313B">
        <w:rPr>
          <w:rFonts w:ascii="Garamond" w:hAnsi="Garamond"/>
          <w:lang w:val="pt-BR"/>
        </w:rPr>
        <w:t xml:space="preserve">ilustra </w:t>
      </w:r>
      <w:r w:rsidR="00167378" w:rsidRPr="00DD313B">
        <w:rPr>
          <w:rFonts w:ascii="Garamond" w:hAnsi="Garamond"/>
          <w:lang w:val="pt-BR"/>
        </w:rPr>
        <w:t>a</w:t>
      </w:r>
      <w:r w:rsidR="00DA18C7" w:rsidRPr="00DD313B">
        <w:rPr>
          <w:rFonts w:ascii="Garamond" w:hAnsi="Garamond"/>
          <w:lang w:val="pt-BR"/>
        </w:rPr>
        <w:t xml:space="preserve"> </w:t>
      </w:r>
      <w:r w:rsidR="00415B12" w:rsidRPr="00DD313B">
        <w:rPr>
          <w:rFonts w:ascii="Garamond" w:hAnsi="Garamond"/>
          <w:lang w:val="pt-BR"/>
        </w:rPr>
        <w:t xml:space="preserve">conectividade que </w:t>
      </w:r>
      <w:r w:rsidR="00167378" w:rsidRPr="00DD313B">
        <w:rPr>
          <w:rFonts w:ascii="Garamond" w:hAnsi="Garamond"/>
          <w:lang w:val="pt-BR"/>
        </w:rPr>
        <w:t xml:space="preserve">fazia questão de manter </w:t>
      </w:r>
      <w:r w:rsidR="008063AA" w:rsidRPr="00DD313B">
        <w:rPr>
          <w:rFonts w:ascii="Garamond" w:hAnsi="Garamond"/>
          <w:lang w:val="pt-BR"/>
        </w:rPr>
        <w:t xml:space="preserve">com os seus filhos </w:t>
      </w:r>
      <w:r w:rsidR="00384A7D" w:rsidRPr="00DD313B">
        <w:rPr>
          <w:rFonts w:ascii="Garamond" w:hAnsi="Garamond"/>
          <w:lang w:val="pt-BR"/>
        </w:rPr>
        <w:t>e filhas</w:t>
      </w:r>
      <w:r w:rsidR="008063AA" w:rsidRPr="00DD313B">
        <w:rPr>
          <w:rFonts w:ascii="Garamond" w:hAnsi="Garamond"/>
          <w:lang w:val="pt-BR"/>
        </w:rPr>
        <w:t xml:space="preserve">: </w:t>
      </w:r>
    </w:p>
    <w:p w14:paraId="3F32B92E" w14:textId="77777777" w:rsidR="00DA18C7" w:rsidRPr="00DD313B" w:rsidRDefault="00DA18C7" w:rsidP="008E5596">
      <w:pPr>
        <w:spacing w:line="360" w:lineRule="auto"/>
        <w:ind w:firstLine="708"/>
        <w:jc w:val="both"/>
        <w:rPr>
          <w:rFonts w:ascii="Garamond" w:hAnsi="Garamond"/>
          <w:lang w:val="pt-BR"/>
        </w:rPr>
      </w:pPr>
    </w:p>
    <w:p w14:paraId="6A15EEAE" w14:textId="2F50928E" w:rsidR="00B566AA" w:rsidRPr="005E65B4" w:rsidRDefault="008063AA" w:rsidP="00EB07F7">
      <w:pPr>
        <w:ind w:left="2268"/>
        <w:jc w:val="both"/>
        <w:rPr>
          <w:rFonts w:ascii="Garamond" w:hAnsi="Garamond"/>
          <w:sz w:val="20"/>
          <w:szCs w:val="20"/>
          <w:lang w:val="pt-BR"/>
        </w:rPr>
      </w:pPr>
      <w:r w:rsidRPr="005E65B4">
        <w:rPr>
          <w:rFonts w:ascii="Garamond" w:hAnsi="Garamond"/>
          <w:sz w:val="20"/>
          <w:szCs w:val="20"/>
          <w:lang w:val="pt-BR"/>
        </w:rPr>
        <w:t>Uma das exigências que sempre fizemos, Elza e eu, a nós mesmos em face de nossas relações com as filhas e filhos era a de jamais negar-lhes respostas às suas perguntas. Não importa com quem estivéssemos, parávamos a conversa para atender à curiosidade de um deles ou de uma delas. Só depois de testemunhar o nosso respeito a seu direito de perguntar é que chamávamos a atenção necessária para a presença da pessoa ou das pessoas com quem falávamos. Creio que, na tenra idade, começamos a negação autoritária da curiosidade com os ‘</w:t>
      </w:r>
      <w:r w:rsidR="00384A7D" w:rsidRPr="005E65B4">
        <w:rPr>
          <w:rFonts w:ascii="Garamond" w:hAnsi="Garamond"/>
          <w:sz w:val="20"/>
          <w:szCs w:val="20"/>
          <w:lang w:val="pt-BR"/>
        </w:rPr>
        <w:t>mas que tanta pergunta, menino’; ‘cale-se, seu pai está ocupado’; ‘vá dormir, deixe a pergunta pra amanhã’</w:t>
      </w:r>
      <w:r w:rsidR="005E65B4" w:rsidRPr="005E65B4">
        <w:rPr>
          <w:rFonts w:ascii="Garamond" w:hAnsi="Garamond"/>
          <w:sz w:val="20"/>
          <w:szCs w:val="20"/>
          <w:lang w:val="pt-BR"/>
        </w:rPr>
        <w:t>.</w:t>
      </w:r>
      <w:r w:rsidR="00384A7D" w:rsidRPr="005E65B4">
        <w:rPr>
          <w:rFonts w:ascii="Garamond" w:hAnsi="Garamond"/>
          <w:sz w:val="20"/>
          <w:szCs w:val="20"/>
          <w:lang w:val="pt-BR"/>
        </w:rPr>
        <w:t xml:space="preserve"> (</w:t>
      </w:r>
      <w:r w:rsidR="00D06447" w:rsidRPr="005E65B4">
        <w:rPr>
          <w:rFonts w:ascii="Garamond" w:hAnsi="Garamond"/>
          <w:sz w:val="20"/>
          <w:szCs w:val="20"/>
          <w:lang w:val="pt-BR"/>
        </w:rPr>
        <w:t>FREIRE</w:t>
      </w:r>
      <w:r w:rsidR="005E65B4" w:rsidRPr="005E65B4">
        <w:rPr>
          <w:rFonts w:ascii="Garamond" w:hAnsi="Garamond"/>
          <w:sz w:val="20"/>
          <w:szCs w:val="20"/>
          <w:lang w:val="pt-BR"/>
        </w:rPr>
        <w:t>; FAUNDEZ, 1982, p. 46-47)</w:t>
      </w:r>
    </w:p>
    <w:p w14:paraId="4C86ED93" w14:textId="77777777" w:rsidR="00DA18C7" w:rsidRPr="00DD313B" w:rsidRDefault="00DA18C7">
      <w:pPr>
        <w:ind w:firstLine="708"/>
        <w:jc w:val="both"/>
        <w:rPr>
          <w:rFonts w:ascii="Garamond" w:hAnsi="Garamond"/>
          <w:lang w:val="pt-BR"/>
        </w:rPr>
      </w:pPr>
    </w:p>
    <w:p w14:paraId="15EC6D3D" w14:textId="65A65130" w:rsidR="00387160" w:rsidRPr="00DD313B" w:rsidRDefault="00DA18C7" w:rsidP="00A14521">
      <w:pPr>
        <w:spacing w:line="360" w:lineRule="auto"/>
        <w:ind w:firstLine="708"/>
        <w:jc w:val="both"/>
        <w:rPr>
          <w:rFonts w:ascii="Garamond" w:hAnsi="Garamond"/>
          <w:lang w:val="pt-BR"/>
        </w:rPr>
      </w:pPr>
      <w:r w:rsidRPr="00DD313B">
        <w:rPr>
          <w:rFonts w:ascii="Garamond" w:hAnsi="Garamond"/>
          <w:lang w:val="pt-BR"/>
        </w:rPr>
        <w:t xml:space="preserve">Assim, </w:t>
      </w:r>
      <w:r w:rsidR="00A14B4B" w:rsidRPr="00DD313B">
        <w:rPr>
          <w:rFonts w:ascii="Garamond" w:hAnsi="Garamond"/>
          <w:lang w:val="pt-BR"/>
        </w:rPr>
        <w:t xml:space="preserve">Paulo Freire </w:t>
      </w:r>
      <w:r w:rsidR="006D5288" w:rsidRPr="00DD313B">
        <w:rPr>
          <w:rFonts w:ascii="Garamond" w:hAnsi="Garamond"/>
          <w:lang w:val="pt-BR"/>
        </w:rPr>
        <w:t>mo</w:t>
      </w:r>
      <w:r w:rsidR="00285EFD" w:rsidRPr="00DD313B">
        <w:rPr>
          <w:rFonts w:ascii="Garamond" w:hAnsi="Garamond"/>
          <w:lang w:val="pt-BR"/>
        </w:rPr>
        <w:t xml:space="preserve">stra </w:t>
      </w:r>
      <w:r w:rsidRPr="00DD313B">
        <w:rPr>
          <w:rFonts w:ascii="Garamond" w:hAnsi="Garamond"/>
          <w:lang w:val="pt-BR"/>
        </w:rPr>
        <w:t>como</w:t>
      </w:r>
      <w:r w:rsidR="00A14521" w:rsidRPr="00DD313B">
        <w:rPr>
          <w:rFonts w:ascii="Garamond" w:hAnsi="Garamond"/>
          <w:lang w:val="pt-BR"/>
        </w:rPr>
        <w:t xml:space="preserve"> ele e Elza</w:t>
      </w:r>
      <w:r w:rsidRPr="00DD313B">
        <w:rPr>
          <w:rFonts w:ascii="Garamond" w:hAnsi="Garamond"/>
          <w:lang w:val="pt-BR"/>
        </w:rPr>
        <w:t xml:space="preserve"> cuida</w:t>
      </w:r>
      <w:r w:rsidR="00A14521" w:rsidRPr="00DD313B">
        <w:rPr>
          <w:rFonts w:ascii="Garamond" w:hAnsi="Garamond"/>
          <w:lang w:val="pt-BR"/>
        </w:rPr>
        <w:t>m</w:t>
      </w:r>
      <w:r w:rsidR="00A14B4B" w:rsidRPr="00DD313B">
        <w:rPr>
          <w:rFonts w:ascii="Garamond" w:hAnsi="Garamond"/>
          <w:lang w:val="pt-BR"/>
        </w:rPr>
        <w:t xml:space="preserve"> para que a curiosidade dos seus filhos e filhas</w:t>
      </w:r>
      <w:r w:rsidR="00A14521" w:rsidRPr="00DD313B">
        <w:rPr>
          <w:rFonts w:ascii="Garamond" w:hAnsi="Garamond"/>
          <w:lang w:val="pt-BR"/>
        </w:rPr>
        <w:t xml:space="preserve">, seu “direito de perguntar” seja respeitado. Nessa passagem, ele contrapõe uma postura autoritária perante as perguntas, que </w:t>
      </w:r>
      <w:r w:rsidR="008B00CA">
        <w:rPr>
          <w:rFonts w:ascii="Garamond" w:hAnsi="Garamond"/>
          <w:lang w:val="pt-BR"/>
        </w:rPr>
        <w:t>as desalenta</w:t>
      </w:r>
      <w:r w:rsidR="00A14521" w:rsidRPr="00DD313B">
        <w:rPr>
          <w:rFonts w:ascii="Garamond" w:hAnsi="Garamond"/>
          <w:lang w:val="pt-BR"/>
        </w:rPr>
        <w:t xml:space="preserve">, e uma postura respeitosa, a própria que as responde. Parece claro que aqui Paulo Freire não está considerando outras opções de enfrentar as perguntas das crianças ou, em outras palavras, poderíamos perguntar: será que responder as suas perguntas é a forma mais respeitosa frente a elas? Quais outras alternativas temos para enfrentar as perguntas </w:t>
      </w:r>
      <w:r w:rsidR="009B6CC2" w:rsidRPr="00DD313B">
        <w:rPr>
          <w:rFonts w:ascii="Garamond" w:hAnsi="Garamond"/>
          <w:lang w:val="pt-BR"/>
        </w:rPr>
        <w:t>das</w:t>
      </w:r>
      <w:r w:rsidR="00A14521" w:rsidRPr="00DD313B">
        <w:rPr>
          <w:rFonts w:ascii="Garamond" w:hAnsi="Garamond"/>
          <w:lang w:val="pt-BR"/>
        </w:rPr>
        <w:t xml:space="preserve"> nossas filhas e filhos?</w:t>
      </w:r>
      <w:r w:rsidR="00702169" w:rsidRPr="00DD313B">
        <w:rPr>
          <w:rFonts w:ascii="Garamond" w:hAnsi="Garamond"/>
          <w:lang w:val="pt-BR"/>
        </w:rPr>
        <w:t xml:space="preserve"> </w:t>
      </w:r>
    </w:p>
    <w:p w14:paraId="447DBC74" w14:textId="77777777" w:rsidR="00C62536" w:rsidRPr="00DD313B" w:rsidRDefault="00C62536" w:rsidP="00246D80">
      <w:pPr>
        <w:spacing w:line="360" w:lineRule="auto"/>
        <w:jc w:val="both"/>
        <w:rPr>
          <w:rFonts w:ascii="Garamond" w:hAnsi="Garamond"/>
          <w:lang w:val="pt-BR"/>
        </w:rPr>
      </w:pPr>
    </w:p>
    <w:p w14:paraId="6C8490DE" w14:textId="15863C61" w:rsidR="00246D80" w:rsidRDefault="00A529EF" w:rsidP="00246D80">
      <w:pPr>
        <w:spacing w:line="360" w:lineRule="auto"/>
        <w:jc w:val="both"/>
        <w:rPr>
          <w:rFonts w:ascii="Garamond" w:hAnsi="Garamond"/>
          <w:i/>
          <w:lang w:val="pt-BR"/>
        </w:rPr>
      </w:pPr>
      <w:r w:rsidRPr="00DD313B">
        <w:rPr>
          <w:rFonts w:ascii="Garamond" w:hAnsi="Garamond"/>
          <w:i/>
          <w:lang w:val="pt-BR"/>
        </w:rPr>
        <w:t>Uma outra infância, não cronológica</w:t>
      </w:r>
    </w:p>
    <w:p w14:paraId="703805AE" w14:textId="77777777" w:rsidR="00702F37" w:rsidRPr="00DD313B" w:rsidRDefault="00702F37" w:rsidP="00246D80">
      <w:pPr>
        <w:spacing w:line="360" w:lineRule="auto"/>
        <w:jc w:val="both"/>
        <w:rPr>
          <w:rFonts w:ascii="Garamond" w:hAnsi="Garamond"/>
          <w:i/>
          <w:lang w:val="pt-BR"/>
        </w:rPr>
      </w:pPr>
    </w:p>
    <w:p w14:paraId="5C3D9387" w14:textId="77777777" w:rsidR="00702F37" w:rsidRPr="005E65B4" w:rsidRDefault="00702F37" w:rsidP="00702F37">
      <w:pPr>
        <w:widowControl w:val="0"/>
        <w:autoSpaceDE w:val="0"/>
        <w:autoSpaceDN w:val="0"/>
        <w:adjustRightInd w:val="0"/>
        <w:ind w:left="2268"/>
        <w:jc w:val="right"/>
        <w:rPr>
          <w:rFonts w:ascii="Garamond" w:hAnsi="Garamond" w:cs="Verdana"/>
          <w:sz w:val="20"/>
          <w:szCs w:val="20"/>
          <w:lang w:val="pt-BR"/>
        </w:rPr>
      </w:pPr>
      <w:r w:rsidRPr="005E65B4">
        <w:rPr>
          <w:rFonts w:ascii="Garamond" w:hAnsi="Garamond" w:cs="Verdana"/>
          <w:sz w:val="20"/>
          <w:szCs w:val="20"/>
          <w:lang w:val="pt-BR"/>
        </w:rPr>
        <w:t>A minha rebeldia contra toda espécie de discriminação, da mais explícita e gritante à mais sub-reptícia e hipócrita, não menos ofensiva e imoral, me acompanha desde minha infância.</w:t>
      </w:r>
    </w:p>
    <w:p w14:paraId="41518A6B" w14:textId="77777777" w:rsidR="00702F37" w:rsidRPr="00DD313B" w:rsidRDefault="00702F37" w:rsidP="00702F37">
      <w:pPr>
        <w:spacing w:line="360" w:lineRule="auto"/>
        <w:jc w:val="right"/>
        <w:rPr>
          <w:rFonts w:ascii="Garamond" w:hAnsi="Garamond"/>
          <w:i/>
          <w:lang w:val="pt-BR"/>
        </w:rPr>
      </w:pPr>
      <w:r w:rsidRPr="005E65B4">
        <w:rPr>
          <w:rFonts w:ascii="Garamond" w:hAnsi="Garamond" w:cs="Verdana"/>
          <w:sz w:val="20"/>
          <w:szCs w:val="20"/>
          <w:lang w:val="pt-BR"/>
        </w:rPr>
        <w:t>P. Freire, 2014, p. 199</w:t>
      </w:r>
    </w:p>
    <w:p w14:paraId="5642D04A" w14:textId="77777777" w:rsidR="00702F37" w:rsidRDefault="00702F37" w:rsidP="00B15BAC">
      <w:pPr>
        <w:widowControl w:val="0"/>
        <w:autoSpaceDE w:val="0"/>
        <w:autoSpaceDN w:val="0"/>
        <w:adjustRightInd w:val="0"/>
        <w:spacing w:line="360" w:lineRule="auto"/>
        <w:ind w:firstLine="708"/>
        <w:jc w:val="both"/>
        <w:rPr>
          <w:rFonts w:ascii="Garamond" w:hAnsi="Garamond"/>
          <w:lang w:val="pt-BR"/>
        </w:rPr>
      </w:pPr>
    </w:p>
    <w:p w14:paraId="4D8BA26B" w14:textId="6A965141" w:rsidR="00905190" w:rsidRPr="00DD313B" w:rsidRDefault="00C62536" w:rsidP="00B15BAC">
      <w:pPr>
        <w:widowControl w:val="0"/>
        <w:autoSpaceDE w:val="0"/>
        <w:autoSpaceDN w:val="0"/>
        <w:adjustRightInd w:val="0"/>
        <w:spacing w:line="360" w:lineRule="auto"/>
        <w:ind w:firstLine="708"/>
        <w:jc w:val="both"/>
        <w:rPr>
          <w:rFonts w:ascii="Garamond" w:hAnsi="Garamond" w:cs="ÄpÙøWèÈ"/>
          <w:lang w:val="pt-BR"/>
        </w:rPr>
      </w:pPr>
      <w:r w:rsidRPr="00DD313B">
        <w:rPr>
          <w:rFonts w:ascii="Garamond" w:hAnsi="Garamond"/>
          <w:lang w:val="pt-BR"/>
        </w:rPr>
        <w:t>Como já vimos, n</w:t>
      </w:r>
      <w:r w:rsidR="00B15BAC" w:rsidRPr="00DD313B">
        <w:rPr>
          <w:rFonts w:ascii="Garamond" w:hAnsi="Garamond"/>
          <w:lang w:val="pt-BR"/>
        </w:rPr>
        <w:t>as dez epístolas que constituem as</w:t>
      </w:r>
      <w:r w:rsidR="003655E3" w:rsidRPr="00DD313B">
        <w:rPr>
          <w:rFonts w:ascii="Garamond" w:hAnsi="Garamond"/>
          <w:lang w:val="pt-BR"/>
        </w:rPr>
        <w:t xml:space="preserve"> </w:t>
      </w:r>
      <w:r w:rsidR="003655E3" w:rsidRPr="00DD313B">
        <w:rPr>
          <w:rFonts w:ascii="Garamond" w:hAnsi="Garamond"/>
          <w:i/>
          <w:lang w:val="pt-BR"/>
        </w:rPr>
        <w:t xml:space="preserve">Cartas a Cristina </w:t>
      </w:r>
      <w:r w:rsidR="003655E3" w:rsidRPr="00DD313B">
        <w:rPr>
          <w:rFonts w:ascii="Garamond" w:hAnsi="Garamond"/>
          <w:lang w:val="pt-BR"/>
        </w:rPr>
        <w:t>h</w:t>
      </w:r>
      <w:r w:rsidR="00905190" w:rsidRPr="00DD313B">
        <w:rPr>
          <w:rFonts w:ascii="Garamond" w:hAnsi="Garamond"/>
          <w:lang w:val="pt-BR"/>
        </w:rPr>
        <w:t xml:space="preserve">á </w:t>
      </w:r>
      <w:r w:rsidR="00B15BAC" w:rsidRPr="00DD313B">
        <w:rPr>
          <w:rFonts w:ascii="Garamond" w:hAnsi="Garamond"/>
          <w:lang w:val="pt-BR"/>
        </w:rPr>
        <w:t>uma visão da infância cronológica bastante afirmativa. Apenas regist</w:t>
      </w:r>
      <w:r w:rsidR="00526CAD" w:rsidRPr="00DD313B">
        <w:rPr>
          <w:rFonts w:ascii="Garamond" w:hAnsi="Garamond"/>
          <w:lang w:val="pt-BR"/>
        </w:rPr>
        <w:t>r</w:t>
      </w:r>
      <w:r w:rsidR="00B15BAC" w:rsidRPr="00DD313B">
        <w:rPr>
          <w:rFonts w:ascii="Garamond" w:hAnsi="Garamond"/>
          <w:lang w:val="pt-BR"/>
        </w:rPr>
        <w:t>amos</w:t>
      </w:r>
      <w:r w:rsidR="00B15BAC" w:rsidRPr="00DD313B">
        <w:rPr>
          <w:rFonts w:ascii="Garamond" w:hAnsi="Garamond" w:cs="ÄpÙøWèÈ"/>
          <w:lang w:val="pt-BR"/>
        </w:rPr>
        <w:t xml:space="preserve"> </w:t>
      </w:r>
      <w:r w:rsidR="00905190" w:rsidRPr="00DD313B">
        <w:rPr>
          <w:rFonts w:ascii="Garamond" w:hAnsi="Garamond"/>
          <w:lang w:val="pt-BR"/>
        </w:rPr>
        <w:t xml:space="preserve">uma chamativa e quase única referência negativa à infância através de um sermão </w:t>
      </w:r>
      <w:r w:rsidR="00FB163E" w:rsidRPr="00DD313B">
        <w:rPr>
          <w:rFonts w:ascii="Garamond" w:hAnsi="Garamond"/>
          <w:lang w:val="pt-BR"/>
        </w:rPr>
        <w:t xml:space="preserve">que </w:t>
      </w:r>
      <w:r w:rsidR="00905190" w:rsidRPr="00DD313B">
        <w:rPr>
          <w:rFonts w:ascii="Garamond" w:hAnsi="Garamond"/>
          <w:lang w:val="pt-BR"/>
        </w:rPr>
        <w:t xml:space="preserve">o Padre Antônio Vieira </w:t>
      </w:r>
      <w:r w:rsidR="00FB163E" w:rsidRPr="00DD313B">
        <w:rPr>
          <w:rFonts w:ascii="Garamond" w:hAnsi="Garamond"/>
          <w:lang w:val="pt-BR"/>
        </w:rPr>
        <w:t xml:space="preserve">deu </w:t>
      </w:r>
      <w:r w:rsidR="00905190" w:rsidRPr="00DD313B">
        <w:rPr>
          <w:rFonts w:ascii="Garamond" w:hAnsi="Garamond"/>
          <w:lang w:val="pt-BR"/>
        </w:rPr>
        <w:t xml:space="preserve">em 1638 </w:t>
      </w:r>
      <w:r w:rsidR="00FB163E" w:rsidRPr="00DD313B">
        <w:rPr>
          <w:rFonts w:ascii="Garamond" w:hAnsi="Garamond"/>
          <w:lang w:val="pt-BR"/>
        </w:rPr>
        <w:t>em que</w:t>
      </w:r>
      <w:r w:rsidR="00905190" w:rsidRPr="00DD313B">
        <w:rPr>
          <w:rFonts w:ascii="Garamond" w:hAnsi="Garamond"/>
          <w:lang w:val="pt-BR"/>
        </w:rPr>
        <w:t xml:space="preserve">, baseado na etimologia da palavra infância – do latim </w:t>
      </w:r>
      <w:proofErr w:type="spellStart"/>
      <w:r w:rsidR="00905190" w:rsidRPr="00DD313B">
        <w:rPr>
          <w:rFonts w:ascii="Garamond" w:hAnsi="Garamond"/>
          <w:i/>
          <w:lang w:val="pt-BR"/>
        </w:rPr>
        <w:t>infans</w:t>
      </w:r>
      <w:proofErr w:type="spellEnd"/>
      <w:r w:rsidR="00905190" w:rsidRPr="00DD313B">
        <w:rPr>
          <w:rFonts w:ascii="Garamond" w:hAnsi="Garamond"/>
          <w:lang w:val="pt-BR"/>
        </w:rPr>
        <w:t>, sem fala – associa o Brasil a uma criança e diz que quitaram do Brasil a fala, e esse</w:t>
      </w:r>
      <w:r w:rsidR="003655E3" w:rsidRPr="00DD313B">
        <w:rPr>
          <w:rFonts w:ascii="Garamond" w:hAnsi="Garamond"/>
          <w:lang w:val="pt-BR"/>
        </w:rPr>
        <w:t>,</w:t>
      </w:r>
      <w:r w:rsidR="00905190" w:rsidRPr="00DD313B">
        <w:rPr>
          <w:rFonts w:ascii="Garamond" w:hAnsi="Garamond"/>
          <w:lang w:val="pt-BR"/>
        </w:rPr>
        <w:t xml:space="preserve"> seu silêncio</w:t>
      </w:r>
      <w:r w:rsidR="003655E3" w:rsidRPr="00DD313B">
        <w:rPr>
          <w:rFonts w:ascii="Garamond" w:hAnsi="Garamond"/>
          <w:lang w:val="pt-BR"/>
        </w:rPr>
        <w:t>,</w:t>
      </w:r>
      <w:r w:rsidR="00905190" w:rsidRPr="00DD313B">
        <w:rPr>
          <w:rFonts w:ascii="Garamond" w:hAnsi="Garamond"/>
          <w:lang w:val="pt-BR"/>
        </w:rPr>
        <w:t xml:space="preserve"> é </w:t>
      </w:r>
      <w:r w:rsidR="003655E3" w:rsidRPr="00DD313B">
        <w:rPr>
          <w:rFonts w:ascii="Garamond" w:hAnsi="Garamond"/>
          <w:lang w:val="pt-BR"/>
        </w:rPr>
        <w:t xml:space="preserve">a </w:t>
      </w:r>
      <w:r w:rsidR="00905190" w:rsidRPr="00DD313B">
        <w:rPr>
          <w:rFonts w:ascii="Garamond" w:hAnsi="Garamond"/>
          <w:lang w:val="pt-BR"/>
        </w:rPr>
        <w:t>maior tragédia do Brasil. É o Padre Vieira falando ao imperador do Brasil no</w:t>
      </w:r>
      <w:r w:rsidR="000032D8" w:rsidRPr="00DD313B">
        <w:rPr>
          <w:rFonts w:ascii="Garamond" w:hAnsi="Garamond"/>
          <w:lang w:val="pt-BR"/>
        </w:rPr>
        <w:t xml:space="preserve"> século </w:t>
      </w:r>
      <w:r w:rsidR="00D51D7D" w:rsidRPr="00DD313B">
        <w:rPr>
          <w:rFonts w:ascii="Garamond" w:hAnsi="Garamond"/>
          <w:lang w:val="pt-BR"/>
        </w:rPr>
        <w:t>XVII</w:t>
      </w:r>
      <w:r w:rsidR="00905190" w:rsidRPr="00DD313B">
        <w:rPr>
          <w:rFonts w:ascii="Garamond" w:hAnsi="Garamond"/>
          <w:lang w:val="pt-BR"/>
        </w:rPr>
        <w:t>, e Paulo Freire se inspira nessas palavras para fazer uma crítica</w:t>
      </w:r>
      <w:r w:rsidR="00FB163E" w:rsidRPr="00DD313B">
        <w:rPr>
          <w:rFonts w:ascii="Garamond" w:hAnsi="Garamond"/>
          <w:lang w:val="pt-BR"/>
        </w:rPr>
        <w:t>, no século XX,</w:t>
      </w:r>
      <w:r w:rsidR="00905190" w:rsidRPr="00DD313B">
        <w:rPr>
          <w:rFonts w:ascii="Garamond" w:hAnsi="Garamond"/>
          <w:lang w:val="pt-BR"/>
        </w:rPr>
        <w:t xml:space="preserve"> ao Brasil de todos os tempos</w:t>
      </w:r>
      <w:r w:rsidR="003655E3" w:rsidRPr="00DD313B">
        <w:rPr>
          <w:rFonts w:ascii="Garamond" w:hAnsi="Garamond"/>
          <w:lang w:val="pt-BR"/>
        </w:rPr>
        <w:t>. Isto é, faz sua a metáfora do Brasil como uma criança e a expande</w:t>
      </w:r>
      <w:r w:rsidR="00905190" w:rsidRPr="00DD313B">
        <w:rPr>
          <w:rFonts w:ascii="Garamond" w:hAnsi="Garamond"/>
          <w:lang w:val="pt-BR"/>
        </w:rPr>
        <w:t xml:space="preserve">, afirmando sobre </w:t>
      </w:r>
      <w:r w:rsidR="003655E3" w:rsidRPr="00DD313B">
        <w:rPr>
          <w:rFonts w:ascii="Garamond" w:hAnsi="Garamond"/>
          <w:lang w:val="pt-BR"/>
        </w:rPr>
        <w:t>o pa</w:t>
      </w:r>
      <w:r w:rsidR="005A4A11" w:rsidRPr="00DD313B">
        <w:rPr>
          <w:rFonts w:ascii="Garamond" w:hAnsi="Garamond"/>
          <w:lang w:val="pt-BR"/>
        </w:rPr>
        <w:t>í</w:t>
      </w:r>
      <w:r w:rsidR="003655E3" w:rsidRPr="00DD313B">
        <w:rPr>
          <w:rFonts w:ascii="Garamond" w:hAnsi="Garamond"/>
          <w:lang w:val="pt-BR"/>
        </w:rPr>
        <w:t>s,</w:t>
      </w:r>
      <w:r w:rsidR="00905190" w:rsidRPr="00DD313B">
        <w:rPr>
          <w:rFonts w:ascii="Garamond" w:hAnsi="Garamond"/>
          <w:lang w:val="pt-BR"/>
        </w:rPr>
        <w:t xml:space="preserve"> que: “não fala e quando fala </w:t>
      </w:r>
      <w:r w:rsidR="00221709" w:rsidRPr="00DD313B">
        <w:rPr>
          <w:rFonts w:ascii="Garamond" w:hAnsi="Garamond"/>
          <w:lang w:val="pt-BR"/>
        </w:rPr>
        <w:t>não é ouvido</w:t>
      </w:r>
      <w:r w:rsidR="00D146C2">
        <w:rPr>
          <w:rFonts w:ascii="Garamond" w:hAnsi="Garamond"/>
          <w:lang w:val="pt-BR"/>
        </w:rPr>
        <w:t>,</w:t>
      </w:r>
      <w:r w:rsidR="00221709" w:rsidRPr="00DD313B">
        <w:rPr>
          <w:rFonts w:ascii="Garamond" w:hAnsi="Garamond"/>
          <w:lang w:val="pt-BR"/>
        </w:rPr>
        <w:t xml:space="preserve"> </w:t>
      </w:r>
      <w:r w:rsidR="00905190" w:rsidRPr="00DD313B">
        <w:rPr>
          <w:rFonts w:ascii="Garamond" w:hAnsi="Garamond"/>
          <w:lang w:val="pt-BR"/>
        </w:rPr>
        <w:t>é reprimido” (</w:t>
      </w:r>
      <w:r w:rsidR="00221709" w:rsidRPr="00DD313B">
        <w:rPr>
          <w:rFonts w:ascii="Garamond" w:hAnsi="Garamond"/>
          <w:lang w:val="pt-BR"/>
        </w:rPr>
        <w:t xml:space="preserve">FREIRE, </w:t>
      </w:r>
      <w:r w:rsidR="0053066E" w:rsidRPr="00DD313B">
        <w:rPr>
          <w:rFonts w:ascii="Garamond" w:hAnsi="Garamond"/>
          <w:lang w:val="pt-BR"/>
        </w:rPr>
        <w:t>2015</w:t>
      </w:r>
      <w:r w:rsidR="00221709" w:rsidRPr="00DD313B">
        <w:rPr>
          <w:rFonts w:ascii="Garamond" w:hAnsi="Garamond"/>
          <w:lang w:val="pt-BR"/>
        </w:rPr>
        <w:t>, p. 84)</w:t>
      </w:r>
      <w:r w:rsidR="00221709" w:rsidRPr="00DD313B">
        <w:rPr>
          <w:rFonts w:ascii="Garamond" w:hAnsi="Garamond"/>
          <w:i/>
          <w:lang w:val="pt-BR"/>
        </w:rPr>
        <w:t>.</w:t>
      </w:r>
      <w:r w:rsidR="00905190" w:rsidRPr="00DD313B">
        <w:rPr>
          <w:rFonts w:ascii="Garamond" w:hAnsi="Garamond"/>
          <w:lang w:val="pt-BR"/>
        </w:rPr>
        <w:t xml:space="preserve"> </w:t>
      </w:r>
      <w:r w:rsidR="00526CAD" w:rsidRPr="00DD313B">
        <w:rPr>
          <w:rFonts w:ascii="Garamond" w:hAnsi="Garamond"/>
          <w:lang w:val="pt-BR"/>
        </w:rPr>
        <w:t>Nes</w:t>
      </w:r>
      <w:r w:rsidR="008B00CA">
        <w:rPr>
          <w:rFonts w:ascii="Garamond" w:hAnsi="Garamond"/>
          <w:lang w:val="pt-BR"/>
        </w:rPr>
        <w:t>s</w:t>
      </w:r>
      <w:r w:rsidR="00526CAD" w:rsidRPr="00DD313B">
        <w:rPr>
          <w:rFonts w:ascii="Garamond" w:hAnsi="Garamond"/>
          <w:lang w:val="pt-BR"/>
        </w:rPr>
        <w:t xml:space="preserve">a leitura, o </w:t>
      </w:r>
      <w:r w:rsidR="005A6B17" w:rsidRPr="00DD313B">
        <w:rPr>
          <w:rFonts w:ascii="Garamond" w:hAnsi="Garamond"/>
          <w:lang w:val="pt-BR"/>
        </w:rPr>
        <w:t>Brasi</w:t>
      </w:r>
      <w:r w:rsidR="00526CAD" w:rsidRPr="00DD313B">
        <w:rPr>
          <w:rFonts w:ascii="Garamond" w:hAnsi="Garamond"/>
          <w:lang w:val="pt-BR"/>
        </w:rPr>
        <w:t>l é</w:t>
      </w:r>
      <w:r w:rsidR="005A6B17" w:rsidRPr="00DD313B">
        <w:rPr>
          <w:rFonts w:ascii="Garamond" w:hAnsi="Garamond"/>
          <w:lang w:val="pt-BR"/>
        </w:rPr>
        <w:t xml:space="preserve"> uma criança sempre reprimida.</w:t>
      </w:r>
    </w:p>
    <w:p w14:paraId="38410ACF" w14:textId="73D8C53B" w:rsidR="00A52006" w:rsidRPr="00DD313B" w:rsidRDefault="009D4B8D" w:rsidP="00905190">
      <w:pPr>
        <w:spacing w:line="360" w:lineRule="auto"/>
        <w:ind w:firstLine="708"/>
        <w:jc w:val="both"/>
        <w:rPr>
          <w:rFonts w:ascii="Garamond" w:hAnsi="Garamond"/>
          <w:lang w:val="pt-BR"/>
        </w:rPr>
      </w:pPr>
      <w:r w:rsidRPr="00DD313B">
        <w:rPr>
          <w:rFonts w:ascii="Garamond" w:hAnsi="Garamond"/>
          <w:lang w:val="pt-BR"/>
        </w:rPr>
        <w:t>Nes</w:t>
      </w:r>
      <w:r w:rsidR="008B00CA">
        <w:rPr>
          <w:rFonts w:ascii="Garamond" w:hAnsi="Garamond"/>
          <w:lang w:val="pt-BR"/>
        </w:rPr>
        <w:t>s</w:t>
      </w:r>
      <w:r w:rsidRPr="00DD313B">
        <w:rPr>
          <w:rFonts w:ascii="Garamond" w:hAnsi="Garamond"/>
          <w:lang w:val="pt-BR"/>
        </w:rPr>
        <w:t xml:space="preserve">a imagem, que </w:t>
      </w:r>
      <w:r w:rsidR="00382841" w:rsidRPr="00DD313B">
        <w:rPr>
          <w:rFonts w:ascii="Garamond" w:hAnsi="Garamond"/>
          <w:lang w:val="pt-BR"/>
        </w:rPr>
        <w:t xml:space="preserve">Paulo </w:t>
      </w:r>
      <w:r w:rsidRPr="00DD313B">
        <w:rPr>
          <w:rFonts w:ascii="Garamond" w:hAnsi="Garamond"/>
          <w:lang w:val="pt-BR"/>
        </w:rPr>
        <w:t>Freire tira do padre Vieira, a infância é um</w:t>
      </w:r>
      <w:r w:rsidR="00DA37BF" w:rsidRPr="00DD313B">
        <w:rPr>
          <w:rFonts w:ascii="Garamond" w:hAnsi="Garamond"/>
          <w:lang w:val="pt-BR"/>
        </w:rPr>
        <w:t xml:space="preserve">a imagem da fragilidade, do oprimido e reprimido. É uma </w:t>
      </w:r>
      <w:r w:rsidR="00BF377B" w:rsidRPr="00DD313B">
        <w:rPr>
          <w:rFonts w:ascii="Garamond" w:hAnsi="Garamond"/>
          <w:lang w:val="pt-BR"/>
        </w:rPr>
        <w:t>figura</w:t>
      </w:r>
      <w:r w:rsidR="00DA37BF" w:rsidRPr="00DD313B">
        <w:rPr>
          <w:rFonts w:ascii="Garamond" w:hAnsi="Garamond"/>
          <w:lang w:val="pt-BR"/>
        </w:rPr>
        <w:t xml:space="preserve"> de negação e </w:t>
      </w:r>
      <w:r w:rsidR="00BF377B" w:rsidRPr="00DD313B">
        <w:rPr>
          <w:rFonts w:ascii="Garamond" w:hAnsi="Garamond"/>
          <w:lang w:val="pt-BR"/>
        </w:rPr>
        <w:t xml:space="preserve">de uma </w:t>
      </w:r>
      <w:r w:rsidR="00DA37BF" w:rsidRPr="00DD313B">
        <w:rPr>
          <w:rFonts w:ascii="Garamond" w:hAnsi="Garamond"/>
          <w:lang w:val="pt-BR"/>
        </w:rPr>
        <w:t>existência</w:t>
      </w:r>
      <w:r w:rsidR="00BF377B" w:rsidRPr="00DD313B">
        <w:rPr>
          <w:rFonts w:ascii="Garamond" w:hAnsi="Garamond"/>
          <w:lang w:val="pt-BR"/>
        </w:rPr>
        <w:t xml:space="preserve"> ausente</w:t>
      </w:r>
      <w:r w:rsidR="00DA37BF" w:rsidRPr="00DD313B">
        <w:rPr>
          <w:rFonts w:ascii="Garamond" w:hAnsi="Garamond"/>
          <w:lang w:val="pt-BR"/>
        </w:rPr>
        <w:t xml:space="preserve">. </w:t>
      </w:r>
      <w:r w:rsidR="00DA37BF" w:rsidRPr="00DD313B">
        <w:rPr>
          <w:rFonts w:ascii="Garamond" w:hAnsi="Garamond"/>
          <w:lang w:val="pt-BR"/>
        </w:rPr>
        <w:lastRenderedPageBreak/>
        <w:t>Contudo, apesar dess</w:t>
      </w:r>
      <w:r w:rsidRPr="00DD313B">
        <w:rPr>
          <w:rFonts w:ascii="Garamond" w:hAnsi="Garamond"/>
          <w:lang w:val="pt-BR"/>
        </w:rPr>
        <w:t xml:space="preserve">a </w:t>
      </w:r>
      <w:r w:rsidR="00BC7671" w:rsidRPr="00DD313B">
        <w:rPr>
          <w:rFonts w:ascii="Garamond" w:hAnsi="Garamond"/>
          <w:lang w:val="pt-BR"/>
        </w:rPr>
        <w:t xml:space="preserve">dupla </w:t>
      </w:r>
      <w:r w:rsidRPr="00DD313B">
        <w:rPr>
          <w:rFonts w:ascii="Garamond" w:hAnsi="Garamond"/>
          <w:lang w:val="pt-BR"/>
        </w:rPr>
        <w:t xml:space="preserve">negatividade, a imagem mostra </w:t>
      </w:r>
      <w:r w:rsidR="00BC7671" w:rsidRPr="00DD313B">
        <w:rPr>
          <w:rFonts w:ascii="Garamond" w:hAnsi="Garamond"/>
          <w:lang w:val="pt-BR"/>
        </w:rPr>
        <w:t xml:space="preserve">também </w:t>
      </w:r>
      <w:r w:rsidR="00DA37BF" w:rsidRPr="00DD313B">
        <w:rPr>
          <w:rFonts w:ascii="Garamond" w:hAnsi="Garamond"/>
          <w:lang w:val="pt-BR"/>
        </w:rPr>
        <w:t>que a infância já não é apenas associada apenas a um tempo cronológico de existência. Assim, m</w:t>
      </w:r>
      <w:r w:rsidRPr="00DD313B">
        <w:rPr>
          <w:rFonts w:ascii="Garamond" w:hAnsi="Garamond"/>
          <w:lang w:val="pt-BR"/>
        </w:rPr>
        <w:t xml:space="preserve">esmo que </w:t>
      </w:r>
      <w:r w:rsidR="00AD0240" w:rsidRPr="00DD313B">
        <w:rPr>
          <w:rFonts w:ascii="Garamond" w:hAnsi="Garamond"/>
          <w:lang w:val="pt-BR"/>
        </w:rPr>
        <w:t xml:space="preserve">se possa argumentar </w:t>
      </w:r>
      <w:r w:rsidRPr="00DD313B">
        <w:rPr>
          <w:rFonts w:ascii="Garamond" w:hAnsi="Garamond"/>
          <w:lang w:val="pt-BR"/>
        </w:rPr>
        <w:t xml:space="preserve">que, no discurso do Padre Vieira, o Brasil como nação </w:t>
      </w:r>
      <w:r w:rsidR="00AD0240" w:rsidRPr="00DD313B">
        <w:rPr>
          <w:rFonts w:ascii="Garamond" w:hAnsi="Garamond"/>
          <w:lang w:val="pt-BR"/>
        </w:rPr>
        <w:t xml:space="preserve">está numa infância cronológica, com </w:t>
      </w:r>
      <w:r w:rsidR="00BC7671" w:rsidRPr="00DD313B">
        <w:rPr>
          <w:rFonts w:ascii="Garamond" w:hAnsi="Garamond"/>
          <w:lang w:val="pt-BR"/>
        </w:rPr>
        <w:t xml:space="preserve">relativamente </w:t>
      </w:r>
      <w:r w:rsidR="00AD0240" w:rsidRPr="00DD313B">
        <w:rPr>
          <w:rFonts w:ascii="Garamond" w:hAnsi="Garamond"/>
          <w:lang w:val="pt-BR"/>
        </w:rPr>
        <w:t xml:space="preserve">pouca idade, </w:t>
      </w:r>
      <w:r w:rsidRPr="00DD313B">
        <w:rPr>
          <w:rFonts w:ascii="Garamond" w:hAnsi="Garamond"/>
          <w:lang w:val="pt-BR"/>
        </w:rPr>
        <w:t xml:space="preserve">Paulo Freire estende </w:t>
      </w:r>
      <w:r w:rsidR="00BC7671" w:rsidRPr="00DD313B">
        <w:rPr>
          <w:rFonts w:ascii="Garamond" w:hAnsi="Garamond"/>
          <w:lang w:val="pt-BR"/>
        </w:rPr>
        <w:t>ess</w:t>
      </w:r>
      <w:r w:rsidRPr="00DD313B">
        <w:rPr>
          <w:rFonts w:ascii="Garamond" w:hAnsi="Garamond"/>
          <w:lang w:val="pt-BR"/>
        </w:rPr>
        <w:t xml:space="preserve">a imagem a um presente que parece </w:t>
      </w:r>
      <w:r w:rsidR="00AD0240" w:rsidRPr="00DD313B">
        <w:rPr>
          <w:rFonts w:ascii="Garamond" w:hAnsi="Garamond"/>
          <w:lang w:val="pt-BR"/>
        </w:rPr>
        <w:t xml:space="preserve">ser </w:t>
      </w:r>
      <w:r w:rsidRPr="00DD313B">
        <w:rPr>
          <w:rFonts w:ascii="Garamond" w:hAnsi="Garamond"/>
          <w:lang w:val="pt-BR"/>
        </w:rPr>
        <w:t xml:space="preserve">não apenas </w:t>
      </w:r>
      <w:r w:rsidR="00E8542C" w:rsidRPr="00DD313B">
        <w:rPr>
          <w:rFonts w:ascii="Garamond" w:hAnsi="Garamond"/>
          <w:lang w:val="pt-BR"/>
        </w:rPr>
        <w:t xml:space="preserve">o </w:t>
      </w:r>
      <w:r w:rsidRPr="00DD313B">
        <w:rPr>
          <w:rFonts w:ascii="Garamond" w:hAnsi="Garamond"/>
          <w:lang w:val="pt-BR"/>
        </w:rPr>
        <w:t>presente</w:t>
      </w:r>
      <w:r w:rsidR="00E8542C" w:rsidRPr="00DD313B">
        <w:rPr>
          <w:rFonts w:ascii="Garamond" w:hAnsi="Garamond"/>
          <w:lang w:val="pt-BR"/>
        </w:rPr>
        <w:t xml:space="preserve"> de</w:t>
      </w:r>
      <w:r w:rsidR="00382841" w:rsidRPr="00DD313B">
        <w:rPr>
          <w:rFonts w:ascii="Garamond" w:hAnsi="Garamond"/>
          <w:lang w:val="pt-BR"/>
        </w:rPr>
        <w:t>le</w:t>
      </w:r>
      <w:r w:rsidRPr="00DD313B">
        <w:rPr>
          <w:rFonts w:ascii="Garamond" w:hAnsi="Garamond"/>
          <w:lang w:val="pt-BR"/>
        </w:rPr>
        <w:t>, mas uma condiç</w:t>
      </w:r>
      <w:r w:rsidR="00AD0240" w:rsidRPr="00DD313B">
        <w:rPr>
          <w:rFonts w:ascii="Garamond" w:hAnsi="Garamond"/>
          <w:lang w:val="pt-BR"/>
        </w:rPr>
        <w:t>ão presente do Brasil</w:t>
      </w:r>
      <w:r w:rsidR="00E8542C" w:rsidRPr="00DD313B">
        <w:rPr>
          <w:rFonts w:ascii="Garamond" w:hAnsi="Garamond"/>
          <w:lang w:val="pt-BR"/>
        </w:rPr>
        <w:t xml:space="preserve"> em todos os tempos. Certamente, o presente da infância como vida silenciosa e reprimida para se referir ao Brasil</w:t>
      </w:r>
      <w:r w:rsidR="00AD0240" w:rsidRPr="00DD313B">
        <w:rPr>
          <w:rFonts w:ascii="Garamond" w:hAnsi="Garamond"/>
          <w:lang w:val="pt-BR"/>
        </w:rPr>
        <w:t xml:space="preserve"> não </w:t>
      </w:r>
      <w:r w:rsidR="00E8542C" w:rsidRPr="00DD313B">
        <w:rPr>
          <w:rFonts w:ascii="Garamond" w:hAnsi="Garamond"/>
          <w:lang w:val="pt-BR"/>
        </w:rPr>
        <w:t xml:space="preserve">é </w:t>
      </w:r>
      <w:r w:rsidRPr="00DD313B">
        <w:rPr>
          <w:rFonts w:ascii="Garamond" w:hAnsi="Garamond"/>
          <w:lang w:val="pt-BR"/>
        </w:rPr>
        <w:t xml:space="preserve">um limite </w:t>
      </w:r>
      <w:r w:rsidR="00E8542C" w:rsidRPr="00DD313B">
        <w:rPr>
          <w:rFonts w:ascii="Garamond" w:hAnsi="Garamond"/>
          <w:lang w:val="pt-BR"/>
        </w:rPr>
        <w:t xml:space="preserve">ou dobradiça entre o passado e o futuro, </w:t>
      </w:r>
      <w:r w:rsidRPr="00DD313B">
        <w:rPr>
          <w:rFonts w:ascii="Garamond" w:hAnsi="Garamond"/>
          <w:lang w:val="pt-BR"/>
        </w:rPr>
        <w:t xml:space="preserve">como </w:t>
      </w:r>
      <w:r w:rsidR="00BC7671" w:rsidRPr="00DD313B">
        <w:rPr>
          <w:rFonts w:ascii="Garamond" w:hAnsi="Garamond"/>
          <w:lang w:val="pt-BR"/>
        </w:rPr>
        <w:t>seria um</w:t>
      </w:r>
      <w:r w:rsidR="00AD0240" w:rsidRPr="00DD313B">
        <w:rPr>
          <w:rFonts w:ascii="Garamond" w:hAnsi="Garamond"/>
          <w:lang w:val="pt-BR"/>
        </w:rPr>
        <w:t xml:space="preserve"> presente cronológico, mas </w:t>
      </w:r>
      <w:r w:rsidRPr="00DD313B">
        <w:rPr>
          <w:rFonts w:ascii="Garamond" w:hAnsi="Garamond"/>
          <w:lang w:val="pt-BR"/>
        </w:rPr>
        <w:t>um presente que não passa, uma espécie de estado ou condição permanente d</w:t>
      </w:r>
      <w:r w:rsidR="00526CAD" w:rsidRPr="00DD313B">
        <w:rPr>
          <w:rFonts w:ascii="Garamond" w:hAnsi="Garamond"/>
          <w:lang w:val="pt-BR"/>
        </w:rPr>
        <w:t>a</w:t>
      </w:r>
      <w:r w:rsidR="005E0730" w:rsidRPr="00DD313B">
        <w:rPr>
          <w:rFonts w:ascii="Garamond" w:hAnsi="Garamond"/>
          <w:lang w:val="pt-BR"/>
        </w:rPr>
        <w:t xml:space="preserve"> vida de um país, de </w:t>
      </w:r>
      <w:r w:rsidRPr="00DD313B">
        <w:rPr>
          <w:rFonts w:ascii="Garamond" w:hAnsi="Garamond"/>
          <w:lang w:val="pt-BR"/>
        </w:rPr>
        <w:t xml:space="preserve">uma sociedade, de uma cultura. </w:t>
      </w:r>
    </w:p>
    <w:p w14:paraId="2457FB42" w14:textId="0CA38C72" w:rsidR="009D4B8D" w:rsidRPr="00DD313B" w:rsidRDefault="009D4B8D" w:rsidP="00905190">
      <w:pPr>
        <w:spacing w:line="360" w:lineRule="auto"/>
        <w:ind w:firstLine="708"/>
        <w:jc w:val="both"/>
        <w:rPr>
          <w:rFonts w:ascii="Garamond" w:hAnsi="Garamond"/>
          <w:lang w:val="pt-BR"/>
        </w:rPr>
      </w:pPr>
      <w:r w:rsidRPr="00DD313B">
        <w:rPr>
          <w:rFonts w:ascii="Garamond" w:hAnsi="Garamond"/>
          <w:lang w:val="pt-BR"/>
        </w:rPr>
        <w:t xml:space="preserve">Em outro texto, </w:t>
      </w:r>
      <w:r w:rsidR="00A52006" w:rsidRPr="00DD313B">
        <w:rPr>
          <w:rFonts w:ascii="Garamond" w:hAnsi="Garamond"/>
          <w:lang w:val="pt-BR"/>
        </w:rPr>
        <w:t>Paulo Freire</w:t>
      </w:r>
      <w:r w:rsidRPr="00DD313B">
        <w:rPr>
          <w:rFonts w:ascii="Garamond" w:hAnsi="Garamond"/>
          <w:lang w:val="pt-BR"/>
        </w:rPr>
        <w:t xml:space="preserve"> descreve essa mesma realidade brasileira como “a coexistência dramática de tempos diferentes” que se misturam </w:t>
      </w:r>
      <w:r w:rsidR="00C9167F" w:rsidRPr="00DD313B">
        <w:rPr>
          <w:rFonts w:ascii="Garamond" w:hAnsi="Garamond"/>
          <w:lang w:val="pt-BR"/>
        </w:rPr>
        <w:t>pateticamente</w:t>
      </w:r>
      <w:r w:rsidR="00AD0240" w:rsidRPr="00DD313B">
        <w:rPr>
          <w:rFonts w:ascii="Garamond" w:hAnsi="Garamond"/>
          <w:lang w:val="pt-BR"/>
        </w:rPr>
        <w:t xml:space="preserve"> </w:t>
      </w:r>
      <w:r w:rsidRPr="00DD313B">
        <w:rPr>
          <w:rFonts w:ascii="Garamond" w:hAnsi="Garamond"/>
          <w:lang w:val="pt-BR"/>
        </w:rPr>
        <w:t>no mesmo espaço: miséria, tradicionalismo, fome, autoritarismo, democracia, mode</w:t>
      </w:r>
      <w:r w:rsidR="00AD0240" w:rsidRPr="00DD313B">
        <w:rPr>
          <w:rFonts w:ascii="Garamond" w:hAnsi="Garamond"/>
          <w:lang w:val="pt-BR"/>
        </w:rPr>
        <w:t>rnidade e pós-modernidade, t</w:t>
      </w:r>
      <w:r w:rsidR="00526CAD" w:rsidRPr="00DD313B">
        <w:rPr>
          <w:rFonts w:ascii="Garamond" w:hAnsi="Garamond"/>
          <w:lang w:val="pt-BR"/>
        </w:rPr>
        <w:t>u</w:t>
      </w:r>
      <w:r w:rsidR="00AD0240" w:rsidRPr="00DD313B">
        <w:rPr>
          <w:rFonts w:ascii="Garamond" w:hAnsi="Garamond"/>
          <w:lang w:val="pt-BR"/>
        </w:rPr>
        <w:t>do</w:t>
      </w:r>
      <w:r w:rsidRPr="00DD313B">
        <w:rPr>
          <w:rFonts w:ascii="Garamond" w:hAnsi="Garamond"/>
          <w:lang w:val="pt-BR"/>
        </w:rPr>
        <w:t xml:space="preserve"> junto</w:t>
      </w:r>
      <w:r w:rsidR="00AD0240" w:rsidRPr="00DD313B">
        <w:rPr>
          <w:rFonts w:ascii="Garamond" w:hAnsi="Garamond"/>
          <w:lang w:val="pt-BR"/>
        </w:rPr>
        <w:t xml:space="preserve"> e ao mesmo tempo</w:t>
      </w:r>
      <w:r w:rsidRPr="00DD313B">
        <w:rPr>
          <w:rFonts w:ascii="Garamond" w:hAnsi="Garamond"/>
          <w:lang w:val="pt-BR"/>
        </w:rPr>
        <w:t xml:space="preserve"> (FREIRE, 1995, p. 26). </w:t>
      </w:r>
      <w:r w:rsidR="009E2BC8" w:rsidRPr="00DD313B">
        <w:rPr>
          <w:rFonts w:ascii="Garamond" w:hAnsi="Garamond"/>
          <w:lang w:val="pt-BR"/>
        </w:rPr>
        <w:t>Tempos históricos</w:t>
      </w:r>
      <w:r w:rsidR="0045573E" w:rsidRPr="00DD313B">
        <w:rPr>
          <w:rFonts w:ascii="Garamond" w:hAnsi="Garamond"/>
          <w:lang w:val="pt-BR"/>
        </w:rPr>
        <w:t xml:space="preserve"> confundidos e misturados</w:t>
      </w:r>
      <w:r w:rsidR="0090663E" w:rsidRPr="00DD313B">
        <w:rPr>
          <w:rFonts w:ascii="Garamond" w:hAnsi="Garamond"/>
          <w:lang w:val="pt-BR"/>
        </w:rPr>
        <w:t xml:space="preserve">, </w:t>
      </w:r>
      <w:r w:rsidR="0045573E" w:rsidRPr="00DD313B">
        <w:rPr>
          <w:rFonts w:ascii="Garamond" w:hAnsi="Garamond"/>
          <w:lang w:val="pt-BR"/>
        </w:rPr>
        <w:t xml:space="preserve">atravessando </w:t>
      </w:r>
      <w:r w:rsidR="0090663E" w:rsidRPr="00DD313B">
        <w:rPr>
          <w:rFonts w:ascii="Garamond" w:hAnsi="Garamond"/>
          <w:lang w:val="pt-BR"/>
        </w:rPr>
        <w:t>classes, etnias</w:t>
      </w:r>
      <w:r w:rsidR="0045573E" w:rsidRPr="00DD313B">
        <w:rPr>
          <w:rFonts w:ascii="Garamond" w:hAnsi="Garamond"/>
          <w:lang w:val="pt-BR"/>
        </w:rPr>
        <w:t>, gêneros, idades</w:t>
      </w:r>
      <w:r w:rsidR="0090663E" w:rsidRPr="00DD313B">
        <w:rPr>
          <w:rFonts w:ascii="Garamond" w:hAnsi="Garamond"/>
          <w:lang w:val="pt-BR"/>
        </w:rPr>
        <w:t xml:space="preserve"> diversas </w:t>
      </w:r>
      <w:r w:rsidR="009E2BC8" w:rsidRPr="00DD313B">
        <w:rPr>
          <w:rFonts w:ascii="Garamond" w:hAnsi="Garamond"/>
          <w:lang w:val="pt-BR"/>
        </w:rPr>
        <w:t xml:space="preserve">no presente. </w:t>
      </w:r>
      <w:r w:rsidRPr="00DD313B">
        <w:rPr>
          <w:rFonts w:ascii="Garamond" w:hAnsi="Garamond"/>
          <w:lang w:val="pt-BR"/>
        </w:rPr>
        <w:t>A realidade bras</w:t>
      </w:r>
      <w:r w:rsidR="00C9167F" w:rsidRPr="00DD313B">
        <w:rPr>
          <w:rFonts w:ascii="Garamond" w:hAnsi="Garamond"/>
          <w:lang w:val="pt-BR"/>
        </w:rPr>
        <w:t>ileira desafia a linearidade de</w:t>
      </w:r>
      <w:r w:rsidRPr="00DD313B">
        <w:rPr>
          <w:rFonts w:ascii="Garamond" w:hAnsi="Garamond"/>
          <w:lang w:val="pt-BR"/>
        </w:rPr>
        <w:t xml:space="preserve"> </w:t>
      </w:r>
      <w:r w:rsidR="00EB2286" w:rsidRPr="00DD313B">
        <w:rPr>
          <w:rFonts w:ascii="Garamond" w:hAnsi="Garamond"/>
          <w:lang w:val="pt-BR"/>
        </w:rPr>
        <w:t xml:space="preserve">uma história </w:t>
      </w:r>
      <w:r w:rsidRPr="00DD313B">
        <w:rPr>
          <w:rFonts w:ascii="Garamond" w:hAnsi="Garamond"/>
          <w:lang w:val="pt-BR"/>
        </w:rPr>
        <w:t>crono</w:t>
      </w:r>
      <w:r w:rsidR="00EB2286" w:rsidRPr="00DD313B">
        <w:rPr>
          <w:rFonts w:ascii="Garamond" w:hAnsi="Garamond"/>
          <w:lang w:val="pt-BR"/>
        </w:rPr>
        <w:t>lógica</w:t>
      </w:r>
      <w:r w:rsidRPr="00DD313B">
        <w:rPr>
          <w:rFonts w:ascii="Garamond" w:hAnsi="Garamond"/>
          <w:lang w:val="pt-BR"/>
        </w:rPr>
        <w:t xml:space="preserve">. </w:t>
      </w:r>
      <w:r w:rsidR="00AD0240" w:rsidRPr="00DD313B">
        <w:rPr>
          <w:rFonts w:ascii="Garamond" w:hAnsi="Garamond"/>
          <w:lang w:val="pt-BR"/>
        </w:rPr>
        <w:t>É</w:t>
      </w:r>
      <w:r w:rsidRPr="00DD313B">
        <w:rPr>
          <w:rFonts w:ascii="Garamond" w:hAnsi="Garamond"/>
          <w:lang w:val="pt-BR"/>
        </w:rPr>
        <w:t xml:space="preserve"> esta realidade onde o passado, o presente e o futuro </w:t>
      </w:r>
      <w:r w:rsidR="00AD0240" w:rsidRPr="00DD313B">
        <w:rPr>
          <w:rFonts w:ascii="Garamond" w:hAnsi="Garamond"/>
          <w:lang w:val="pt-BR"/>
        </w:rPr>
        <w:t xml:space="preserve">se </w:t>
      </w:r>
      <w:r w:rsidR="00EB2286" w:rsidRPr="00DD313B">
        <w:rPr>
          <w:rFonts w:ascii="Garamond" w:hAnsi="Garamond"/>
          <w:lang w:val="pt-BR"/>
        </w:rPr>
        <w:t>confundem</w:t>
      </w:r>
      <w:r w:rsidR="00AD0240" w:rsidRPr="00DD313B">
        <w:rPr>
          <w:rFonts w:ascii="Garamond" w:hAnsi="Garamond"/>
          <w:lang w:val="pt-BR"/>
        </w:rPr>
        <w:t xml:space="preserve"> que</w:t>
      </w:r>
      <w:r w:rsidRPr="00DD313B">
        <w:rPr>
          <w:rFonts w:ascii="Garamond" w:hAnsi="Garamond"/>
          <w:lang w:val="pt-BR"/>
        </w:rPr>
        <w:t xml:space="preserve"> Paulo Freire descreve como </w:t>
      </w:r>
      <w:r w:rsidR="00AD0240" w:rsidRPr="00DD313B">
        <w:rPr>
          <w:rFonts w:ascii="Garamond" w:hAnsi="Garamond"/>
          <w:lang w:val="pt-BR"/>
        </w:rPr>
        <w:t xml:space="preserve">uma </w:t>
      </w:r>
      <w:r w:rsidRPr="00DD313B">
        <w:rPr>
          <w:rFonts w:ascii="Garamond" w:hAnsi="Garamond"/>
          <w:lang w:val="pt-BR"/>
        </w:rPr>
        <w:t xml:space="preserve">criança. </w:t>
      </w:r>
      <w:r w:rsidR="00AD0240" w:rsidRPr="00DD313B">
        <w:rPr>
          <w:rFonts w:ascii="Garamond" w:hAnsi="Garamond"/>
          <w:lang w:val="pt-BR"/>
        </w:rPr>
        <w:t>Cert</w:t>
      </w:r>
      <w:r w:rsidRPr="00DD313B">
        <w:rPr>
          <w:rFonts w:ascii="Garamond" w:hAnsi="Garamond"/>
          <w:lang w:val="pt-BR"/>
        </w:rPr>
        <w:t xml:space="preserve">amente não </w:t>
      </w:r>
      <w:r w:rsidR="0024453B">
        <w:rPr>
          <w:rFonts w:ascii="Garamond" w:hAnsi="Garamond"/>
          <w:lang w:val="pt-BR"/>
        </w:rPr>
        <w:t xml:space="preserve">se trata </w:t>
      </w:r>
      <w:r w:rsidR="00AD0240" w:rsidRPr="00DD313B">
        <w:rPr>
          <w:rFonts w:ascii="Garamond" w:hAnsi="Garamond"/>
          <w:lang w:val="pt-BR"/>
        </w:rPr>
        <w:t>de</w:t>
      </w:r>
      <w:r w:rsidRPr="00DD313B">
        <w:rPr>
          <w:rFonts w:ascii="Garamond" w:hAnsi="Garamond"/>
          <w:lang w:val="pt-BR"/>
        </w:rPr>
        <w:t xml:space="preserve"> uma criança cronológica</w:t>
      </w:r>
      <w:r w:rsidR="00D43E53" w:rsidRPr="00DD313B">
        <w:rPr>
          <w:rFonts w:ascii="Garamond" w:hAnsi="Garamond"/>
          <w:lang w:val="pt-BR"/>
        </w:rPr>
        <w:t>, quanto de um estado ou modo de ser</w:t>
      </w:r>
      <w:r w:rsidRPr="00DD313B">
        <w:rPr>
          <w:rFonts w:ascii="Garamond" w:hAnsi="Garamond"/>
          <w:lang w:val="pt-BR"/>
        </w:rPr>
        <w:t>.</w:t>
      </w:r>
      <w:r w:rsidR="00C9167F" w:rsidRPr="00DD313B">
        <w:rPr>
          <w:rFonts w:ascii="Garamond" w:hAnsi="Garamond"/>
          <w:lang w:val="pt-BR"/>
        </w:rPr>
        <w:t xml:space="preserve"> De m</w:t>
      </w:r>
      <w:r w:rsidR="00D43E53" w:rsidRPr="00DD313B">
        <w:rPr>
          <w:rFonts w:ascii="Garamond" w:hAnsi="Garamond"/>
          <w:lang w:val="pt-BR"/>
        </w:rPr>
        <w:t>aneira</w:t>
      </w:r>
      <w:r w:rsidR="00EB2286" w:rsidRPr="00DD313B">
        <w:rPr>
          <w:rFonts w:ascii="Garamond" w:hAnsi="Garamond"/>
          <w:lang w:val="pt-BR"/>
        </w:rPr>
        <w:t xml:space="preserve"> que</w:t>
      </w:r>
      <w:r w:rsidR="00D43E53" w:rsidRPr="00DD313B">
        <w:rPr>
          <w:rFonts w:ascii="Garamond" w:hAnsi="Garamond"/>
          <w:lang w:val="pt-BR"/>
        </w:rPr>
        <w:t>,</w:t>
      </w:r>
      <w:r w:rsidR="00EB2286" w:rsidRPr="00DD313B">
        <w:rPr>
          <w:rFonts w:ascii="Garamond" w:hAnsi="Garamond"/>
          <w:lang w:val="pt-BR"/>
        </w:rPr>
        <w:t xml:space="preserve"> </w:t>
      </w:r>
      <w:r w:rsidR="00C9167F" w:rsidRPr="00DD313B">
        <w:rPr>
          <w:rFonts w:ascii="Garamond" w:hAnsi="Garamond"/>
          <w:lang w:val="pt-BR"/>
        </w:rPr>
        <w:t xml:space="preserve">mesmo num contexto de uma visão negativa da infância, há ali um sinal de que Paulo Freire pensava que a infância é </w:t>
      </w:r>
      <w:r w:rsidR="00EB2286" w:rsidRPr="00DD313B">
        <w:rPr>
          <w:rFonts w:ascii="Garamond" w:hAnsi="Garamond"/>
          <w:lang w:val="pt-BR"/>
        </w:rPr>
        <w:t xml:space="preserve">algo </w:t>
      </w:r>
      <w:r w:rsidR="00C9167F" w:rsidRPr="00DD313B">
        <w:rPr>
          <w:rFonts w:ascii="Garamond" w:hAnsi="Garamond"/>
          <w:lang w:val="pt-BR"/>
        </w:rPr>
        <w:t xml:space="preserve">mais do que uma idade no tempo </w:t>
      </w:r>
      <w:r w:rsidR="00C9167F" w:rsidRPr="00DD313B">
        <w:rPr>
          <w:rFonts w:ascii="Garamond" w:hAnsi="Garamond"/>
          <w:i/>
          <w:lang w:val="pt-BR"/>
        </w:rPr>
        <w:t>chronos</w:t>
      </w:r>
      <w:r w:rsidR="00C9167F" w:rsidRPr="00DD313B">
        <w:rPr>
          <w:rFonts w:ascii="Garamond" w:hAnsi="Garamond"/>
          <w:lang w:val="pt-BR"/>
        </w:rPr>
        <w:t>.</w:t>
      </w:r>
    </w:p>
    <w:p w14:paraId="42BC3880" w14:textId="77777777" w:rsidR="00B85A73" w:rsidRPr="00DD313B" w:rsidRDefault="00B85A73" w:rsidP="00905190">
      <w:pPr>
        <w:spacing w:line="360" w:lineRule="auto"/>
        <w:ind w:firstLine="708"/>
        <w:jc w:val="both"/>
        <w:rPr>
          <w:rFonts w:ascii="Garamond" w:hAnsi="Garamond" w:cs="ÄpÙøWèÈ"/>
          <w:lang w:val="pt-BR"/>
        </w:rPr>
      </w:pPr>
    </w:p>
    <w:p w14:paraId="77B4856B" w14:textId="00F754D9" w:rsidR="00905190" w:rsidRPr="00DD313B" w:rsidRDefault="00905190" w:rsidP="00905190">
      <w:pPr>
        <w:spacing w:line="360" w:lineRule="auto"/>
        <w:jc w:val="both"/>
        <w:rPr>
          <w:rFonts w:ascii="Garamond" w:hAnsi="Garamond"/>
          <w:lang w:val="pt-BR"/>
        </w:rPr>
      </w:pPr>
      <w:r w:rsidRPr="00DD313B">
        <w:rPr>
          <w:rFonts w:ascii="Garamond" w:hAnsi="Garamond"/>
          <w:i/>
          <w:lang w:val="pt-BR"/>
        </w:rPr>
        <w:t>A infância mais afirmativa de Paulo Freire: a revolução</w:t>
      </w:r>
      <w:r w:rsidR="004741A5" w:rsidRPr="00DD313B">
        <w:rPr>
          <w:rFonts w:ascii="Garamond" w:hAnsi="Garamond"/>
          <w:i/>
          <w:lang w:val="pt-BR"/>
        </w:rPr>
        <w:t xml:space="preserve"> </w:t>
      </w:r>
    </w:p>
    <w:p w14:paraId="35010B3A" w14:textId="77777777" w:rsidR="00C20A53" w:rsidRPr="00DD313B" w:rsidRDefault="00C20A53" w:rsidP="00905190">
      <w:pPr>
        <w:rPr>
          <w:rFonts w:ascii="Garamond" w:hAnsi="Garamond" w:cs="Verdana"/>
          <w:lang w:val="pt-BR"/>
        </w:rPr>
      </w:pPr>
    </w:p>
    <w:p w14:paraId="636F5311" w14:textId="77777777" w:rsidR="00905190" w:rsidRPr="005E65B4" w:rsidRDefault="00905190" w:rsidP="00C20A53">
      <w:pPr>
        <w:ind w:left="2268"/>
        <w:jc w:val="right"/>
        <w:rPr>
          <w:rFonts w:ascii="Garamond" w:hAnsi="Garamond" w:cs="Verdana"/>
          <w:sz w:val="20"/>
          <w:szCs w:val="20"/>
          <w:lang w:val="pt-BR"/>
        </w:rPr>
      </w:pPr>
      <w:r w:rsidRPr="005E65B4">
        <w:rPr>
          <w:rFonts w:ascii="Garamond" w:hAnsi="Garamond" w:cs="Verdana"/>
          <w:sz w:val="20"/>
          <w:szCs w:val="20"/>
          <w:lang w:val="pt-BR"/>
        </w:rPr>
        <w:t xml:space="preserve">A menina continua viva, engajada na construção de uma pedagogia da pergunta. </w:t>
      </w:r>
    </w:p>
    <w:p w14:paraId="6A390FF3" w14:textId="3AABE9F1" w:rsidR="00905190" w:rsidRPr="005E65B4" w:rsidRDefault="00573657" w:rsidP="00C20A53">
      <w:pPr>
        <w:spacing w:line="360" w:lineRule="auto"/>
        <w:ind w:left="2268"/>
        <w:jc w:val="right"/>
        <w:rPr>
          <w:rFonts w:ascii="Garamond" w:hAnsi="Garamond"/>
          <w:sz w:val="20"/>
          <w:szCs w:val="20"/>
          <w:lang w:val="pt-BR"/>
        </w:rPr>
      </w:pPr>
      <w:r w:rsidRPr="005E65B4">
        <w:rPr>
          <w:rFonts w:ascii="Garamond" w:hAnsi="Garamond" w:cs="Verdana"/>
          <w:sz w:val="20"/>
          <w:szCs w:val="20"/>
          <w:lang w:val="pt-BR"/>
        </w:rPr>
        <w:t xml:space="preserve">P. Freire; A. </w:t>
      </w:r>
      <w:proofErr w:type="spellStart"/>
      <w:r w:rsidRPr="005E65B4">
        <w:rPr>
          <w:rFonts w:ascii="Garamond" w:hAnsi="Garamond" w:cs="Verdana"/>
          <w:sz w:val="20"/>
          <w:szCs w:val="20"/>
          <w:lang w:val="pt-BR"/>
        </w:rPr>
        <w:t>Faundez</w:t>
      </w:r>
      <w:proofErr w:type="spellEnd"/>
      <w:r w:rsidRPr="005E65B4">
        <w:rPr>
          <w:rFonts w:ascii="Garamond" w:hAnsi="Garamond" w:cs="Verdana"/>
          <w:sz w:val="20"/>
          <w:szCs w:val="20"/>
          <w:lang w:val="pt-BR"/>
        </w:rPr>
        <w:t>, 1985, p. 15</w:t>
      </w:r>
      <w:r w:rsidR="00AD317F" w:rsidRPr="005E65B4">
        <w:rPr>
          <w:rFonts w:ascii="Garamond" w:hAnsi="Garamond" w:cs="Verdana"/>
          <w:sz w:val="20"/>
          <w:szCs w:val="20"/>
          <w:lang w:val="pt-BR"/>
        </w:rPr>
        <w:t>8</w:t>
      </w:r>
    </w:p>
    <w:p w14:paraId="2A25BFF6" w14:textId="77777777" w:rsidR="00905190" w:rsidRPr="00DD313B" w:rsidRDefault="00905190" w:rsidP="008C73B1">
      <w:pPr>
        <w:spacing w:line="360" w:lineRule="auto"/>
        <w:jc w:val="both"/>
        <w:rPr>
          <w:rFonts w:ascii="Garamond" w:hAnsi="Garamond"/>
          <w:lang w:val="pt-BR"/>
        </w:rPr>
      </w:pPr>
    </w:p>
    <w:p w14:paraId="7A832951" w14:textId="61A72111" w:rsidR="00EF4CC7" w:rsidRPr="00DD313B" w:rsidRDefault="00905190" w:rsidP="008C73B1">
      <w:pPr>
        <w:spacing w:line="360" w:lineRule="auto"/>
        <w:jc w:val="both"/>
        <w:rPr>
          <w:rFonts w:ascii="Garamond" w:hAnsi="Garamond" w:cs="Times New Roman"/>
          <w:lang w:val="pt-BR"/>
        </w:rPr>
      </w:pPr>
      <w:r w:rsidRPr="00DD313B">
        <w:rPr>
          <w:rFonts w:ascii="Garamond" w:hAnsi="Garamond"/>
          <w:lang w:val="pt-BR"/>
        </w:rPr>
        <w:tab/>
      </w:r>
      <w:r w:rsidR="00EF4CC7" w:rsidRPr="00DD313B">
        <w:rPr>
          <w:rFonts w:ascii="Garamond" w:hAnsi="Garamond"/>
          <w:lang w:val="pt-BR"/>
        </w:rPr>
        <w:t>Que</w:t>
      </w:r>
      <w:r w:rsidR="008C73B1" w:rsidRPr="00DD313B">
        <w:rPr>
          <w:rFonts w:ascii="Garamond" w:hAnsi="Garamond"/>
          <w:lang w:val="pt-BR"/>
        </w:rPr>
        <w:t>, para Paulo Freire,</w:t>
      </w:r>
      <w:r w:rsidR="00EF4CC7" w:rsidRPr="00DD313B">
        <w:rPr>
          <w:rFonts w:ascii="Garamond" w:hAnsi="Garamond"/>
          <w:lang w:val="pt-BR"/>
        </w:rPr>
        <w:t xml:space="preserve"> a infância é uma ideia que vai muito além da cronologia já foi destacado por vários estudiosos do pernambucano. Por exemplo, em uma comparação com </w:t>
      </w:r>
      <w:r w:rsidR="008C73B1" w:rsidRPr="00DD313B">
        <w:rPr>
          <w:rFonts w:ascii="Garamond" w:hAnsi="Garamond"/>
          <w:lang w:val="pt-BR"/>
        </w:rPr>
        <w:t xml:space="preserve">o italiano </w:t>
      </w:r>
      <w:r w:rsidR="00EF4CC7" w:rsidRPr="00DD313B">
        <w:rPr>
          <w:rFonts w:ascii="Garamond" w:hAnsi="Garamond"/>
          <w:lang w:val="pt-BR"/>
        </w:rPr>
        <w:t xml:space="preserve">G. </w:t>
      </w:r>
      <w:proofErr w:type="spellStart"/>
      <w:r w:rsidR="00EF4CC7" w:rsidRPr="00DD313B">
        <w:rPr>
          <w:rFonts w:ascii="Garamond" w:hAnsi="Garamond"/>
          <w:lang w:val="pt-BR"/>
        </w:rPr>
        <w:t>Agamben</w:t>
      </w:r>
      <w:proofErr w:type="spellEnd"/>
      <w:r w:rsidR="00DF6D10" w:rsidRPr="00DD313B">
        <w:rPr>
          <w:rFonts w:ascii="Garamond" w:hAnsi="Garamond"/>
          <w:lang w:val="pt-BR"/>
        </w:rPr>
        <w:t>,</w:t>
      </w:r>
      <w:r w:rsidR="00EF4CC7" w:rsidRPr="00DD313B">
        <w:rPr>
          <w:rFonts w:ascii="Garamond" w:hAnsi="Garamond"/>
          <w:lang w:val="pt-BR"/>
        </w:rPr>
        <w:t xml:space="preserve"> E. Santos Neto</w:t>
      </w:r>
      <w:r w:rsidR="00DF6D10" w:rsidRPr="00DD313B">
        <w:rPr>
          <w:rFonts w:ascii="Garamond" w:hAnsi="Garamond"/>
          <w:lang w:val="pt-BR"/>
        </w:rPr>
        <w:t xml:space="preserve"> e</w:t>
      </w:r>
      <w:r w:rsidR="00EF4CC7" w:rsidRPr="00DD313B">
        <w:rPr>
          <w:rFonts w:ascii="Garamond" w:hAnsi="Garamond"/>
          <w:lang w:val="pt-BR"/>
        </w:rPr>
        <w:t xml:space="preserve"> M. L. Alves enfatizam</w:t>
      </w:r>
      <w:r w:rsidR="00C4331B" w:rsidRPr="00DD313B">
        <w:rPr>
          <w:rFonts w:ascii="Garamond" w:hAnsi="Garamond"/>
          <w:lang w:val="pt-BR"/>
        </w:rPr>
        <w:t xml:space="preserve"> que</w:t>
      </w:r>
      <w:r w:rsidR="008C73B1" w:rsidRPr="00DD313B">
        <w:rPr>
          <w:rFonts w:ascii="Garamond" w:hAnsi="Garamond"/>
          <w:lang w:val="pt-BR"/>
        </w:rPr>
        <w:t>, para Paulo Freire, a infância é entendida como uma</w:t>
      </w:r>
      <w:r w:rsidR="00EF4CC7" w:rsidRPr="00DD313B">
        <w:rPr>
          <w:rFonts w:ascii="Garamond" w:hAnsi="Garamond"/>
          <w:lang w:val="pt-BR"/>
        </w:rPr>
        <w:t xml:space="preserve"> condição</w:t>
      </w:r>
      <w:r w:rsidR="00DF6D10" w:rsidRPr="00DD313B">
        <w:rPr>
          <w:rFonts w:ascii="Garamond" w:hAnsi="Garamond"/>
          <w:lang w:val="pt-BR"/>
        </w:rPr>
        <w:t xml:space="preserve"> da existência humana</w:t>
      </w:r>
      <w:r w:rsidR="00EF4CC7" w:rsidRPr="00DD313B">
        <w:rPr>
          <w:rFonts w:ascii="Garamond" w:hAnsi="Garamond"/>
          <w:lang w:val="pt-BR"/>
        </w:rPr>
        <w:t>,</w:t>
      </w:r>
      <w:r w:rsidR="00DF6D10" w:rsidRPr="00DD313B">
        <w:rPr>
          <w:rFonts w:ascii="Garamond" w:hAnsi="Garamond"/>
          <w:lang w:val="pt-BR"/>
        </w:rPr>
        <w:t xml:space="preserve"> associada à </w:t>
      </w:r>
      <w:r w:rsidR="009105DB" w:rsidRPr="00DD313B">
        <w:rPr>
          <w:rFonts w:ascii="Garamond" w:hAnsi="Garamond"/>
          <w:lang w:val="pt-BR"/>
        </w:rPr>
        <w:t>sua qualidade</w:t>
      </w:r>
      <w:r w:rsidR="00DF6D10" w:rsidRPr="00DD313B">
        <w:rPr>
          <w:rFonts w:ascii="Garamond" w:hAnsi="Garamond"/>
          <w:lang w:val="pt-BR"/>
        </w:rPr>
        <w:t xml:space="preserve"> de inacaba</w:t>
      </w:r>
      <w:r w:rsidR="009105DB" w:rsidRPr="00DD313B">
        <w:rPr>
          <w:rFonts w:ascii="Garamond" w:hAnsi="Garamond"/>
          <w:lang w:val="pt-BR"/>
        </w:rPr>
        <w:t>da</w:t>
      </w:r>
      <w:r w:rsidR="00DF6D10" w:rsidRPr="00DD313B">
        <w:rPr>
          <w:rFonts w:ascii="Garamond" w:hAnsi="Garamond"/>
          <w:lang w:val="pt-BR"/>
        </w:rPr>
        <w:t xml:space="preserve"> (SANTOS NETO; ALVES, 2018[2007], p. 9)</w:t>
      </w:r>
      <w:r w:rsidR="009105DB" w:rsidRPr="00DD313B">
        <w:rPr>
          <w:rFonts w:ascii="Garamond" w:hAnsi="Garamond"/>
          <w:lang w:val="pt-BR"/>
        </w:rPr>
        <w:t>. Por sua vez,</w:t>
      </w:r>
      <w:r w:rsidR="00EF4CC7" w:rsidRPr="00DD313B">
        <w:rPr>
          <w:rFonts w:ascii="Garamond" w:hAnsi="Garamond"/>
          <w:lang w:val="pt-BR"/>
        </w:rPr>
        <w:t xml:space="preserve"> </w:t>
      </w:r>
      <w:r w:rsidR="00EA7C2F" w:rsidRPr="00DD313B">
        <w:rPr>
          <w:rFonts w:ascii="Garamond" w:hAnsi="Garamond"/>
          <w:lang w:val="pt-BR"/>
        </w:rPr>
        <w:t>Célia Linhares destaca</w:t>
      </w:r>
      <w:r w:rsidR="008C73B1" w:rsidRPr="00DD313B">
        <w:rPr>
          <w:rFonts w:ascii="Garamond" w:hAnsi="Garamond"/>
          <w:lang w:val="pt-BR"/>
        </w:rPr>
        <w:t xml:space="preserve"> que em Freire o infantil é “</w:t>
      </w:r>
      <w:r w:rsidR="00EA7C2F" w:rsidRPr="00DD313B">
        <w:rPr>
          <w:rFonts w:ascii="Garamond" w:hAnsi="Garamond" w:cs="Times New Roman"/>
          <w:lang w:val="pt-BR"/>
        </w:rPr>
        <w:t>o que ainda se reserva como sonho, potência, desejo e, portanto, o que ainda está envolto em mistérios, em possibilidades inéditas e, como tal ainda não logrou encontrar palavras para expressar-se claramente</w:t>
      </w:r>
      <w:r w:rsidR="008C73B1" w:rsidRPr="00DD313B">
        <w:rPr>
          <w:rFonts w:ascii="Garamond" w:hAnsi="Garamond" w:cs="Times New Roman"/>
          <w:lang w:val="pt-BR"/>
        </w:rPr>
        <w:t>” (LINHARES, 2007, p. 11)</w:t>
      </w:r>
      <w:r w:rsidR="00EA7C2F" w:rsidRPr="00DD313B">
        <w:rPr>
          <w:rFonts w:ascii="Garamond" w:hAnsi="Garamond" w:cs="Times New Roman"/>
          <w:lang w:val="pt-BR"/>
        </w:rPr>
        <w:t>.</w:t>
      </w:r>
      <w:r w:rsidR="008C73B1" w:rsidRPr="00DD313B">
        <w:rPr>
          <w:rFonts w:ascii="Garamond" w:hAnsi="Garamond" w:cs="Times New Roman"/>
          <w:lang w:val="pt-BR"/>
        </w:rPr>
        <w:t xml:space="preserve"> Assim, se essa assimilação da infância ao desejo </w:t>
      </w:r>
      <w:r w:rsidR="007A4CE1" w:rsidRPr="00DD313B">
        <w:rPr>
          <w:rFonts w:ascii="Garamond" w:hAnsi="Garamond" w:cs="Times New Roman"/>
          <w:lang w:val="pt-BR"/>
        </w:rPr>
        <w:t xml:space="preserve">confere a ela </w:t>
      </w:r>
      <w:r w:rsidR="008C73B1" w:rsidRPr="00DD313B">
        <w:rPr>
          <w:rFonts w:ascii="Garamond" w:hAnsi="Garamond" w:cs="Times New Roman"/>
          <w:lang w:val="pt-BR"/>
        </w:rPr>
        <w:t>certa carência ou negatividade numa dimensão antropol</w:t>
      </w:r>
      <w:r w:rsidR="00BE406A" w:rsidRPr="00DD313B">
        <w:rPr>
          <w:rFonts w:ascii="Garamond" w:hAnsi="Garamond" w:cs="Times New Roman"/>
          <w:lang w:val="pt-BR"/>
        </w:rPr>
        <w:t>ó</w:t>
      </w:r>
      <w:r w:rsidR="008C73B1" w:rsidRPr="00DD313B">
        <w:rPr>
          <w:rFonts w:ascii="Garamond" w:hAnsi="Garamond" w:cs="Times New Roman"/>
          <w:lang w:val="pt-BR"/>
        </w:rPr>
        <w:t xml:space="preserve">gica, como uma “metáfora da existência humana”, nas suas dimensões ética e política, a infância </w:t>
      </w:r>
      <w:r w:rsidR="008B00CA">
        <w:rPr>
          <w:rFonts w:ascii="Garamond" w:hAnsi="Garamond" w:cs="Times New Roman"/>
          <w:lang w:val="pt-BR"/>
        </w:rPr>
        <w:t xml:space="preserve">e o </w:t>
      </w:r>
      <w:r w:rsidR="008C73B1" w:rsidRPr="00DD313B">
        <w:rPr>
          <w:rFonts w:ascii="Garamond" w:hAnsi="Garamond" w:cs="Times New Roman"/>
          <w:lang w:val="pt-BR"/>
        </w:rPr>
        <w:t xml:space="preserve">infantil </w:t>
      </w:r>
      <w:r w:rsidR="008C73B1" w:rsidRPr="00DD313B">
        <w:rPr>
          <w:rFonts w:ascii="Garamond" w:hAnsi="Garamond" w:cs="Times New Roman"/>
          <w:lang w:val="pt-BR"/>
        </w:rPr>
        <w:lastRenderedPageBreak/>
        <w:t>cont</w:t>
      </w:r>
      <w:r w:rsidR="0024453B">
        <w:rPr>
          <w:rFonts w:ascii="Garamond" w:hAnsi="Garamond" w:cs="Times New Roman"/>
          <w:lang w:val="pt-BR"/>
        </w:rPr>
        <w:t>ê</w:t>
      </w:r>
      <w:r w:rsidR="008C73B1" w:rsidRPr="00DD313B">
        <w:rPr>
          <w:rFonts w:ascii="Garamond" w:hAnsi="Garamond" w:cs="Times New Roman"/>
          <w:lang w:val="pt-BR"/>
        </w:rPr>
        <w:t>m a mais afirmativa forma de liber</w:t>
      </w:r>
      <w:r w:rsidR="00BE406A" w:rsidRPr="00DD313B">
        <w:rPr>
          <w:rFonts w:ascii="Garamond" w:hAnsi="Garamond" w:cs="Times New Roman"/>
          <w:lang w:val="pt-BR"/>
        </w:rPr>
        <w:t>d</w:t>
      </w:r>
      <w:r w:rsidR="008C73B1" w:rsidRPr="00DD313B">
        <w:rPr>
          <w:rFonts w:ascii="Garamond" w:hAnsi="Garamond" w:cs="Times New Roman"/>
          <w:lang w:val="pt-BR"/>
        </w:rPr>
        <w:t>ade como criação de uma vida coletiva carregada de possib</w:t>
      </w:r>
      <w:r w:rsidR="006C30C4" w:rsidRPr="00DD313B">
        <w:rPr>
          <w:rFonts w:ascii="Garamond" w:hAnsi="Garamond" w:cs="Times New Roman"/>
          <w:lang w:val="pt-BR"/>
        </w:rPr>
        <w:t>i</w:t>
      </w:r>
      <w:r w:rsidR="008C73B1" w:rsidRPr="00DD313B">
        <w:rPr>
          <w:rFonts w:ascii="Garamond" w:hAnsi="Garamond" w:cs="Times New Roman"/>
          <w:lang w:val="pt-BR"/>
        </w:rPr>
        <w:t>lidade</w:t>
      </w:r>
      <w:r w:rsidR="009105DB" w:rsidRPr="00DD313B">
        <w:rPr>
          <w:rFonts w:ascii="Garamond" w:hAnsi="Garamond" w:cs="Times New Roman"/>
          <w:lang w:val="pt-BR"/>
        </w:rPr>
        <w:t>s</w:t>
      </w:r>
      <w:r w:rsidR="0024453B">
        <w:rPr>
          <w:rFonts w:ascii="Garamond" w:hAnsi="Garamond" w:cs="Times New Roman"/>
          <w:lang w:val="pt-BR"/>
        </w:rPr>
        <w:t>, sonhos e utopias</w:t>
      </w:r>
      <w:r w:rsidR="008C73B1" w:rsidRPr="00DD313B">
        <w:rPr>
          <w:rFonts w:ascii="Garamond" w:hAnsi="Garamond" w:cs="Times New Roman"/>
          <w:lang w:val="pt-BR"/>
        </w:rPr>
        <w:t xml:space="preserve"> (</w:t>
      </w:r>
      <w:r w:rsidR="008C73B1" w:rsidRPr="00DD313B">
        <w:rPr>
          <w:rFonts w:ascii="Garamond" w:hAnsi="Garamond" w:cs="Times New Roman"/>
          <w:i/>
          <w:lang w:val="pt-BR"/>
        </w:rPr>
        <w:t>ibidem</w:t>
      </w:r>
      <w:r w:rsidR="008C73B1" w:rsidRPr="00DD313B">
        <w:rPr>
          <w:rFonts w:ascii="Garamond" w:hAnsi="Garamond" w:cs="Times New Roman"/>
          <w:lang w:val="pt-BR"/>
        </w:rPr>
        <w:t>).</w:t>
      </w:r>
    </w:p>
    <w:p w14:paraId="0541FC50" w14:textId="30C4F601" w:rsidR="00905190" w:rsidRPr="00DD313B" w:rsidRDefault="009105DB" w:rsidP="00341CAF">
      <w:pPr>
        <w:spacing w:line="360" w:lineRule="auto"/>
        <w:ind w:firstLine="708"/>
        <w:jc w:val="both"/>
        <w:rPr>
          <w:rFonts w:ascii="Garamond" w:hAnsi="Garamond"/>
          <w:i/>
          <w:lang w:val="pt-BR"/>
        </w:rPr>
      </w:pPr>
      <w:r w:rsidRPr="00DD313B">
        <w:rPr>
          <w:rFonts w:ascii="Garamond" w:hAnsi="Garamond"/>
          <w:lang w:val="pt-BR"/>
        </w:rPr>
        <w:t>Ao mesmo tempo</w:t>
      </w:r>
      <w:r w:rsidR="00905190" w:rsidRPr="00DD313B">
        <w:rPr>
          <w:rFonts w:ascii="Garamond" w:hAnsi="Garamond"/>
          <w:lang w:val="pt-BR"/>
        </w:rPr>
        <w:t xml:space="preserve">, uma das visões mais afirmativas da infância na obra de Paulo Freire aparece na última parte do </w:t>
      </w:r>
      <w:r w:rsidR="00925198" w:rsidRPr="00DD313B">
        <w:rPr>
          <w:rFonts w:ascii="Garamond" w:hAnsi="Garamond"/>
          <w:lang w:val="pt-BR"/>
        </w:rPr>
        <w:t xml:space="preserve">seu livro falado com </w:t>
      </w:r>
      <w:proofErr w:type="spellStart"/>
      <w:r w:rsidR="00925198" w:rsidRPr="00DD313B">
        <w:rPr>
          <w:rFonts w:ascii="Garamond" w:hAnsi="Garamond"/>
          <w:lang w:val="pt-BR"/>
        </w:rPr>
        <w:t>Antonio</w:t>
      </w:r>
      <w:proofErr w:type="spellEnd"/>
      <w:r w:rsidR="00925198" w:rsidRPr="00DD313B">
        <w:rPr>
          <w:rFonts w:ascii="Garamond" w:hAnsi="Garamond"/>
          <w:lang w:val="pt-BR"/>
        </w:rPr>
        <w:t xml:space="preserve"> </w:t>
      </w:r>
      <w:proofErr w:type="spellStart"/>
      <w:r w:rsidR="00925198" w:rsidRPr="00DD313B">
        <w:rPr>
          <w:rFonts w:ascii="Garamond" w:hAnsi="Garamond"/>
          <w:lang w:val="pt-BR"/>
        </w:rPr>
        <w:t>Fa</w:t>
      </w:r>
      <w:r w:rsidR="00905190" w:rsidRPr="00DD313B">
        <w:rPr>
          <w:rFonts w:ascii="Garamond" w:hAnsi="Garamond"/>
          <w:lang w:val="pt-BR"/>
        </w:rPr>
        <w:t>undez</w:t>
      </w:r>
      <w:proofErr w:type="spellEnd"/>
      <w:r w:rsidR="00905190" w:rsidRPr="00DD313B">
        <w:rPr>
          <w:rFonts w:ascii="Garamond" w:hAnsi="Garamond"/>
          <w:lang w:val="pt-BR"/>
        </w:rPr>
        <w:t xml:space="preserve">, </w:t>
      </w:r>
      <w:r w:rsidR="00905190" w:rsidRPr="00DD313B">
        <w:rPr>
          <w:rFonts w:ascii="Garamond" w:hAnsi="Garamond"/>
          <w:i/>
          <w:lang w:val="pt-BR"/>
        </w:rPr>
        <w:t>Por u</w:t>
      </w:r>
      <w:r w:rsidR="00526CAD" w:rsidRPr="00DD313B">
        <w:rPr>
          <w:rFonts w:ascii="Garamond" w:hAnsi="Garamond"/>
          <w:i/>
          <w:lang w:val="pt-BR"/>
        </w:rPr>
        <w:t>m</w:t>
      </w:r>
      <w:r w:rsidR="00905190" w:rsidRPr="00DD313B">
        <w:rPr>
          <w:rFonts w:ascii="Garamond" w:hAnsi="Garamond"/>
          <w:i/>
          <w:lang w:val="pt-BR"/>
        </w:rPr>
        <w:t>a pedagogia da pergunta.</w:t>
      </w:r>
      <w:r w:rsidRPr="00DD313B">
        <w:rPr>
          <w:rFonts w:ascii="Garamond" w:hAnsi="Garamond"/>
          <w:lang w:val="pt-BR"/>
        </w:rPr>
        <w:t xml:space="preserve"> </w:t>
      </w:r>
      <w:r w:rsidR="002F0CF2" w:rsidRPr="00DD313B">
        <w:rPr>
          <w:rFonts w:ascii="Garamond" w:hAnsi="Garamond"/>
          <w:lang w:val="pt-BR"/>
        </w:rPr>
        <w:t>Talvez não seja uma coincidência pois, como acabamos de afirma</w:t>
      </w:r>
      <w:r w:rsidR="00526CAD" w:rsidRPr="00DD313B">
        <w:rPr>
          <w:rFonts w:ascii="Garamond" w:hAnsi="Garamond"/>
          <w:lang w:val="pt-BR"/>
        </w:rPr>
        <w:t>r</w:t>
      </w:r>
      <w:r w:rsidR="002F0CF2" w:rsidRPr="00DD313B">
        <w:rPr>
          <w:rFonts w:ascii="Garamond" w:hAnsi="Garamond"/>
          <w:lang w:val="pt-BR"/>
        </w:rPr>
        <w:t xml:space="preserve">, é essa a mais infantil das suas pedagogias. </w:t>
      </w:r>
      <w:r w:rsidRPr="00DD313B">
        <w:rPr>
          <w:rFonts w:ascii="Garamond" w:hAnsi="Garamond"/>
          <w:lang w:val="pt-BR"/>
        </w:rPr>
        <w:t>Nel</w:t>
      </w:r>
      <w:r w:rsidR="002F0CF2" w:rsidRPr="00DD313B">
        <w:rPr>
          <w:rFonts w:ascii="Garamond" w:hAnsi="Garamond"/>
          <w:lang w:val="pt-BR"/>
        </w:rPr>
        <w:t>a,</w:t>
      </w:r>
      <w:r w:rsidRPr="00DD313B">
        <w:rPr>
          <w:rFonts w:ascii="Garamond" w:hAnsi="Garamond"/>
          <w:lang w:val="pt-BR"/>
        </w:rPr>
        <w:t xml:space="preserve"> a infância aparece não como etapa da vida, nem como condição da vida ou metáfora da existência</w:t>
      </w:r>
      <w:r w:rsidR="00526CAD" w:rsidRPr="00DD313B">
        <w:rPr>
          <w:rFonts w:ascii="Garamond" w:hAnsi="Garamond"/>
          <w:lang w:val="pt-BR"/>
        </w:rPr>
        <w:t>,</w:t>
      </w:r>
      <w:r w:rsidRPr="00DD313B">
        <w:rPr>
          <w:rFonts w:ascii="Garamond" w:hAnsi="Garamond"/>
          <w:lang w:val="pt-BR"/>
        </w:rPr>
        <w:t xml:space="preserve"> mas como uma qualidade de um processo revolucionário.</w:t>
      </w:r>
      <w:r w:rsidR="00905190" w:rsidRPr="00DD313B">
        <w:rPr>
          <w:rFonts w:ascii="Garamond" w:hAnsi="Garamond"/>
          <w:i/>
          <w:lang w:val="pt-BR"/>
        </w:rPr>
        <w:t xml:space="preserve"> </w:t>
      </w:r>
      <w:r w:rsidRPr="00DD313B">
        <w:rPr>
          <w:rFonts w:ascii="Garamond" w:hAnsi="Garamond"/>
          <w:lang w:val="pt-BR"/>
        </w:rPr>
        <w:t xml:space="preserve">Efetivamente, assim </w:t>
      </w:r>
      <w:r w:rsidR="00905190" w:rsidRPr="00DD313B">
        <w:rPr>
          <w:rFonts w:ascii="Garamond" w:hAnsi="Garamond"/>
          <w:lang w:val="pt-BR"/>
        </w:rPr>
        <w:t>termina o pernambucano esse livro-diálogo com o pensador chileno</w:t>
      </w:r>
      <w:r w:rsidR="00905190" w:rsidRPr="00DD313B">
        <w:rPr>
          <w:rFonts w:ascii="Garamond" w:hAnsi="Garamond"/>
          <w:i/>
          <w:lang w:val="pt-BR"/>
        </w:rPr>
        <w:t>:</w:t>
      </w:r>
    </w:p>
    <w:p w14:paraId="4F794887" w14:textId="77777777" w:rsidR="00905190" w:rsidRPr="00DD313B" w:rsidRDefault="00905190" w:rsidP="00905190">
      <w:pPr>
        <w:rPr>
          <w:rFonts w:ascii="Garamond" w:hAnsi="Garamond"/>
          <w:lang w:val="pt-BR"/>
        </w:rPr>
      </w:pPr>
    </w:p>
    <w:p w14:paraId="7AE0371C" w14:textId="77777777" w:rsidR="00905190" w:rsidRPr="00EA1407" w:rsidRDefault="00905190" w:rsidP="00EB07F7">
      <w:pPr>
        <w:widowControl w:val="0"/>
        <w:autoSpaceDE w:val="0"/>
        <w:autoSpaceDN w:val="0"/>
        <w:adjustRightInd w:val="0"/>
        <w:ind w:left="2268" w:right="-7"/>
        <w:jc w:val="both"/>
        <w:rPr>
          <w:rFonts w:ascii="Garamond" w:hAnsi="Garamond" w:cs="Verdana"/>
          <w:sz w:val="20"/>
          <w:szCs w:val="20"/>
          <w:lang w:val="pt-BR"/>
        </w:rPr>
      </w:pPr>
      <w:r w:rsidRPr="00EA1407">
        <w:rPr>
          <w:rFonts w:ascii="Garamond" w:hAnsi="Garamond" w:cs="Verdana"/>
          <w:sz w:val="20"/>
          <w:szCs w:val="20"/>
          <w:lang w:val="pt-BR"/>
        </w:rPr>
        <w:t xml:space="preserve">Em minha primeira visita a Manágua, em novembro de 79, falando a um grupo grande de educadores no Ministério da Educação, dizia a eles como a revolução </w:t>
      </w:r>
      <w:proofErr w:type="spellStart"/>
      <w:r w:rsidRPr="00EA1407">
        <w:rPr>
          <w:rFonts w:ascii="Garamond" w:hAnsi="Garamond" w:cs="Verdana"/>
          <w:sz w:val="20"/>
          <w:szCs w:val="20"/>
          <w:lang w:val="pt-BR"/>
        </w:rPr>
        <w:t>nicaragüense</w:t>
      </w:r>
      <w:proofErr w:type="spellEnd"/>
      <w:r w:rsidRPr="00EA1407">
        <w:rPr>
          <w:rFonts w:ascii="Garamond" w:hAnsi="Garamond" w:cs="Verdana"/>
          <w:sz w:val="20"/>
          <w:szCs w:val="20"/>
          <w:lang w:val="pt-BR"/>
        </w:rPr>
        <w:t xml:space="preserve"> me parecia ser uma revolução menina. Menina, não porque </w:t>
      </w:r>
      <w:proofErr w:type="spellStart"/>
      <w:r w:rsidRPr="00EA1407">
        <w:rPr>
          <w:rFonts w:ascii="Garamond" w:hAnsi="Garamond" w:cs="Verdana"/>
          <w:sz w:val="20"/>
          <w:szCs w:val="20"/>
          <w:lang w:val="pt-BR"/>
        </w:rPr>
        <w:t>recém-“chegada</w:t>
      </w:r>
      <w:proofErr w:type="spellEnd"/>
      <w:r w:rsidRPr="00EA1407">
        <w:rPr>
          <w:rFonts w:ascii="Garamond" w:hAnsi="Garamond" w:cs="Verdana"/>
          <w:sz w:val="20"/>
          <w:szCs w:val="20"/>
          <w:lang w:val="pt-BR"/>
        </w:rPr>
        <w:t xml:space="preserve">”, mas pelas provas que estava dando de sua curiosidade, de sua inquietação, de seu gosto de perguntar, por não temer sonhar, por querer crescer, criar, transformar. </w:t>
      </w:r>
    </w:p>
    <w:p w14:paraId="06AF25BC" w14:textId="77777777" w:rsidR="00905190" w:rsidRPr="00EA1407" w:rsidRDefault="00905190" w:rsidP="00EB07F7">
      <w:pPr>
        <w:widowControl w:val="0"/>
        <w:autoSpaceDE w:val="0"/>
        <w:autoSpaceDN w:val="0"/>
        <w:adjustRightInd w:val="0"/>
        <w:ind w:left="2268" w:right="-7"/>
        <w:jc w:val="both"/>
        <w:rPr>
          <w:rFonts w:ascii="Garamond" w:hAnsi="Garamond" w:cs="Verdana"/>
          <w:sz w:val="20"/>
          <w:szCs w:val="20"/>
          <w:lang w:val="pt-BR"/>
        </w:rPr>
      </w:pPr>
      <w:r w:rsidRPr="00EA1407">
        <w:rPr>
          <w:rFonts w:ascii="Garamond" w:hAnsi="Garamond" w:cs="Verdana"/>
          <w:sz w:val="20"/>
          <w:szCs w:val="20"/>
          <w:lang w:val="pt-BR"/>
        </w:rPr>
        <w:t xml:space="preserve">Disse também naquela tarde quente que era necessário, imprescindível que o povo </w:t>
      </w:r>
      <w:proofErr w:type="spellStart"/>
      <w:r w:rsidRPr="00EA1407">
        <w:rPr>
          <w:rFonts w:ascii="Garamond" w:hAnsi="Garamond" w:cs="Verdana"/>
          <w:sz w:val="20"/>
          <w:szCs w:val="20"/>
          <w:lang w:val="pt-BR"/>
        </w:rPr>
        <w:t>nicaragüense</w:t>
      </w:r>
      <w:proofErr w:type="spellEnd"/>
      <w:r w:rsidRPr="00EA1407">
        <w:rPr>
          <w:rFonts w:ascii="Garamond" w:hAnsi="Garamond" w:cs="Verdana"/>
          <w:sz w:val="20"/>
          <w:szCs w:val="20"/>
          <w:lang w:val="pt-BR"/>
        </w:rPr>
        <w:t xml:space="preserve">, lutando pelo amadurecimento de sua revolução, não permitisse porém que ela envelhecesse, matando em si a menina que estava sendo. </w:t>
      </w:r>
    </w:p>
    <w:p w14:paraId="08475AD1" w14:textId="65B23C6D" w:rsidR="00905190" w:rsidRPr="00EA1407" w:rsidRDefault="00905190" w:rsidP="00EB07F7">
      <w:pPr>
        <w:ind w:left="2268" w:right="-7"/>
        <w:rPr>
          <w:rFonts w:ascii="Garamond" w:hAnsi="Garamond" w:cs="Verdana"/>
          <w:sz w:val="20"/>
          <w:szCs w:val="20"/>
          <w:lang w:val="pt-BR"/>
        </w:rPr>
      </w:pPr>
      <w:r w:rsidRPr="00EA1407">
        <w:rPr>
          <w:rFonts w:ascii="Garamond" w:hAnsi="Garamond" w:cs="Verdana"/>
          <w:sz w:val="20"/>
          <w:szCs w:val="20"/>
          <w:lang w:val="pt-BR"/>
        </w:rPr>
        <w:t xml:space="preserve">Voltei lá recentemente. A menina continua viva, engajada na construção de uma pedagogia da pergunta. </w:t>
      </w:r>
      <w:r w:rsidR="00AD317F" w:rsidRPr="00EA1407">
        <w:rPr>
          <w:rFonts w:ascii="Garamond" w:hAnsi="Garamond" w:cs="Verdana"/>
          <w:sz w:val="20"/>
          <w:szCs w:val="20"/>
          <w:lang w:val="pt-BR"/>
        </w:rPr>
        <w:t>(FREIRE; FAUNDEZ, 1985, p. 158)</w:t>
      </w:r>
    </w:p>
    <w:p w14:paraId="3473BC46" w14:textId="77777777" w:rsidR="00905190" w:rsidRPr="00DD313B" w:rsidRDefault="00905190" w:rsidP="00905190">
      <w:pPr>
        <w:spacing w:line="360" w:lineRule="auto"/>
        <w:jc w:val="both"/>
        <w:rPr>
          <w:rFonts w:ascii="Garamond" w:hAnsi="Garamond" w:cs="Verdana"/>
          <w:lang w:val="pt-BR"/>
        </w:rPr>
      </w:pPr>
    </w:p>
    <w:p w14:paraId="570A93AF" w14:textId="722ADE51" w:rsidR="00905190" w:rsidRPr="00DD313B" w:rsidRDefault="00905190" w:rsidP="00905190">
      <w:pPr>
        <w:spacing w:line="360" w:lineRule="auto"/>
        <w:ind w:firstLine="708"/>
        <w:jc w:val="both"/>
        <w:rPr>
          <w:rFonts w:ascii="Garamond" w:hAnsi="Garamond" w:cs="Verdana"/>
          <w:lang w:val="pt-BR"/>
        </w:rPr>
      </w:pPr>
      <w:r w:rsidRPr="00DD313B">
        <w:rPr>
          <w:rFonts w:ascii="Garamond" w:hAnsi="Garamond" w:cs="Verdana"/>
          <w:lang w:val="pt-BR"/>
        </w:rPr>
        <w:t xml:space="preserve">A imagem da infância, ou da meninice, não poderia ser mais afirmativa e potente. Ela é um modo </w:t>
      </w:r>
      <w:r w:rsidR="001F4FE9" w:rsidRPr="00DD313B">
        <w:rPr>
          <w:rFonts w:ascii="Garamond" w:hAnsi="Garamond" w:cs="Verdana"/>
          <w:lang w:val="pt-BR"/>
        </w:rPr>
        <w:t xml:space="preserve">de </w:t>
      </w:r>
      <w:r w:rsidRPr="00DD313B">
        <w:rPr>
          <w:rFonts w:ascii="Garamond" w:hAnsi="Garamond" w:cs="Verdana"/>
          <w:lang w:val="pt-BR"/>
        </w:rPr>
        <w:t>elogio, uma forma de falar bonito, uma espécie de louvor a uma revolução que não apaga sua curiosidade, sua inquietação, seu gosto de perguntar, seu querer sonhar, seu desejar crescer, criar, transformar. É isso que constitui a infância</w:t>
      </w:r>
      <w:r w:rsidR="005B6615" w:rsidRPr="00DD313B">
        <w:rPr>
          <w:rFonts w:ascii="Garamond" w:hAnsi="Garamond" w:cs="Verdana"/>
          <w:lang w:val="pt-BR"/>
        </w:rPr>
        <w:t xml:space="preserve"> sem idade para Paulo Freire</w:t>
      </w:r>
      <w:r w:rsidRPr="00DD313B">
        <w:rPr>
          <w:rFonts w:ascii="Garamond" w:hAnsi="Garamond" w:cs="Verdana"/>
          <w:lang w:val="pt-BR"/>
        </w:rPr>
        <w:t>: um desejo, um gosto, uma sensibilidade para as forças da vida, como a curiosidade, o sonho, a transformação.</w:t>
      </w:r>
      <w:r w:rsidR="004741A5" w:rsidRPr="00DD313B">
        <w:rPr>
          <w:rFonts w:ascii="Garamond" w:hAnsi="Garamond" w:cs="Verdana"/>
          <w:lang w:val="pt-BR"/>
        </w:rPr>
        <w:t xml:space="preserve"> </w:t>
      </w:r>
    </w:p>
    <w:p w14:paraId="4BD07AA3" w14:textId="719FAD74" w:rsidR="00905190" w:rsidRPr="00DD313B" w:rsidRDefault="00905190" w:rsidP="00905190">
      <w:pPr>
        <w:spacing w:line="360" w:lineRule="auto"/>
        <w:jc w:val="both"/>
        <w:rPr>
          <w:rFonts w:ascii="Garamond" w:hAnsi="Garamond" w:cs="Verdana"/>
          <w:lang w:val="pt-BR"/>
        </w:rPr>
      </w:pPr>
      <w:r w:rsidRPr="00DD313B">
        <w:rPr>
          <w:rFonts w:ascii="Garamond" w:hAnsi="Garamond" w:cs="Verdana"/>
          <w:lang w:val="pt-BR"/>
        </w:rPr>
        <w:tab/>
        <w:t>A meninice da revolução nicaraguense não tem a ver com seu tempo cronológico de estar no mundo. Ela é sim uma menina de curta idade</w:t>
      </w:r>
      <w:r w:rsidR="00AC3FA6" w:rsidRPr="00DD313B">
        <w:rPr>
          <w:rFonts w:ascii="Garamond" w:hAnsi="Garamond" w:cs="Verdana"/>
          <w:lang w:val="pt-BR"/>
        </w:rPr>
        <w:t>,</w:t>
      </w:r>
      <w:r w:rsidRPr="00DD313B">
        <w:rPr>
          <w:rFonts w:ascii="Garamond" w:hAnsi="Garamond" w:cs="Verdana"/>
          <w:lang w:val="pt-BR"/>
        </w:rPr>
        <w:t xml:space="preserve"> mas ela não é uma menina pela sua c</w:t>
      </w:r>
      <w:r w:rsidR="009B0D01" w:rsidRPr="00DD313B">
        <w:rPr>
          <w:rFonts w:ascii="Garamond" w:hAnsi="Garamond" w:cs="Verdana"/>
          <w:lang w:val="pt-BR"/>
        </w:rPr>
        <w:t>u</w:t>
      </w:r>
      <w:r w:rsidRPr="00DD313B">
        <w:rPr>
          <w:rFonts w:ascii="Garamond" w:hAnsi="Garamond" w:cs="Verdana"/>
          <w:lang w:val="pt-BR"/>
        </w:rPr>
        <w:t>rta idade, por ter nascido faz pouco tempo</w:t>
      </w:r>
      <w:r w:rsidR="00ED6859" w:rsidRPr="00DD313B">
        <w:rPr>
          <w:rFonts w:ascii="Garamond" w:hAnsi="Garamond" w:cs="Verdana"/>
          <w:lang w:val="pt-BR"/>
        </w:rPr>
        <w:t>, por ser uma “recém-chegada”</w:t>
      </w:r>
      <w:r w:rsidRPr="00DD313B">
        <w:rPr>
          <w:rFonts w:ascii="Garamond" w:hAnsi="Garamond" w:cs="Verdana"/>
          <w:lang w:val="pt-BR"/>
        </w:rPr>
        <w:t xml:space="preserve">. Não. Ela não é uma menina pelo que carece, pelo que ela tem de pequeno, de pouco tempo vivido, ou pelo que ela será, pela sua projeção num tempo futuro. A revolução (nicaraguense) é menina pelo que ela é, pelo seu modo de habitar o tempo presente, pelo que ela mostra de força afirmativa, pela sua potência, na sua forma curiosa, inquieta, sonhadora, criadora, transformadora de ser revolução. Ela é uma menina pela maneira em que afirma uma vida revolucionária, pelo seu jeito de mostrar uma revolução ao mundo, de se fazer não apenas uma </w:t>
      </w:r>
      <w:r w:rsidR="00AC3FA6" w:rsidRPr="00DD313B">
        <w:rPr>
          <w:rFonts w:ascii="Garamond" w:hAnsi="Garamond" w:cs="Verdana"/>
          <w:lang w:val="pt-BR"/>
        </w:rPr>
        <w:t>revolução,</w:t>
      </w:r>
      <w:r w:rsidRPr="00DD313B">
        <w:rPr>
          <w:rFonts w:ascii="Garamond" w:hAnsi="Garamond" w:cs="Verdana"/>
          <w:lang w:val="pt-BR"/>
        </w:rPr>
        <w:t xml:space="preserve"> mas um modo de existência revolucionária. </w:t>
      </w:r>
    </w:p>
    <w:p w14:paraId="17FDA5CB" w14:textId="60905E24" w:rsidR="00905190" w:rsidRPr="00DD313B" w:rsidRDefault="00905190" w:rsidP="00905190">
      <w:pPr>
        <w:spacing w:line="360" w:lineRule="auto"/>
        <w:ind w:firstLine="708"/>
        <w:jc w:val="both"/>
        <w:rPr>
          <w:rFonts w:ascii="Garamond" w:hAnsi="Garamond" w:cs="Verdana"/>
          <w:lang w:val="pt-BR"/>
        </w:rPr>
      </w:pPr>
      <w:r w:rsidRPr="00DD313B">
        <w:rPr>
          <w:rFonts w:ascii="Garamond" w:hAnsi="Garamond" w:cs="Verdana"/>
          <w:lang w:val="pt-BR"/>
        </w:rPr>
        <w:t>Estamos no final dos anos 70 que é também o final do que Paulo Freire considera seu terceiro exílio</w:t>
      </w:r>
      <w:r w:rsidR="00B90550" w:rsidRPr="00DD313B">
        <w:rPr>
          <w:rFonts w:ascii="Garamond" w:hAnsi="Garamond" w:cs="Verdana"/>
          <w:lang w:val="pt-BR"/>
        </w:rPr>
        <w:t xml:space="preserve"> (</w:t>
      </w:r>
      <w:r w:rsidR="00A82F9F" w:rsidRPr="00DD313B">
        <w:rPr>
          <w:rFonts w:ascii="Garamond" w:hAnsi="Garamond" w:cs="Verdana"/>
          <w:lang w:val="pt-BR"/>
        </w:rPr>
        <w:t>ele considera</w:t>
      </w:r>
      <w:r w:rsidR="00B90550" w:rsidRPr="00DD313B">
        <w:rPr>
          <w:rFonts w:ascii="Garamond" w:hAnsi="Garamond" w:cs="Verdana"/>
          <w:lang w:val="pt-BR"/>
        </w:rPr>
        <w:t xml:space="preserve"> </w:t>
      </w:r>
      <w:r w:rsidR="00EF6857" w:rsidRPr="00DD313B">
        <w:rPr>
          <w:rFonts w:ascii="Garamond" w:hAnsi="Garamond" w:cs="Verdana"/>
          <w:lang w:val="pt-BR"/>
        </w:rPr>
        <w:t>ter tido</w:t>
      </w:r>
      <w:r w:rsidR="00AC3FA6" w:rsidRPr="00DD313B">
        <w:rPr>
          <w:rFonts w:ascii="Garamond" w:hAnsi="Garamond" w:cs="Verdana"/>
          <w:lang w:val="pt-BR"/>
        </w:rPr>
        <w:t xml:space="preserve"> </w:t>
      </w:r>
      <w:r w:rsidR="00EF6857" w:rsidRPr="00DD313B">
        <w:rPr>
          <w:rFonts w:ascii="Garamond" w:hAnsi="Garamond" w:cs="Verdana"/>
          <w:lang w:val="pt-BR"/>
        </w:rPr>
        <w:t xml:space="preserve">dois exílios antes, o primeiro, com </w:t>
      </w:r>
      <w:r w:rsidR="00B90550" w:rsidRPr="00DD313B">
        <w:rPr>
          <w:rFonts w:ascii="Garamond" w:hAnsi="Garamond" w:cs="Verdana"/>
          <w:lang w:val="pt-BR"/>
        </w:rPr>
        <w:t>sua chegada ao mundo</w:t>
      </w:r>
      <w:r w:rsidR="00AC3FA6" w:rsidRPr="00DD313B">
        <w:rPr>
          <w:rFonts w:ascii="Garamond" w:hAnsi="Garamond" w:cs="Verdana"/>
          <w:lang w:val="pt-BR"/>
        </w:rPr>
        <w:t xml:space="preserve"> (o ventre de sua mãe)</w:t>
      </w:r>
      <w:r w:rsidR="00EF6857" w:rsidRPr="00DD313B">
        <w:rPr>
          <w:rFonts w:ascii="Garamond" w:hAnsi="Garamond" w:cs="Verdana"/>
          <w:lang w:val="pt-BR"/>
        </w:rPr>
        <w:t xml:space="preserve"> e um segundo com a sua mudança </w:t>
      </w:r>
      <w:r w:rsidR="00B90550" w:rsidRPr="00DD313B">
        <w:rPr>
          <w:rFonts w:ascii="Garamond" w:hAnsi="Garamond" w:cs="Verdana"/>
          <w:lang w:val="pt-BR"/>
        </w:rPr>
        <w:t xml:space="preserve">de Recife </w:t>
      </w:r>
      <w:r w:rsidR="00A82F9F" w:rsidRPr="00DD313B">
        <w:rPr>
          <w:rFonts w:ascii="Garamond" w:hAnsi="Garamond" w:cs="Verdana"/>
          <w:lang w:val="pt-BR"/>
        </w:rPr>
        <w:t>par</w:t>
      </w:r>
      <w:r w:rsidR="00B90550" w:rsidRPr="00DD313B">
        <w:rPr>
          <w:rFonts w:ascii="Garamond" w:hAnsi="Garamond" w:cs="Verdana"/>
          <w:lang w:val="pt-BR"/>
        </w:rPr>
        <w:t>a Jaboatão)</w:t>
      </w:r>
      <w:r w:rsidR="00A82F9F" w:rsidRPr="00DD313B">
        <w:rPr>
          <w:rFonts w:ascii="Garamond" w:hAnsi="Garamond" w:cs="Verdana"/>
          <w:lang w:val="pt-BR"/>
        </w:rPr>
        <w:t xml:space="preserve">. </w:t>
      </w:r>
      <w:r w:rsidRPr="00DD313B">
        <w:rPr>
          <w:rFonts w:ascii="Garamond" w:hAnsi="Garamond" w:cs="Verdana"/>
          <w:lang w:val="pt-BR"/>
        </w:rPr>
        <w:t xml:space="preserve">Ele está </w:t>
      </w:r>
      <w:r w:rsidRPr="00DD313B">
        <w:rPr>
          <w:rFonts w:ascii="Garamond" w:hAnsi="Garamond" w:cs="Verdana"/>
          <w:lang w:val="pt-BR"/>
        </w:rPr>
        <w:lastRenderedPageBreak/>
        <w:t xml:space="preserve">retornando ao Brasil, mas continua viajando pelo mundo. Encontra-se em Nicarágua perante uma revolução que é também uma criança cronológica, tem apenas poucos meses de idade e, como tal, antevê diversas possibilidades para seu crescimento no tempo. </w:t>
      </w:r>
    </w:p>
    <w:p w14:paraId="78CE29C5" w14:textId="5AA2527D" w:rsidR="00905190" w:rsidRPr="00DD313B" w:rsidRDefault="00905190" w:rsidP="00905190">
      <w:pPr>
        <w:spacing w:line="360" w:lineRule="auto"/>
        <w:ind w:firstLine="708"/>
        <w:jc w:val="both"/>
        <w:rPr>
          <w:rFonts w:ascii="Garamond" w:hAnsi="Garamond" w:cs="Verdana"/>
          <w:lang w:val="pt-BR"/>
        </w:rPr>
      </w:pPr>
      <w:r w:rsidRPr="00DD313B">
        <w:rPr>
          <w:rFonts w:ascii="Garamond" w:hAnsi="Garamond" w:cs="Verdana"/>
          <w:lang w:val="pt-BR"/>
        </w:rPr>
        <w:t>São muitas as figuras possíveis para crescer e, dentre elas, Paulo Freire destaca duas formas de se relacionar com a infância qu</w:t>
      </w:r>
      <w:r w:rsidR="000776F1" w:rsidRPr="00DD313B">
        <w:rPr>
          <w:rFonts w:ascii="Garamond" w:hAnsi="Garamond" w:cs="Verdana"/>
          <w:lang w:val="pt-BR"/>
        </w:rPr>
        <w:t>e podem se distinguir ao amadurecer</w:t>
      </w:r>
      <w:r w:rsidRPr="00DD313B">
        <w:rPr>
          <w:rFonts w:ascii="Garamond" w:hAnsi="Garamond" w:cs="Verdana"/>
          <w:lang w:val="pt-BR"/>
        </w:rPr>
        <w:t>: a) a primeira, que entende o amadurecimento como um envelhecimento e, portanto, como um apagar a infância para super</w:t>
      </w:r>
      <w:r w:rsidR="005C2195" w:rsidRPr="00DD313B">
        <w:rPr>
          <w:rFonts w:ascii="Garamond" w:hAnsi="Garamond" w:cs="Verdana"/>
          <w:lang w:val="pt-BR"/>
        </w:rPr>
        <w:t>á</w:t>
      </w:r>
      <w:r w:rsidRPr="00DD313B">
        <w:rPr>
          <w:rFonts w:ascii="Garamond" w:hAnsi="Garamond" w:cs="Verdana"/>
          <w:lang w:val="pt-BR"/>
        </w:rPr>
        <w:t>-la ou convert</w:t>
      </w:r>
      <w:r w:rsidR="005C2195" w:rsidRPr="00DD313B">
        <w:rPr>
          <w:rFonts w:ascii="Garamond" w:hAnsi="Garamond" w:cs="Verdana"/>
          <w:lang w:val="pt-BR"/>
        </w:rPr>
        <w:t>ê</w:t>
      </w:r>
      <w:r w:rsidRPr="00DD313B">
        <w:rPr>
          <w:rFonts w:ascii="Garamond" w:hAnsi="Garamond" w:cs="Verdana"/>
          <w:lang w:val="pt-BR"/>
        </w:rPr>
        <w:t xml:space="preserve">-la em outra coisa; essa é a possiblidade que povoa uma maneira de se entender a infância como algo que deve ser transformado em outra coisa que a supere; </w:t>
      </w:r>
      <w:r w:rsidR="001B3CA3" w:rsidRPr="00DD313B">
        <w:rPr>
          <w:rFonts w:ascii="Garamond" w:hAnsi="Garamond" w:cs="Verdana"/>
          <w:lang w:val="pt-BR"/>
        </w:rPr>
        <w:t>d</w:t>
      </w:r>
      <w:r w:rsidRPr="00DD313B">
        <w:rPr>
          <w:rFonts w:ascii="Garamond" w:hAnsi="Garamond" w:cs="Verdana"/>
          <w:lang w:val="pt-BR"/>
        </w:rPr>
        <w:t xml:space="preserve">essa possibilidade </w:t>
      </w:r>
      <w:r w:rsidR="001B3CA3" w:rsidRPr="00DD313B">
        <w:rPr>
          <w:rFonts w:ascii="Garamond" w:hAnsi="Garamond" w:cs="Verdana"/>
          <w:lang w:val="pt-BR"/>
        </w:rPr>
        <w:t xml:space="preserve">desdobra-se </w:t>
      </w:r>
      <w:r w:rsidRPr="00DD313B">
        <w:rPr>
          <w:rFonts w:ascii="Garamond" w:hAnsi="Garamond" w:cs="Verdana"/>
          <w:lang w:val="pt-BR"/>
        </w:rPr>
        <w:t xml:space="preserve">também </w:t>
      </w:r>
      <w:r w:rsidR="001B3CA3" w:rsidRPr="00DD313B">
        <w:rPr>
          <w:rFonts w:ascii="Garamond" w:hAnsi="Garamond" w:cs="Verdana"/>
          <w:lang w:val="pt-BR"/>
        </w:rPr>
        <w:t>um</w:t>
      </w:r>
      <w:r w:rsidRPr="00DD313B">
        <w:rPr>
          <w:rFonts w:ascii="Garamond" w:hAnsi="Garamond" w:cs="Verdana"/>
          <w:lang w:val="pt-BR"/>
        </w:rPr>
        <w:t xml:space="preserve">a </w:t>
      </w:r>
      <w:r w:rsidR="001B3CA3" w:rsidRPr="00DD313B">
        <w:rPr>
          <w:rFonts w:ascii="Garamond" w:hAnsi="Garamond" w:cs="Verdana"/>
          <w:lang w:val="pt-BR"/>
        </w:rPr>
        <w:t xml:space="preserve">concepção para a </w:t>
      </w:r>
      <w:r w:rsidRPr="00DD313B">
        <w:rPr>
          <w:rFonts w:ascii="Garamond" w:hAnsi="Garamond" w:cs="Verdana"/>
          <w:lang w:val="pt-BR"/>
        </w:rPr>
        <w:t xml:space="preserve">educação como o </w:t>
      </w:r>
      <w:r w:rsidR="001B3CA3" w:rsidRPr="00DD313B">
        <w:rPr>
          <w:rFonts w:ascii="Garamond" w:hAnsi="Garamond" w:cs="Verdana"/>
          <w:lang w:val="pt-BR"/>
        </w:rPr>
        <w:t xml:space="preserve">oferecimento do </w:t>
      </w:r>
      <w:r w:rsidRPr="00DD313B">
        <w:rPr>
          <w:rFonts w:ascii="Garamond" w:hAnsi="Garamond" w:cs="Verdana"/>
          <w:lang w:val="pt-BR"/>
        </w:rPr>
        <w:t>caminho mais apropriado para essa saída, uma espécie de formação da infância</w:t>
      </w:r>
      <w:r w:rsidR="001B3CA3" w:rsidRPr="00DD313B">
        <w:rPr>
          <w:rFonts w:ascii="Garamond" w:hAnsi="Garamond" w:cs="Verdana"/>
          <w:lang w:val="pt-BR"/>
        </w:rPr>
        <w:t xml:space="preserve"> que permitirá convert</w:t>
      </w:r>
      <w:r w:rsidR="00AC3FA6" w:rsidRPr="00DD313B">
        <w:rPr>
          <w:rFonts w:ascii="Garamond" w:hAnsi="Garamond" w:cs="Verdana"/>
          <w:lang w:val="pt-BR"/>
        </w:rPr>
        <w:t>ê</w:t>
      </w:r>
      <w:r w:rsidR="001B3CA3" w:rsidRPr="00DD313B">
        <w:rPr>
          <w:rFonts w:ascii="Garamond" w:hAnsi="Garamond" w:cs="Verdana"/>
          <w:lang w:val="pt-BR"/>
        </w:rPr>
        <w:t>-la naquilo que é idealizado para ela</w:t>
      </w:r>
      <w:r w:rsidR="00ED6859" w:rsidRPr="00DD313B">
        <w:rPr>
          <w:rFonts w:ascii="Garamond" w:hAnsi="Garamond" w:cs="Verdana"/>
          <w:lang w:val="pt-BR"/>
        </w:rPr>
        <w:t xml:space="preserve"> e que será também que ela não é</w:t>
      </w:r>
      <w:r w:rsidRPr="00DD313B">
        <w:rPr>
          <w:rFonts w:ascii="Garamond" w:hAnsi="Garamond" w:cs="Verdana"/>
          <w:lang w:val="pt-BR"/>
        </w:rPr>
        <w:t xml:space="preserve">; b) uma segunda, aqui implicitamente defendida por Paulo Freire, que entende a infância como algo que o amadurecimento faria bem em preservar, alimentar e cuidar </w:t>
      </w:r>
      <w:r w:rsidR="00ED6859" w:rsidRPr="00DD313B">
        <w:rPr>
          <w:rFonts w:ascii="Garamond" w:hAnsi="Garamond" w:cs="Verdana"/>
          <w:lang w:val="pt-BR"/>
        </w:rPr>
        <w:t>na medida em que</w:t>
      </w:r>
      <w:r w:rsidRPr="00DD313B">
        <w:rPr>
          <w:rFonts w:ascii="Garamond" w:hAnsi="Garamond" w:cs="Verdana"/>
          <w:lang w:val="pt-BR"/>
        </w:rPr>
        <w:t xml:space="preserve"> outorga vida à vida e</w:t>
      </w:r>
      <w:r w:rsidR="00ED6859" w:rsidRPr="00DD313B">
        <w:rPr>
          <w:rFonts w:ascii="Garamond" w:hAnsi="Garamond" w:cs="Verdana"/>
          <w:lang w:val="pt-BR"/>
        </w:rPr>
        <w:t>, por isso</w:t>
      </w:r>
      <w:r w:rsidRPr="00DD313B">
        <w:rPr>
          <w:rFonts w:ascii="Garamond" w:hAnsi="Garamond" w:cs="Verdana"/>
          <w:lang w:val="pt-BR"/>
        </w:rPr>
        <w:t>, nunca deve abandonar</w:t>
      </w:r>
      <w:r w:rsidR="007D6171" w:rsidRPr="00DD313B">
        <w:rPr>
          <w:rFonts w:ascii="Garamond" w:hAnsi="Garamond" w:cs="Verdana"/>
          <w:lang w:val="pt-BR"/>
        </w:rPr>
        <w:t>-se</w:t>
      </w:r>
      <w:r w:rsidR="008913E1" w:rsidRPr="00DD313B">
        <w:rPr>
          <w:rFonts w:ascii="Garamond" w:hAnsi="Garamond" w:cs="Verdana"/>
          <w:lang w:val="pt-BR"/>
        </w:rPr>
        <w:t>.</w:t>
      </w:r>
      <w:r w:rsidRPr="00DD313B">
        <w:rPr>
          <w:rFonts w:ascii="Garamond" w:hAnsi="Garamond" w:cs="Verdana"/>
          <w:lang w:val="pt-BR"/>
        </w:rPr>
        <w:t xml:space="preserve"> </w:t>
      </w:r>
      <w:r w:rsidR="008913E1" w:rsidRPr="00DD313B">
        <w:rPr>
          <w:rFonts w:ascii="Garamond" w:hAnsi="Garamond" w:cs="Verdana"/>
          <w:lang w:val="pt-BR"/>
        </w:rPr>
        <w:t>Des</w:t>
      </w:r>
      <w:r w:rsidR="00BC66C2">
        <w:rPr>
          <w:rFonts w:ascii="Garamond" w:hAnsi="Garamond" w:cs="Verdana"/>
          <w:lang w:val="pt-BR"/>
        </w:rPr>
        <w:t>s</w:t>
      </w:r>
      <w:r w:rsidR="008913E1" w:rsidRPr="00DD313B">
        <w:rPr>
          <w:rFonts w:ascii="Garamond" w:hAnsi="Garamond" w:cs="Verdana"/>
          <w:lang w:val="pt-BR"/>
        </w:rPr>
        <w:t xml:space="preserve">a </w:t>
      </w:r>
      <w:r w:rsidRPr="00DD313B">
        <w:rPr>
          <w:rFonts w:ascii="Garamond" w:hAnsi="Garamond" w:cs="Verdana"/>
          <w:lang w:val="pt-BR"/>
        </w:rPr>
        <w:t>forma de ente</w:t>
      </w:r>
      <w:r w:rsidR="007D6171" w:rsidRPr="00DD313B">
        <w:rPr>
          <w:rFonts w:ascii="Garamond" w:hAnsi="Garamond" w:cs="Verdana"/>
          <w:lang w:val="pt-BR"/>
        </w:rPr>
        <w:t xml:space="preserve">nder </w:t>
      </w:r>
      <w:r w:rsidR="006C30C4" w:rsidRPr="00DD313B">
        <w:rPr>
          <w:rFonts w:ascii="Garamond" w:hAnsi="Garamond" w:cs="Verdana"/>
          <w:lang w:val="pt-BR"/>
        </w:rPr>
        <w:t xml:space="preserve">a </w:t>
      </w:r>
      <w:r w:rsidR="007D6171" w:rsidRPr="00DD313B">
        <w:rPr>
          <w:rFonts w:ascii="Garamond" w:hAnsi="Garamond" w:cs="Verdana"/>
          <w:lang w:val="pt-BR"/>
        </w:rPr>
        <w:t>infância desprende-se,</w:t>
      </w:r>
      <w:r w:rsidRPr="00DD313B">
        <w:rPr>
          <w:rFonts w:ascii="Garamond" w:hAnsi="Garamond" w:cs="Verdana"/>
          <w:lang w:val="pt-BR"/>
        </w:rPr>
        <w:t xml:space="preserve"> </w:t>
      </w:r>
      <w:r w:rsidR="001B3CA3" w:rsidRPr="00DD313B">
        <w:rPr>
          <w:rFonts w:ascii="Garamond" w:hAnsi="Garamond" w:cs="Verdana"/>
          <w:lang w:val="pt-BR"/>
        </w:rPr>
        <w:t>para a</w:t>
      </w:r>
      <w:r w:rsidRPr="00DD313B">
        <w:rPr>
          <w:rFonts w:ascii="Garamond" w:hAnsi="Garamond" w:cs="Verdana"/>
          <w:lang w:val="pt-BR"/>
        </w:rPr>
        <w:t xml:space="preserve"> educação</w:t>
      </w:r>
      <w:r w:rsidR="007D6171" w:rsidRPr="00DD313B">
        <w:rPr>
          <w:rFonts w:ascii="Garamond" w:hAnsi="Garamond" w:cs="Verdana"/>
          <w:lang w:val="pt-BR"/>
        </w:rPr>
        <w:t>,</w:t>
      </w:r>
      <w:r w:rsidR="001B3CA3" w:rsidRPr="00DD313B">
        <w:rPr>
          <w:rFonts w:ascii="Garamond" w:hAnsi="Garamond" w:cs="Verdana"/>
          <w:lang w:val="pt-BR"/>
        </w:rPr>
        <w:t xml:space="preserve"> uma outra relação com a infância, outra lógica da formação, mais próxima da</w:t>
      </w:r>
      <w:r w:rsidRPr="00DD313B">
        <w:rPr>
          <w:rFonts w:ascii="Garamond" w:hAnsi="Garamond" w:cs="Verdana"/>
          <w:lang w:val="pt-BR"/>
        </w:rPr>
        <w:t xml:space="preserve"> atenção, </w:t>
      </w:r>
      <w:r w:rsidR="008913E1" w:rsidRPr="00DD313B">
        <w:rPr>
          <w:rFonts w:ascii="Garamond" w:hAnsi="Garamond" w:cs="Verdana"/>
          <w:lang w:val="pt-BR"/>
        </w:rPr>
        <w:t xml:space="preserve">do </w:t>
      </w:r>
      <w:r w:rsidRPr="00DD313B">
        <w:rPr>
          <w:rFonts w:ascii="Garamond" w:hAnsi="Garamond" w:cs="Verdana"/>
          <w:lang w:val="pt-BR"/>
        </w:rPr>
        <w:t>cu</w:t>
      </w:r>
      <w:r w:rsidR="009B0D01" w:rsidRPr="00DD313B">
        <w:rPr>
          <w:rFonts w:ascii="Garamond" w:hAnsi="Garamond" w:cs="Verdana"/>
          <w:lang w:val="pt-BR"/>
        </w:rPr>
        <w:t xml:space="preserve">idado e escuta da </w:t>
      </w:r>
      <w:r w:rsidR="001B3CA3" w:rsidRPr="00DD313B">
        <w:rPr>
          <w:rFonts w:ascii="Garamond" w:hAnsi="Garamond" w:cs="Verdana"/>
          <w:lang w:val="pt-BR"/>
        </w:rPr>
        <w:t>infância</w:t>
      </w:r>
      <w:r w:rsidR="009B0D01" w:rsidRPr="00DD313B">
        <w:rPr>
          <w:rFonts w:ascii="Garamond" w:hAnsi="Garamond" w:cs="Verdana"/>
          <w:lang w:val="pt-BR"/>
        </w:rPr>
        <w:t>, por</w:t>
      </w:r>
      <w:r w:rsidRPr="00DD313B">
        <w:rPr>
          <w:rFonts w:ascii="Garamond" w:hAnsi="Garamond" w:cs="Verdana"/>
          <w:lang w:val="pt-BR"/>
        </w:rPr>
        <w:t xml:space="preserve">que se a infância for superada ou apagada, a vida </w:t>
      </w:r>
      <w:r w:rsidR="004758BA" w:rsidRPr="00DD313B">
        <w:rPr>
          <w:rFonts w:ascii="Garamond" w:hAnsi="Garamond" w:cs="Verdana"/>
          <w:lang w:val="pt-BR"/>
        </w:rPr>
        <w:t xml:space="preserve">perderia algo que a diminuiria enquanto tal: </w:t>
      </w:r>
      <w:r w:rsidR="007D6171" w:rsidRPr="00DD313B">
        <w:rPr>
          <w:rFonts w:ascii="Garamond" w:hAnsi="Garamond" w:cs="Verdana"/>
          <w:lang w:val="pt-BR"/>
        </w:rPr>
        <w:t xml:space="preserve">sem infância, </w:t>
      </w:r>
      <w:r w:rsidR="004758BA" w:rsidRPr="00DD313B">
        <w:rPr>
          <w:rFonts w:ascii="Garamond" w:hAnsi="Garamond" w:cs="Verdana"/>
          <w:lang w:val="pt-BR"/>
        </w:rPr>
        <w:t xml:space="preserve">a vida </w:t>
      </w:r>
      <w:r w:rsidRPr="00DD313B">
        <w:rPr>
          <w:rFonts w:ascii="Garamond" w:hAnsi="Garamond" w:cs="Verdana"/>
          <w:lang w:val="pt-BR"/>
        </w:rPr>
        <w:t>seria menos vida</w:t>
      </w:r>
      <w:r w:rsidR="007D6171" w:rsidRPr="00DD313B">
        <w:rPr>
          <w:rFonts w:ascii="Garamond" w:hAnsi="Garamond" w:cs="Verdana"/>
          <w:lang w:val="pt-BR"/>
        </w:rPr>
        <w:t>, a qualquer idade</w:t>
      </w:r>
      <w:r w:rsidRPr="00DD313B">
        <w:rPr>
          <w:rFonts w:ascii="Garamond" w:hAnsi="Garamond" w:cs="Verdana"/>
          <w:lang w:val="pt-BR"/>
        </w:rPr>
        <w:t xml:space="preserve">. </w:t>
      </w:r>
      <w:r w:rsidR="007D6171" w:rsidRPr="00DD313B">
        <w:rPr>
          <w:rFonts w:ascii="Garamond" w:hAnsi="Garamond" w:cs="Verdana"/>
          <w:lang w:val="pt-BR"/>
        </w:rPr>
        <w:t>Seguindo essa possibilidade</w:t>
      </w:r>
      <w:r w:rsidRPr="00DD313B">
        <w:rPr>
          <w:rFonts w:ascii="Garamond" w:hAnsi="Garamond" w:cs="Verdana"/>
          <w:lang w:val="pt-BR"/>
        </w:rPr>
        <w:t>, a educação p</w:t>
      </w:r>
      <w:r w:rsidR="007D6171" w:rsidRPr="00DD313B">
        <w:rPr>
          <w:rFonts w:ascii="Garamond" w:hAnsi="Garamond" w:cs="Verdana"/>
          <w:lang w:val="pt-BR"/>
        </w:rPr>
        <w:t>oderi</w:t>
      </w:r>
      <w:r w:rsidRPr="00DD313B">
        <w:rPr>
          <w:rFonts w:ascii="Garamond" w:hAnsi="Garamond" w:cs="Verdana"/>
          <w:lang w:val="pt-BR"/>
        </w:rPr>
        <w:t>a deixar de se preocupar em formar a meninice em outra coisa que ela não é, para se ocupar em cultiv</w:t>
      </w:r>
      <w:r w:rsidR="005C2195" w:rsidRPr="00DD313B">
        <w:rPr>
          <w:rFonts w:ascii="Garamond" w:hAnsi="Garamond" w:cs="Verdana"/>
          <w:lang w:val="pt-BR"/>
        </w:rPr>
        <w:t>á</w:t>
      </w:r>
      <w:r w:rsidRPr="00DD313B">
        <w:rPr>
          <w:rFonts w:ascii="Garamond" w:hAnsi="Garamond" w:cs="Verdana"/>
          <w:lang w:val="pt-BR"/>
        </w:rPr>
        <w:t>-la e atend</w:t>
      </w:r>
      <w:r w:rsidR="005C2195" w:rsidRPr="00DD313B">
        <w:rPr>
          <w:rFonts w:ascii="Garamond" w:hAnsi="Garamond" w:cs="Verdana"/>
          <w:lang w:val="pt-BR"/>
        </w:rPr>
        <w:t>ê</w:t>
      </w:r>
      <w:r w:rsidRPr="00DD313B">
        <w:rPr>
          <w:rFonts w:ascii="Garamond" w:hAnsi="Garamond" w:cs="Verdana"/>
          <w:lang w:val="pt-BR"/>
        </w:rPr>
        <w:t>-la para que ela continue sempre viva,</w:t>
      </w:r>
      <w:r w:rsidR="00A05294" w:rsidRPr="00DD313B">
        <w:rPr>
          <w:rFonts w:ascii="Garamond" w:hAnsi="Garamond" w:cs="Verdana"/>
          <w:lang w:val="pt-BR"/>
        </w:rPr>
        <w:t xml:space="preserve"> sendo o que é</w:t>
      </w:r>
      <w:r w:rsidRPr="00DD313B">
        <w:rPr>
          <w:rFonts w:ascii="Garamond" w:hAnsi="Garamond" w:cs="Verdana"/>
          <w:lang w:val="pt-BR"/>
        </w:rPr>
        <w:t xml:space="preserve"> em todas as idades. </w:t>
      </w:r>
    </w:p>
    <w:p w14:paraId="18256048" w14:textId="4FFC60C7" w:rsidR="00905190" w:rsidRPr="00DD313B" w:rsidRDefault="00905190" w:rsidP="00905190">
      <w:pPr>
        <w:spacing w:line="360" w:lineRule="auto"/>
        <w:ind w:firstLine="708"/>
        <w:jc w:val="both"/>
        <w:rPr>
          <w:rFonts w:ascii="Garamond" w:hAnsi="Garamond" w:cs="Verdana"/>
          <w:lang w:val="pt-BR"/>
        </w:rPr>
      </w:pPr>
      <w:r w:rsidRPr="00DD313B">
        <w:rPr>
          <w:rFonts w:ascii="Garamond" w:hAnsi="Garamond" w:cs="Verdana"/>
          <w:lang w:val="pt-BR"/>
        </w:rPr>
        <w:t xml:space="preserve">Essa infância-meninice da revolução nicaraguense é a potência criativa e curiosa da vida em </w:t>
      </w:r>
      <w:r w:rsidR="00A05294" w:rsidRPr="00DD313B">
        <w:rPr>
          <w:rFonts w:ascii="Garamond" w:hAnsi="Garamond" w:cs="Verdana"/>
          <w:lang w:val="pt-BR"/>
        </w:rPr>
        <w:t>qualquer idade</w:t>
      </w:r>
      <w:r w:rsidRPr="00DD313B">
        <w:rPr>
          <w:rFonts w:ascii="Garamond" w:hAnsi="Garamond" w:cs="Verdana"/>
          <w:lang w:val="pt-BR"/>
        </w:rPr>
        <w:t>. Ela é uma menina engajada, comprometida, fecunda: o que ela se joga em construir é uma pedagogia da pergunta, aquela que aprende e ensina a perguntar... perguntando e perguntando-se, ela se pergunta “o que é perguntar?”,</w:t>
      </w:r>
      <w:r w:rsidR="007C05E6" w:rsidRPr="00DD313B">
        <w:rPr>
          <w:rFonts w:ascii="Garamond" w:hAnsi="Garamond" w:cs="Verdana"/>
          <w:lang w:val="pt-BR"/>
        </w:rPr>
        <w:t xml:space="preserve"> </w:t>
      </w:r>
      <w:r w:rsidRPr="00DD313B">
        <w:rPr>
          <w:rFonts w:ascii="Garamond" w:hAnsi="Garamond" w:cs="Verdana"/>
          <w:lang w:val="pt-BR"/>
        </w:rPr>
        <w:t>qual é o seu sentido, por qu</w:t>
      </w:r>
      <w:r w:rsidR="006C30C4" w:rsidRPr="00DD313B">
        <w:rPr>
          <w:rFonts w:ascii="Garamond" w:hAnsi="Garamond" w:cs="Verdana"/>
          <w:lang w:val="pt-BR"/>
        </w:rPr>
        <w:t>e</w:t>
      </w:r>
      <w:r w:rsidRPr="00DD313B">
        <w:rPr>
          <w:rFonts w:ascii="Garamond" w:hAnsi="Garamond" w:cs="Verdana"/>
          <w:lang w:val="pt-BR"/>
        </w:rPr>
        <w:t xml:space="preserve"> e para qu</w:t>
      </w:r>
      <w:r w:rsidR="006C30C4" w:rsidRPr="00DD313B">
        <w:rPr>
          <w:rFonts w:ascii="Garamond" w:hAnsi="Garamond" w:cs="Verdana"/>
          <w:lang w:val="pt-BR"/>
        </w:rPr>
        <w:t>e</w:t>
      </w:r>
      <w:r w:rsidRPr="00DD313B">
        <w:rPr>
          <w:rFonts w:ascii="Garamond" w:hAnsi="Garamond" w:cs="Verdana"/>
          <w:lang w:val="pt-BR"/>
        </w:rPr>
        <w:t xml:space="preserve"> fazê-lo.</w:t>
      </w:r>
      <w:r w:rsidR="007C05E6" w:rsidRPr="00DD313B">
        <w:rPr>
          <w:rFonts w:ascii="Garamond" w:hAnsi="Garamond" w:cs="Verdana"/>
          <w:lang w:val="pt-BR"/>
        </w:rPr>
        <w:t xml:space="preserve"> </w:t>
      </w:r>
      <w:r w:rsidRPr="00DD313B">
        <w:rPr>
          <w:rFonts w:ascii="Garamond" w:hAnsi="Garamond" w:cs="Verdana"/>
          <w:lang w:val="pt-BR"/>
        </w:rPr>
        <w:t>É uma pedagogia que se coloca a si mesma, permanentemente, em estado de pergunta, que vive intensamente a pergunta e o perguntar. (</w:t>
      </w:r>
      <w:r w:rsidR="00AD317F" w:rsidRPr="00DD313B">
        <w:rPr>
          <w:rFonts w:ascii="Garamond" w:hAnsi="Garamond" w:cs="Verdana"/>
          <w:lang w:val="pt-BR"/>
        </w:rPr>
        <w:t>FREIRE; FAUNDEZ, 1985,</w:t>
      </w:r>
      <w:r w:rsidRPr="00DD313B">
        <w:rPr>
          <w:rFonts w:ascii="Garamond" w:hAnsi="Garamond" w:cs="Verdana"/>
          <w:lang w:val="pt-BR"/>
        </w:rPr>
        <w:t xml:space="preserve"> p. </w:t>
      </w:r>
      <w:r w:rsidR="00AD317F" w:rsidRPr="00DD313B">
        <w:rPr>
          <w:rFonts w:ascii="Garamond" w:hAnsi="Garamond" w:cs="Verdana"/>
          <w:lang w:val="pt-BR"/>
        </w:rPr>
        <w:t>48</w:t>
      </w:r>
      <w:r w:rsidRPr="00DD313B">
        <w:rPr>
          <w:rFonts w:ascii="Garamond" w:hAnsi="Garamond" w:cs="Verdana"/>
          <w:lang w:val="pt-BR"/>
        </w:rPr>
        <w:t>)</w:t>
      </w:r>
    </w:p>
    <w:p w14:paraId="6CEB6B6B" w14:textId="6FB3DC90" w:rsidR="00905190" w:rsidRPr="00DD313B" w:rsidRDefault="00905190" w:rsidP="00905190">
      <w:pPr>
        <w:spacing w:line="360" w:lineRule="auto"/>
        <w:ind w:firstLine="708"/>
        <w:jc w:val="both"/>
        <w:rPr>
          <w:rFonts w:ascii="Garamond" w:hAnsi="Garamond" w:cs="Verdana"/>
          <w:lang w:val="pt-BR"/>
        </w:rPr>
      </w:pPr>
      <w:r w:rsidRPr="00DD313B">
        <w:rPr>
          <w:rFonts w:ascii="Garamond" w:hAnsi="Garamond" w:cs="Verdana"/>
          <w:lang w:val="pt-BR"/>
        </w:rPr>
        <w:t xml:space="preserve">Como vemos, Paulo Freire, que não se dedicou particularmente à educação das crianças mas de um povo sem idade, propõe uma visão </w:t>
      </w:r>
      <w:r w:rsidR="00A9716F" w:rsidRPr="00DD313B">
        <w:rPr>
          <w:rFonts w:ascii="Garamond" w:hAnsi="Garamond" w:cs="Verdana"/>
          <w:lang w:val="pt-BR"/>
        </w:rPr>
        <w:t xml:space="preserve">muito </w:t>
      </w:r>
      <w:r w:rsidRPr="00DD313B">
        <w:rPr>
          <w:rFonts w:ascii="Garamond" w:hAnsi="Garamond" w:cs="Verdana"/>
          <w:lang w:val="pt-BR"/>
        </w:rPr>
        <w:t xml:space="preserve">afirmativa da infância, </w:t>
      </w:r>
      <w:r w:rsidR="00A9716F" w:rsidRPr="00DD313B">
        <w:rPr>
          <w:rFonts w:ascii="Garamond" w:hAnsi="Garamond" w:cs="Verdana"/>
          <w:lang w:val="pt-BR"/>
        </w:rPr>
        <w:t xml:space="preserve">como </w:t>
      </w:r>
      <w:r w:rsidRPr="00DD313B">
        <w:rPr>
          <w:rFonts w:ascii="Garamond" w:hAnsi="Garamond" w:cs="Verdana"/>
          <w:lang w:val="pt-BR"/>
        </w:rPr>
        <w:t>meninice</w:t>
      </w:r>
      <w:r w:rsidR="00A9716F" w:rsidRPr="00DD313B">
        <w:rPr>
          <w:rFonts w:ascii="Garamond" w:hAnsi="Garamond" w:cs="Verdana"/>
          <w:lang w:val="pt-BR"/>
        </w:rPr>
        <w:t>: uma visão propriamente infantil,</w:t>
      </w:r>
      <w:r w:rsidRPr="00DD313B">
        <w:rPr>
          <w:rFonts w:ascii="Garamond" w:hAnsi="Garamond" w:cs="Verdana"/>
          <w:lang w:val="pt-BR"/>
        </w:rPr>
        <w:t xml:space="preserve"> tanto que ela é o maior elogio de uma revolução, nada menos que de uma revolução, aquilo que </w:t>
      </w:r>
      <w:r w:rsidR="008C723E" w:rsidRPr="00DD313B">
        <w:rPr>
          <w:rFonts w:ascii="Garamond" w:hAnsi="Garamond" w:cs="Verdana"/>
          <w:lang w:val="pt-BR"/>
        </w:rPr>
        <w:t>é</w:t>
      </w:r>
      <w:r w:rsidRPr="00DD313B">
        <w:rPr>
          <w:rFonts w:ascii="Garamond" w:hAnsi="Garamond" w:cs="Verdana"/>
          <w:lang w:val="pt-BR"/>
        </w:rPr>
        <w:t xml:space="preserve"> a coisa mais séria do mundo, a mais importante e adulta de todas entre as coisas dos adultos</w:t>
      </w:r>
      <w:r w:rsidR="0068125D" w:rsidRPr="00DD313B">
        <w:rPr>
          <w:rFonts w:ascii="Garamond" w:hAnsi="Garamond" w:cs="Verdana"/>
          <w:lang w:val="pt-BR"/>
        </w:rPr>
        <w:t xml:space="preserve"> e por isso </w:t>
      </w:r>
      <w:r w:rsidR="008C723E" w:rsidRPr="00DD313B">
        <w:rPr>
          <w:rFonts w:ascii="Garamond" w:hAnsi="Garamond" w:cs="Verdana"/>
          <w:lang w:val="pt-BR"/>
        </w:rPr>
        <w:t xml:space="preserve">mesmo </w:t>
      </w:r>
      <w:r w:rsidR="0068125D" w:rsidRPr="00DD313B">
        <w:rPr>
          <w:rFonts w:ascii="Garamond" w:hAnsi="Garamond" w:cs="Verdana"/>
          <w:lang w:val="pt-BR"/>
        </w:rPr>
        <w:t>não precisa deixar de ser, ao mesmo tempo, a mais alegre</w:t>
      </w:r>
      <w:r w:rsidR="008C723E" w:rsidRPr="00DD313B">
        <w:rPr>
          <w:rFonts w:ascii="Garamond" w:hAnsi="Garamond" w:cs="Verdana"/>
          <w:lang w:val="pt-BR"/>
        </w:rPr>
        <w:t>, brincalhona e perguntadora de todas as coisas</w:t>
      </w:r>
      <w:r w:rsidRPr="00DD313B">
        <w:rPr>
          <w:rFonts w:ascii="Garamond" w:hAnsi="Garamond" w:cs="Verdana"/>
          <w:lang w:val="pt-BR"/>
        </w:rPr>
        <w:t>.</w:t>
      </w:r>
      <w:r w:rsidR="00B43181" w:rsidRPr="00DD313B">
        <w:rPr>
          <w:rFonts w:ascii="Garamond" w:hAnsi="Garamond" w:cs="Verdana"/>
          <w:lang w:val="pt-BR"/>
        </w:rPr>
        <w:t xml:space="preserve"> A coisa mais adulta de todas precisa, por isso mesmo, ser também a coisa mais menina do mundo.</w:t>
      </w:r>
      <w:r w:rsidRPr="00DD313B">
        <w:rPr>
          <w:rFonts w:ascii="Garamond" w:hAnsi="Garamond" w:cs="Verdana"/>
          <w:lang w:val="pt-BR"/>
        </w:rPr>
        <w:t xml:space="preserve"> </w:t>
      </w:r>
      <w:r w:rsidR="008C723E" w:rsidRPr="00DD313B">
        <w:rPr>
          <w:rFonts w:ascii="Garamond" w:hAnsi="Garamond" w:cs="Verdana"/>
          <w:lang w:val="pt-BR"/>
        </w:rPr>
        <w:t>N</w:t>
      </w:r>
      <w:r w:rsidRPr="00DD313B">
        <w:rPr>
          <w:rFonts w:ascii="Garamond" w:hAnsi="Garamond" w:cs="Verdana"/>
          <w:lang w:val="pt-BR"/>
        </w:rPr>
        <w:t xml:space="preserve">ada parece mais necessário que </w:t>
      </w:r>
      <w:r w:rsidRPr="00DD313B">
        <w:rPr>
          <w:rFonts w:ascii="Garamond" w:hAnsi="Garamond" w:cs="Verdana"/>
          <w:lang w:val="pt-BR"/>
        </w:rPr>
        <w:lastRenderedPageBreak/>
        <w:t>revolucionar o estado de coisas e os modos de vida dominantes em América Latina</w:t>
      </w:r>
      <w:r w:rsidR="008C723E" w:rsidRPr="00DD313B">
        <w:rPr>
          <w:rFonts w:ascii="Garamond" w:hAnsi="Garamond" w:cs="Verdana"/>
          <w:lang w:val="pt-BR"/>
        </w:rPr>
        <w:t xml:space="preserve"> e o que Paulo Freire está sugerindo é que uma revolução infantil é a mais educadora das revoluções</w:t>
      </w:r>
      <w:r w:rsidRPr="00DD313B">
        <w:rPr>
          <w:rFonts w:ascii="Garamond" w:hAnsi="Garamond" w:cs="Verdana"/>
          <w:lang w:val="pt-BR"/>
        </w:rPr>
        <w:t>.</w:t>
      </w:r>
    </w:p>
    <w:p w14:paraId="2048B6A8" w14:textId="2BC978EF" w:rsidR="00A775B4" w:rsidRPr="00DD313B" w:rsidRDefault="00905190" w:rsidP="00807B6C">
      <w:pPr>
        <w:spacing w:line="360" w:lineRule="auto"/>
        <w:ind w:firstLine="708"/>
        <w:jc w:val="both"/>
        <w:rPr>
          <w:rFonts w:ascii="Garamond" w:hAnsi="Garamond" w:cs="Verdana"/>
          <w:lang w:val="pt-BR"/>
        </w:rPr>
      </w:pPr>
      <w:r w:rsidRPr="00DD313B">
        <w:rPr>
          <w:rFonts w:ascii="Garamond" w:hAnsi="Garamond" w:cs="Verdana"/>
          <w:lang w:val="pt-BR"/>
        </w:rPr>
        <w:t>Paulo Freire sabe muito bem</w:t>
      </w:r>
      <w:r w:rsidR="00FC1DFD" w:rsidRPr="00DD313B">
        <w:rPr>
          <w:rFonts w:ascii="Garamond" w:hAnsi="Garamond" w:cs="Verdana"/>
          <w:lang w:val="pt-BR"/>
        </w:rPr>
        <w:t>, desde criança,</w:t>
      </w:r>
      <w:r w:rsidRPr="00DD313B">
        <w:rPr>
          <w:rFonts w:ascii="Garamond" w:hAnsi="Garamond" w:cs="Verdana"/>
          <w:lang w:val="pt-BR"/>
        </w:rPr>
        <w:t xml:space="preserve"> da necessidade de revolucionar a vida em América Latina</w:t>
      </w:r>
      <w:r w:rsidR="00FC1DFD" w:rsidRPr="00DD313B">
        <w:rPr>
          <w:rFonts w:ascii="Garamond" w:hAnsi="Garamond" w:cs="Verdana"/>
          <w:lang w:val="pt-BR"/>
        </w:rPr>
        <w:t>. É justamente uma das coisas que aprendeu quando era menino, em Jaboatão,</w:t>
      </w:r>
      <w:r w:rsidRPr="00DD313B">
        <w:rPr>
          <w:rFonts w:ascii="Garamond" w:hAnsi="Garamond" w:cs="Verdana"/>
          <w:lang w:val="pt-BR"/>
        </w:rPr>
        <w:t xml:space="preserve"> </w:t>
      </w:r>
      <w:r w:rsidR="00587D80" w:rsidRPr="00DD313B">
        <w:rPr>
          <w:rFonts w:ascii="Garamond" w:hAnsi="Garamond" w:cs="Verdana"/>
          <w:lang w:val="pt-BR"/>
        </w:rPr>
        <w:t>que sempre o acompanhou. J</w:t>
      </w:r>
      <w:r w:rsidRPr="00DD313B">
        <w:rPr>
          <w:rFonts w:ascii="Garamond" w:hAnsi="Garamond" w:cs="Verdana"/>
          <w:lang w:val="pt-BR"/>
        </w:rPr>
        <w:t>unto a essa necessidade</w:t>
      </w:r>
      <w:r w:rsidR="00587D80" w:rsidRPr="00DD313B">
        <w:rPr>
          <w:rFonts w:ascii="Garamond" w:hAnsi="Garamond" w:cs="Verdana"/>
          <w:lang w:val="pt-BR"/>
        </w:rPr>
        <w:t>,</w:t>
      </w:r>
      <w:r w:rsidRPr="00DD313B">
        <w:rPr>
          <w:rFonts w:ascii="Garamond" w:hAnsi="Garamond" w:cs="Verdana"/>
          <w:lang w:val="pt-BR"/>
        </w:rPr>
        <w:t xml:space="preserve"> também afirma que uma revolução sem infância é uma revolução que perde sua capacidade de criar, de se perguntar, se inquietar... ou seja, a infância é uma condição de uma revolução que se </w:t>
      </w:r>
      <w:r w:rsidR="000776F1" w:rsidRPr="00DD313B">
        <w:rPr>
          <w:rFonts w:ascii="Garamond" w:hAnsi="Garamond" w:cs="Verdana"/>
          <w:lang w:val="pt-BR"/>
        </w:rPr>
        <w:t>orgulhe</w:t>
      </w:r>
      <w:r w:rsidRPr="00DD313B">
        <w:rPr>
          <w:rFonts w:ascii="Garamond" w:hAnsi="Garamond" w:cs="Verdana"/>
          <w:lang w:val="pt-BR"/>
        </w:rPr>
        <w:t xml:space="preserve"> de estar sendo </w:t>
      </w:r>
      <w:r w:rsidR="009D7251" w:rsidRPr="00DD313B">
        <w:rPr>
          <w:rFonts w:ascii="Garamond" w:hAnsi="Garamond" w:cs="Verdana"/>
          <w:lang w:val="pt-BR"/>
        </w:rPr>
        <w:t>o que</w:t>
      </w:r>
      <w:r w:rsidR="007C05E6" w:rsidRPr="00DD313B">
        <w:rPr>
          <w:rFonts w:ascii="Garamond" w:hAnsi="Garamond" w:cs="Verdana"/>
          <w:lang w:val="pt-BR"/>
        </w:rPr>
        <w:t xml:space="preserve"> é</w:t>
      </w:r>
      <w:r w:rsidRPr="00DD313B">
        <w:rPr>
          <w:rFonts w:ascii="Garamond" w:hAnsi="Garamond" w:cs="Verdana"/>
          <w:lang w:val="pt-BR"/>
        </w:rPr>
        <w:t xml:space="preserve">. </w:t>
      </w:r>
    </w:p>
    <w:p w14:paraId="30DF54A3" w14:textId="34A5E86D" w:rsidR="008D35A8" w:rsidRPr="00DD313B" w:rsidRDefault="00905190" w:rsidP="00AD233A">
      <w:pPr>
        <w:spacing w:line="360" w:lineRule="auto"/>
        <w:ind w:firstLine="708"/>
        <w:jc w:val="both"/>
        <w:rPr>
          <w:rFonts w:ascii="Garamond" w:hAnsi="Garamond" w:cs="Verdana"/>
          <w:lang w:val="pt-BR"/>
        </w:rPr>
      </w:pPr>
      <w:r w:rsidRPr="00DD313B">
        <w:rPr>
          <w:rFonts w:ascii="Garamond" w:hAnsi="Garamond" w:cs="Verdana"/>
          <w:lang w:val="pt-BR"/>
        </w:rPr>
        <w:t xml:space="preserve">Não é o lugar aqui de julgar o julgamento que Paulo Freire está fazendo da educação nicaraguense, muito menos </w:t>
      </w:r>
      <w:r w:rsidR="00E84064">
        <w:rPr>
          <w:rFonts w:ascii="Garamond" w:hAnsi="Garamond" w:cs="Verdana"/>
          <w:lang w:val="pt-BR"/>
        </w:rPr>
        <w:t>a</w:t>
      </w:r>
      <w:r w:rsidRPr="00DD313B">
        <w:rPr>
          <w:rFonts w:ascii="Garamond" w:hAnsi="Garamond" w:cs="Verdana"/>
          <w:lang w:val="pt-BR"/>
        </w:rPr>
        <w:t xml:space="preserve"> própria revolução nicaraguense nem sequer de avaliar seu sucesso ou insucesso históricos... não é isso o que está afirmando Paulo Freire; não é a infância que garante o sucesso de uma revolução; até talvez seja </w:t>
      </w:r>
      <w:r w:rsidR="003E3A1E" w:rsidRPr="00DD313B">
        <w:rPr>
          <w:rFonts w:ascii="Garamond" w:hAnsi="Garamond" w:cs="Verdana"/>
          <w:lang w:val="pt-BR"/>
        </w:rPr>
        <w:t xml:space="preserve">justamente </w:t>
      </w:r>
      <w:r w:rsidRPr="00DD313B">
        <w:rPr>
          <w:rFonts w:ascii="Garamond" w:hAnsi="Garamond" w:cs="Verdana"/>
          <w:lang w:val="pt-BR"/>
        </w:rPr>
        <w:t>o contrário, tão hostil que parece ser o mundo que vivemos com uma infância assim concebida: quanto mais infantil, menina, quanto mais uma revolução afirma uma pedagogia da pergunta, mais exposta está às hostilidades do sistema. A infância nada tem a ver com uma tática do sucesso. O que Paulo Freire está afirmando é que uma revolução “mais propriamente tal” ou uma revolução que está sendo e quer ser verdadeiramente uma revolução, a mais revolucionária das revoluções não pode esquecer nem apagar sua infância: a revolução mais revolucionária é a mais menina das revoluções.</w:t>
      </w:r>
      <w:r w:rsidR="00713234" w:rsidRPr="00DD313B">
        <w:rPr>
          <w:rFonts w:ascii="Garamond" w:hAnsi="Garamond" w:cs="Verdana"/>
          <w:lang w:val="pt-BR"/>
        </w:rPr>
        <w:t xml:space="preserve"> E, sendo menina, educa na meninice, na alegria, na curiosidade, na pergunta</w:t>
      </w:r>
      <w:r w:rsidR="000776F1" w:rsidRPr="00DD313B">
        <w:rPr>
          <w:rFonts w:ascii="Garamond" w:hAnsi="Garamond" w:cs="Verdana"/>
          <w:lang w:val="pt-BR"/>
        </w:rPr>
        <w:t xml:space="preserve">, </w:t>
      </w:r>
      <w:r w:rsidR="000D676C" w:rsidRPr="00DD313B">
        <w:rPr>
          <w:rFonts w:ascii="Garamond" w:hAnsi="Garamond" w:cs="Verdana"/>
          <w:lang w:val="pt-BR"/>
        </w:rPr>
        <w:t>que não t</w:t>
      </w:r>
      <w:r w:rsidR="007A353F" w:rsidRPr="00DD313B">
        <w:rPr>
          <w:rFonts w:ascii="Garamond" w:hAnsi="Garamond" w:cs="Verdana"/>
          <w:lang w:val="pt-BR"/>
        </w:rPr>
        <w:t>e</w:t>
      </w:r>
      <w:r w:rsidR="000D676C" w:rsidRPr="00DD313B">
        <w:rPr>
          <w:rFonts w:ascii="Garamond" w:hAnsi="Garamond" w:cs="Verdana"/>
          <w:lang w:val="pt-BR"/>
        </w:rPr>
        <w:t>m</w:t>
      </w:r>
      <w:r w:rsidR="00367649" w:rsidRPr="00DD313B">
        <w:rPr>
          <w:rFonts w:ascii="Garamond" w:hAnsi="Garamond" w:cs="Verdana"/>
          <w:lang w:val="pt-BR"/>
        </w:rPr>
        <w:t xml:space="preserve"> </w:t>
      </w:r>
      <w:r w:rsidR="000D676C" w:rsidRPr="00DD313B">
        <w:rPr>
          <w:rFonts w:ascii="Garamond" w:hAnsi="Garamond" w:cs="Verdana"/>
          <w:lang w:val="pt-BR"/>
        </w:rPr>
        <w:t>idade</w:t>
      </w:r>
      <w:r w:rsidR="00713234" w:rsidRPr="00DD313B">
        <w:rPr>
          <w:rFonts w:ascii="Garamond" w:hAnsi="Garamond" w:cs="Verdana"/>
          <w:lang w:val="pt-BR"/>
        </w:rPr>
        <w:t>.</w:t>
      </w:r>
    </w:p>
    <w:p w14:paraId="02BECDD5" w14:textId="57493489" w:rsidR="008D35A8" w:rsidRPr="00DD313B" w:rsidRDefault="00AD233A" w:rsidP="00905190">
      <w:pPr>
        <w:spacing w:line="360" w:lineRule="auto"/>
        <w:ind w:firstLine="708"/>
        <w:jc w:val="both"/>
        <w:rPr>
          <w:rFonts w:ascii="Garamond" w:hAnsi="Garamond" w:cs="Verdana"/>
          <w:lang w:val="pt-BR"/>
        </w:rPr>
      </w:pPr>
      <w:r w:rsidRPr="00DD313B">
        <w:rPr>
          <w:rFonts w:ascii="Garamond" w:hAnsi="Garamond" w:cs="Verdana"/>
          <w:lang w:val="pt-BR"/>
        </w:rPr>
        <w:t>Segundo vimos nas primeiras seções do presente trabalho, Paulo Freire não apenas considera também essencial manter a meninice para além da infância cronológica</w:t>
      </w:r>
      <w:r w:rsidR="00AC3FA6" w:rsidRPr="00DD313B">
        <w:rPr>
          <w:rFonts w:ascii="Garamond" w:hAnsi="Garamond" w:cs="Verdana"/>
          <w:lang w:val="pt-BR"/>
        </w:rPr>
        <w:t>,</w:t>
      </w:r>
      <w:r w:rsidRPr="00DD313B">
        <w:rPr>
          <w:rFonts w:ascii="Garamond" w:hAnsi="Garamond" w:cs="Verdana"/>
          <w:lang w:val="pt-BR"/>
        </w:rPr>
        <w:t xml:space="preserve"> mas também sua vida é um exemplo de um cultivo permanente de sua meninice. Assim, p</w:t>
      </w:r>
      <w:r w:rsidR="008D35A8" w:rsidRPr="00DD313B">
        <w:rPr>
          <w:rFonts w:ascii="Garamond" w:hAnsi="Garamond" w:cs="Verdana"/>
          <w:lang w:val="pt-BR"/>
        </w:rPr>
        <w:t xml:space="preserve">odemos estender essa apreciação sobre a revolução </w:t>
      </w:r>
      <w:r w:rsidR="006D5E2A" w:rsidRPr="00DD313B">
        <w:rPr>
          <w:rFonts w:ascii="Garamond" w:hAnsi="Garamond" w:cs="Verdana"/>
          <w:lang w:val="pt-BR"/>
        </w:rPr>
        <w:t xml:space="preserve">a </w:t>
      </w:r>
      <w:r w:rsidR="008D35A8" w:rsidRPr="00DD313B">
        <w:rPr>
          <w:rFonts w:ascii="Garamond" w:hAnsi="Garamond" w:cs="Verdana"/>
          <w:lang w:val="pt-BR"/>
        </w:rPr>
        <w:t>qualquer educador ou educadora: a infância é uma condição para se viver uma vida educacional sensível ao autoquestionamento, ao engajamento em um ato pedagógico inquieto e criativo.</w:t>
      </w:r>
    </w:p>
    <w:p w14:paraId="6530F830" w14:textId="66409A37" w:rsidR="005E4829" w:rsidRPr="00DD313B" w:rsidRDefault="00AD233A" w:rsidP="005E4829">
      <w:pPr>
        <w:spacing w:line="360" w:lineRule="auto"/>
        <w:ind w:firstLine="708"/>
        <w:jc w:val="both"/>
        <w:rPr>
          <w:rFonts w:ascii="Garamond" w:hAnsi="Garamond" w:cs="Verdana"/>
          <w:lang w:val="pt-BR"/>
        </w:rPr>
      </w:pPr>
      <w:r w:rsidRPr="00DD313B">
        <w:rPr>
          <w:rFonts w:ascii="Garamond" w:hAnsi="Garamond" w:cs="Verdana"/>
          <w:lang w:val="pt-BR"/>
        </w:rPr>
        <w:t>Da mesma forma, t</w:t>
      </w:r>
      <w:r w:rsidR="005E4829" w:rsidRPr="00DD313B">
        <w:rPr>
          <w:rFonts w:ascii="Garamond" w:hAnsi="Garamond" w:cs="Verdana"/>
          <w:lang w:val="pt-BR"/>
        </w:rPr>
        <w:t xml:space="preserve">alvez </w:t>
      </w:r>
      <w:r w:rsidRPr="00DD313B">
        <w:rPr>
          <w:rFonts w:ascii="Garamond" w:hAnsi="Garamond" w:cs="Verdana"/>
          <w:lang w:val="pt-BR"/>
        </w:rPr>
        <w:t xml:space="preserve">também </w:t>
      </w:r>
      <w:r w:rsidR="005E4829" w:rsidRPr="00DD313B">
        <w:rPr>
          <w:rFonts w:ascii="Garamond" w:hAnsi="Garamond" w:cs="Verdana"/>
          <w:lang w:val="pt-BR"/>
        </w:rPr>
        <w:t xml:space="preserve">possamos estender </w:t>
      </w:r>
      <w:r w:rsidRPr="00DD313B">
        <w:rPr>
          <w:rFonts w:ascii="Garamond" w:hAnsi="Garamond" w:cs="Verdana"/>
          <w:lang w:val="pt-BR"/>
        </w:rPr>
        <w:t>os riscos dessa postura menina</w:t>
      </w:r>
      <w:r w:rsidR="005E4829" w:rsidRPr="00DD313B">
        <w:rPr>
          <w:rFonts w:ascii="Garamond" w:hAnsi="Garamond" w:cs="Verdana"/>
          <w:lang w:val="pt-BR"/>
        </w:rPr>
        <w:t>: quanto mais infantil, mais um educador ou educadora podem estar expostos às hostilidades do sistema. Contudo, ao mesmo tempo, quanto mais infantil for, mais educador ou educadora será aquela ou aquele que não esqueça nem apague sua infância e, ao contrário, a mantenha viva num modo questionador, alegre e curioso de habitar sua prática educativa.</w:t>
      </w:r>
    </w:p>
    <w:p w14:paraId="673BC719" w14:textId="34D24EA3" w:rsidR="00905190" w:rsidRPr="00DD313B" w:rsidRDefault="00905190" w:rsidP="00905190">
      <w:pPr>
        <w:spacing w:line="360" w:lineRule="auto"/>
        <w:ind w:firstLine="708"/>
        <w:jc w:val="both"/>
        <w:rPr>
          <w:rFonts w:ascii="Garamond" w:hAnsi="Garamond" w:cs="Verdana"/>
          <w:lang w:val="pt-BR"/>
        </w:rPr>
      </w:pPr>
      <w:r w:rsidRPr="00DD313B">
        <w:rPr>
          <w:rFonts w:ascii="Garamond" w:hAnsi="Garamond" w:cs="Verdana"/>
          <w:lang w:val="pt-BR"/>
        </w:rPr>
        <w:t>Em outras palavras do pernambucano, poderíamos dizer que a infância adquire o estatuto ontológico</w:t>
      </w:r>
      <w:r w:rsidR="00C22442" w:rsidRPr="00DD313B">
        <w:rPr>
          <w:rFonts w:ascii="Garamond" w:hAnsi="Garamond" w:cs="Verdana"/>
          <w:lang w:val="pt-BR"/>
        </w:rPr>
        <w:t xml:space="preserve"> primeiro no âmbito do humano</w:t>
      </w:r>
      <w:r w:rsidR="00341CAE" w:rsidRPr="00DD313B">
        <w:rPr>
          <w:rFonts w:ascii="Garamond" w:hAnsi="Garamond" w:cs="Verdana"/>
          <w:lang w:val="pt-BR"/>
        </w:rPr>
        <w:t>,</w:t>
      </w:r>
      <w:r w:rsidR="00C22442" w:rsidRPr="00DD313B">
        <w:rPr>
          <w:rFonts w:ascii="Garamond" w:hAnsi="Garamond" w:cs="Verdana"/>
          <w:lang w:val="pt-BR"/>
        </w:rPr>
        <w:t xml:space="preserve"> do que</w:t>
      </w:r>
      <w:r w:rsidR="00E84064">
        <w:rPr>
          <w:rFonts w:ascii="Garamond" w:hAnsi="Garamond" w:cs="Verdana"/>
          <w:lang w:val="pt-BR"/>
        </w:rPr>
        <w:t xml:space="preserve"> realiza a sua historicidade en</w:t>
      </w:r>
      <w:r w:rsidR="00C22442" w:rsidRPr="00DD313B">
        <w:rPr>
          <w:rFonts w:ascii="Garamond" w:hAnsi="Garamond" w:cs="Verdana"/>
          <w:lang w:val="pt-BR"/>
        </w:rPr>
        <w:t xml:space="preserve">quanto </w:t>
      </w:r>
      <w:r w:rsidR="009C7920" w:rsidRPr="00DD313B">
        <w:rPr>
          <w:rFonts w:ascii="Garamond" w:hAnsi="Garamond" w:cs="Verdana"/>
          <w:lang w:val="pt-BR"/>
        </w:rPr>
        <w:t xml:space="preserve">um </w:t>
      </w:r>
      <w:r w:rsidR="00C22442" w:rsidRPr="00DD313B">
        <w:rPr>
          <w:rFonts w:ascii="Garamond" w:hAnsi="Garamond" w:cs="Verdana"/>
          <w:lang w:val="pt-BR"/>
        </w:rPr>
        <w:t>ser lançado à problematização e transformação da vida presente.</w:t>
      </w:r>
      <w:r w:rsidRPr="00DD313B">
        <w:rPr>
          <w:rFonts w:ascii="Garamond" w:hAnsi="Garamond" w:cs="Verdana"/>
          <w:lang w:val="pt-BR"/>
        </w:rPr>
        <w:t xml:space="preserve"> </w:t>
      </w:r>
      <w:r w:rsidR="00341CAE" w:rsidRPr="00DD313B">
        <w:rPr>
          <w:rFonts w:ascii="Garamond" w:hAnsi="Garamond" w:cs="Verdana"/>
          <w:lang w:val="pt-BR"/>
        </w:rPr>
        <w:t xml:space="preserve">Em suas palavras, “na compreensão da História como possibilidade, o amanhã é problemático. Para que ele venha é preciso que o construamos mediante a transformação do hoje. Há possibilidades para diferentes amanhãs” </w:t>
      </w:r>
      <w:r w:rsidR="00341CAE" w:rsidRPr="00DD313B">
        <w:rPr>
          <w:rFonts w:ascii="Garamond" w:hAnsi="Garamond" w:cs="Verdana"/>
          <w:lang w:val="pt-BR"/>
        </w:rPr>
        <w:lastRenderedPageBreak/>
        <w:t>(FREIRE, 2001, p. 40)</w:t>
      </w:r>
      <w:r w:rsidR="0051000B" w:rsidRPr="00DD313B">
        <w:rPr>
          <w:rFonts w:ascii="Garamond" w:hAnsi="Garamond" w:cs="Verdana"/>
          <w:lang w:val="pt-BR"/>
        </w:rPr>
        <w:t xml:space="preserve"> porque “o futuro não é um</w:t>
      </w:r>
      <w:r w:rsidR="00482C35" w:rsidRPr="00DD313B">
        <w:rPr>
          <w:rFonts w:ascii="Garamond" w:hAnsi="Garamond" w:cs="Verdana"/>
          <w:lang w:val="pt-BR"/>
        </w:rPr>
        <w:t xml:space="preserve"> </w:t>
      </w:r>
      <w:r w:rsidR="00482C35" w:rsidRPr="00DD313B">
        <w:rPr>
          <w:rFonts w:ascii="Garamond" w:hAnsi="Garamond" w:cs="Verdana"/>
          <w:i/>
          <w:lang w:val="pt-BR"/>
        </w:rPr>
        <w:t>dado</w:t>
      </w:r>
      <w:r w:rsidR="0051000B" w:rsidRPr="00DD313B">
        <w:rPr>
          <w:rFonts w:ascii="Garamond" w:hAnsi="Garamond" w:cs="Verdana"/>
          <w:lang w:val="pt-BR"/>
        </w:rPr>
        <w:t xml:space="preserve"> </w:t>
      </w:r>
      <w:proofErr w:type="spellStart"/>
      <w:r w:rsidR="0051000B" w:rsidRPr="00DD313B">
        <w:rPr>
          <w:rFonts w:ascii="Garamond" w:hAnsi="Garamond" w:cs="Verdana"/>
          <w:i/>
          <w:lang w:val="pt-BR"/>
        </w:rPr>
        <w:t>dado</w:t>
      </w:r>
      <w:proofErr w:type="spellEnd"/>
      <w:r w:rsidR="0051000B" w:rsidRPr="00DD313B">
        <w:rPr>
          <w:rFonts w:ascii="Garamond" w:hAnsi="Garamond" w:cs="Verdana"/>
          <w:lang w:val="pt-BR"/>
        </w:rPr>
        <w:t xml:space="preserve">, uma </w:t>
      </w:r>
      <w:r w:rsidR="0051000B" w:rsidRPr="00DD313B">
        <w:rPr>
          <w:rFonts w:ascii="Garamond" w:hAnsi="Garamond" w:cs="Verdana"/>
          <w:i/>
          <w:lang w:val="pt-BR"/>
        </w:rPr>
        <w:t>sina</w:t>
      </w:r>
      <w:r w:rsidR="0051000B" w:rsidRPr="00DD313B">
        <w:rPr>
          <w:rFonts w:ascii="Garamond" w:hAnsi="Garamond" w:cs="Verdana"/>
          <w:lang w:val="pt-BR"/>
        </w:rPr>
        <w:t xml:space="preserve">, um </w:t>
      </w:r>
      <w:r w:rsidR="0051000B" w:rsidRPr="00DD313B">
        <w:rPr>
          <w:rFonts w:ascii="Garamond" w:hAnsi="Garamond" w:cs="Verdana"/>
          <w:i/>
          <w:lang w:val="pt-BR"/>
        </w:rPr>
        <w:t>fado</w:t>
      </w:r>
      <w:r w:rsidR="0051000B" w:rsidRPr="00DD313B">
        <w:rPr>
          <w:rFonts w:ascii="Garamond" w:hAnsi="Garamond" w:cs="Verdana"/>
          <w:lang w:val="pt-BR"/>
        </w:rPr>
        <w:t>” (FREIRE, 2015, p. 179).</w:t>
      </w:r>
      <w:r w:rsidR="00341CAE" w:rsidRPr="00DD313B">
        <w:rPr>
          <w:rFonts w:ascii="Garamond" w:hAnsi="Garamond" w:cs="Verdana"/>
          <w:lang w:val="pt-BR"/>
        </w:rPr>
        <w:t xml:space="preserve"> </w:t>
      </w:r>
      <w:r w:rsidR="00D41F6F" w:rsidRPr="00DD313B">
        <w:rPr>
          <w:rFonts w:ascii="Garamond" w:hAnsi="Garamond" w:cs="Verdana"/>
          <w:lang w:val="pt-BR"/>
        </w:rPr>
        <w:t xml:space="preserve">Assim, a infância realiza o </w:t>
      </w:r>
      <w:r w:rsidR="00DA33C0" w:rsidRPr="00DD313B">
        <w:rPr>
          <w:rFonts w:ascii="Garamond" w:hAnsi="Garamond" w:cs="Verdana"/>
          <w:lang w:val="pt-BR"/>
        </w:rPr>
        <w:t xml:space="preserve">sentido </w:t>
      </w:r>
      <w:r w:rsidR="00D41F6F" w:rsidRPr="00DD313B">
        <w:rPr>
          <w:rFonts w:ascii="Garamond" w:hAnsi="Garamond" w:cs="Verdana"/>
          <w:lang w:val="pt-BR"/>
        </w:rPr>
        <w:t xml:space="preserve">político de </w:t>
      </w:r>
      <w:r w:rsidRPr="00DD313B">
        <w:rPr>
          <w:rFonts w:ascii="Garamond" w:hAnsi="Garamond" w:cs="Verdana"/>
          <w:lang w:val="pt-BR"/>
        </w:rPr>
        <w:t>uma existência</w:t>
      </w:r>
      <w:r w:rsidR="00D41F6F" w:rsidRPr="00DD313B">
        <w:rPr>
          <w:rFonts w:ascii="Garamond" w:hAnsi="Garamond" w:cs="Verdana"/>
          <w:lang w:val="pt-BR"/>
        </w:rPr>
        <w:t xml:space="preserve"> propriamente humana</w:t>
      </w:r>
      <w:r w:rsidRPr="00DD313B">
        <w:rPr>
          <w:rFonts w:ascii="Garamond" w:hAnsi="Garamond" w:cs="Verdana"/>
          <w:lang w:val="pt-BR"/>
        </w:rPr>
        <w:t>: sua vocação irrenunciável por ser mais, por afirmar o futuro como possível e não como determinado, seu permanente estar sendo em vez de ser de uma vez e para sempre</w:t>
      </w:r>
      <w:r w:rsidR="00D41F6F" w:rsidRPr="00DD313B">
        <w:rPr>
          <w:rFonts w:ascii="Garamond" w:hAnsi="Garamond" w:cs="Verdana"/>
          <w:lang w:val="pt-BR"/>
        </w:rPr>
        <w:t>:</w:t>
      </w:r>
      <w:r w:rsidR="00323E3E" w:rsidRPr="00DD313B">
        <w:rPr>
          <w:rFonts w:ascii="Garamond" w:hAnsi="Garamond" w:cs="Verdana"/>
          <w:lang w:val="pt-BR"/>
        </w:rPr>
        <w:t xml:space="preserve"> </w:t>
      </w:r>
      <w:r w:rsidR="00DA33C0" w:rsidRPr="00DD313B">
        <w:rPr>
          <w:rFonts w:ascii="Garamond" w:hAnsi="Garamond" w:cs="Verdana"/>
          <w:lang w:val="pt-BR"/>
        </w:rPr>
        <w:t xml:space="preserve">“a luta não se reduz a retardar o que virá ou assegurar a sua chegada; é preciso reinventar o mundo” </w:t>
      </w:r>
      <w:r w:rsidR="001B23F0" w:rsidRPr="00DD313B">
        <w:rPr>
          <w:rFonts w:ascii="Garamond" w:hAnsi="Garamond" w:cs="Verdana"/>
          <w:lang w:val="pt-BR"/>
        </w:rPr>
        <w:t>(FREIRE, 2001, p. 40)</w:t>
      </w:r>
      <w:r w:rsidRPr="00DD313B">
        <w:rPr>
          <w:rFonts w:ascii="Garamond" w:hAnsi="Garamond" w:cs="Verdana"/>
          <w:lang w:val="pt-BR"/>
        </w:rPr>
        <w:t>.</w:t>
      </w:r>
      <w:r w:rsidR="00D41F6F" w:rsidRPr="00DD313B">
        <w:rPr>
          <w:rFonts w:ascii="Garamond" w:hAnsi="Garamond" w:cs="Verdana"/>
          <w:lang w:val="pt-BR"/>
        </w:rPr>
        <w:t xml:space="preserve"> A infância é, para Paulo Freire, uma força </w:t>
      </w:r>
      <w:proofErr w:type="spellStart"/>
      <w:r w:rsidR="00D41F6F" w:rsidRPr="00DD313B">
        <w:rPr>
          <w:rFonts w:ascii="Garamond" w:hAnsi="Garamond" w:cs="Verdana"/>
          <w:lang w:val="pt-BR"/>
        </w:rPr>
        <w:t>re</w:t>
      </w:r>
      <w:proofErr w:type="spellEnd"/>
      <w:r w:rsidR="00D41F6F" w:rsidRPr="00DD313B">
        <w:rPr>
          <w:rFonts w:ascii="Garamond" w:hAnsi="Garamond" w:cs="Verdana"/>
          <w:lang w:val="pt-BR"/>
        </w:rPr>
        <w:t>-inventora</w:t>
      </w:r>
      <w:r w:rsidR="00323E3E" w:rsidRPr="00DD313B">
        <w:rPr>
          <w:rFonts w:ascii="Garamond" w:hAnsi="Garamond" w:cs="Verdana"/>
          <w:lang w:val="pt-BR"/>
        </w:rPr>
        <w:t xml:space="preserve"> </w:t>
      </w:r>
      <w:r w:rsidR="00D41F6F" w:rsidRPr="00DD313B">
        <w:rPr>
          <w:rFonts w:ascii="Garamond" w:hAnsi="Garamond" w:cs="Verdana"/>
          <w:lang w:val="pt-BR"/>
        </w:rPr>
        <w:t>de mundo.</w:t>
      </w:r>
    </w:p>
    <w:p w14:paraId="7B5204D0" w14:textId="77777777" w:rsidR="00905190" w:rsidRPr="00DD313B" w:rsidRDefault="00905190" w:rsidP="00905190">
      <w:pPr>
        <w:spacing w:line="360" w:lineRule="auto"/>
        <w:jc w:val="both"/>
        <w:rPr>
          <w:rFonts w:ascii="Garamond" w:hAnsi="Garamond" w:cs="Verdana"/>
          <w:lang w:val="pt-BR"/>
        </w:rPr>
      </w:pPr>
    </w:p>
    <w:p w14:paraId="148F8DA3" w14:textId="03050F6B" w:rsidR="00905190" w:rsidRPr="00DD313B" w:rsidRDefault="00905190" w:rsidP="00905190">
      <w:pPr>
        <w:spacing w:line="360" w:lineRule="auto"/>
        <w:jc w:val="both"/>
        <w:rPr>
          <w:rFonts w:ascii="Garamond" w:hAnsi="Garamond" w:cs="Verdana"/>
          <w:i/>
          <w:lang w:val="pt-BR"/>
        </w:rPr>
      </w:pPr>
      <w:r w:rsidRPr="00DD313B">
        <w:rPr>
          <w:rFonts w:ascii="Garamond" w:hAnsi="Garamond" w:cs="Verdana"/>
          <w:i/>
          <w:lang w:val="pt-BR"/>
        </w:rPr>
        <w:t>Palavras infantis para quem nunca deixa de estar sendo menino</w:t>
      </w:r>
      <w:r w:rsidR="009C6C6E" w:rsidRPr="00DD313B">
        <w:rPr>
          <w:rFonts w:ascii="Garamond" w:hAnsi="Garamond" w:cs="Verdana"/>
          <w:i/>
          <w:lang w:val="pt-BR"/>
        </w:rPr>
        <w:t xml:space="preserve"> (a)</w:t>
      </w:r>
      <w:r w:rsidR="00367649" w:rsidRPr="00DD313B">
        <w:rPr>
          <w:rFonts w:ascii="Garamond" w:hAnsi="Garamond" w:cs="Verdana"/>
          <w:i/>
          <w:lang w:val="pt-BR"/>
        </w:rPr>
        <w:t xml:space="preserve"> </w:t>
      </w:r>
    </w:p>
    <w:p w14:paraId="6239533F" w14:textId="77777777" w:rsidR="00905190" w:rsidRPr="00DD313B" w:rsidRDefault="00905190" w:rsidP="00905190">
      <w:pPr>
        <w:spacing w:line="360" w:lineRule="auto"/>
        <w:jc w:val="both"/>
        <w:rPr>
          <w:rFonts w:ascii="Garamond" w:hAnsi="Garamond" w:cs="Verdana"/>
          <w:lang w:val="pt-BR"/>
        </w:rPr>
      </w:pPr>
    </w:p>
    <w:p w14:paraId="4C3B7818" w14:textId="77777777" w:rsidR="00905190" w:rsidRPr="00EA1407" w:rsidRDefault="00905190" w:rsidP="000776F1">
      <w:pPr>
        <w:ind w:left="2268"/>
        <w:jc w:val="right"/>
        <w:rPr>
          <w:rFonts w:ascii="Garamond" w:hAnsi="Garamond" w:cs="Verdana"/>
          <w:sz w:val="20"/>
          <w:szCs w:val="20"/>
          <w:lang w:val="pt-BR"/>
        </w:rPr>
      </w:pPr>
      <w:r w:rsidRPr="00EA1407">
        <w:rPr>
          <w:rFonts w:ascii="Garamond" w:hAnsi="Garamond" w:cs="Verdana"/>
          <w:sz w:val="20"/>
          <w:szCs w:val="20"/>
          <w:lang w:val="pt-BR"/>
        </w:rPr>
        <w:t xml:space="preserve">Foi assim que, numa tarde chuvosa no Recife, céu escuro, cor de chumbo, fui a Jaboatão, à procura de minha infância. </w:t>
      </w:r>
    </w:p>
    <w:p w14:paraId="207B1340" w14:textId="62C6417B" w:rsidR="00905190" w:rsidRPr="00EA1407" w:rsidRDefault="00672233" w:rsidP="000776F1">
      <w:pPr>
        <w:ind w:left="2268"/>
        <w:jc w:val="right"/>
        <w:rPr>
          <w:rFonts w:ascii="Garamond" w:hAnsi="Garamond" w:cs="Verdana"/>
          <w:sz w:val="20"/>
          <w:szCs w:val="20"/>
          <w:lang w:val="pt-BR"/>
        </w:rPr>
      </w:pPr>
      <w:r w:rsidRPr="00EA1407">
        <w:rPr>
          <w:rFonts w:ascii="Garamond" w:hAnsi="Garamond" w:cs="Verdana"/>
          <w:sz w:val="20"/>
          <w:szCs w:val="20"/>
          <w:lang w:val="pt-BR"/>
        </w:rPr>
        <w:t>P. Freire, 2014, p. 43</w:t>
      </w:r>
    </w:p>
    <w:p w14:paraId="5D15C1F5" w14:textId="77777777" w:rsidR="009A139B" w:rsidRPr="00DD313B" w:rsidRDefault="009A139B" w:rsidP="00905190">
      <w:pPr>
        <w:spacing w:line="360" w:lineRule="auto"/>
        <w:jc w:val="right"/>
        <w:rPr>
          <w:rFonts w:ascii="Garamond" w:hAnsi="Garamond" w:cs="Verdana"/>
          <w:lang w:val="pt-BR"/>
        </w:rPr>
      </w:pPr>
    </w:p>
    <w:p w14:paraId="2C9E529F" w14:textId="3FCF5897" w:rsidR="00905190" w:rsidRPr="00DD313B" w:rsidRDefault="00BC5CA4" w:rsidP="00723B24">
      <w:pPr>
        <w:spacing w:line="360" w:lineRule="auto"/>
        <w:ind w:firstLine="708"/>
        <w:jc w:val="both"/>
        <w:rPr>
          <w:rFonts w:ascii="Garamond" w:hAnsi="Garamond" w:cs="Verdana"/>
          <w:lang w:val="pt-BR"/>
        </w:rPr>
      </w:pPr>
      <w:r w:rsidRPr="00DD313B">
        <w:rPr>
          <w:rFonts w:ascii="Garamond" w:hAnsi="Garamond" w:cs="Verdana"/>
          <w:lang w:val="pt-BR"/>
        </w:rPr>
        <w:t>Como acabamos de afirmar, e</w:t>
      </w:r>
      <w:r w:rsidR="00905190" w:rsidRPr="00DD313B">
        <w:rPr>
          <w:rFonts w:ascii="Garamond" w:hAnsi="Garamond" w:cs="Verdana"/>
          <w:lang w:val="pt-BR"/>
        </w:rPr>
        <w:t xml:space="preserve">sse estar sendo menina que Paulo Freire atribui à revolução sandinista em Nicarágua </w:t>
      </w:r>
      <w:r w:rsidR="006440D4" w:rsidRPr="00DD313B">
        <w:rPr>
          <w:rFonts w:ascii="Garamond" w:hAnsi="Garamond" w:cs="Verdana"/>
          <w:lang w:val="pt-BR"/>
        </w:rPr>
        <w:t xml:space="preserve">pode ser </w:t>
      </w:r>
      <w:r w:rsidR="00905190" w:rsidRPr="00DD313B">
        <w:rPr>
          <w:rFonts w:ascii="Garamond" w:hAnsi="Garamond" w:cs="Verdana"/>
          <w:lang w:val="pt-BR"/>
        </w:rPr>
        <w:t>atribu</w:t>
      </w:r>
      <w:r w:rsidR="000B704D" w:rsidRPr="00DD313B">
        <w:rPr>
          <w:rFonts w:ascii="Garamond" w:hAnsi="Garamond" w:cs="Verdana"/>
          <w:lang w:val="pt-BR"/>
        </w:rPr>
        <w:t>í</w:t>
      </w:r>
      <w:r w:rsidR="006440D4" w:rsidRPr="00DD313B">
        <w:rPr>
          <w:rFonts w:ascii="Garamond" w:hAnsi="Garamond" w:cs="Verdana"/>
          <w:lang w:val="pt-BR"/>
        </w:rPr>
        <w:t xml:space="preserve">do também </w:t>
      </w:r>
      <w:r w:rsidR="00905190" w:rsidRPr="00DD313B">
        <w:rPr>
          <w:rFonts w:ascii="Garamond" w:hAnsi="Garamond" w:cs="Verdana"/>
          <w:lang w:val="pt-BR"/>
        </w:rPr>
        <w:t xml:space="preserve">à </w:t>
      </w:r>
      <w:r w:rsidR="000B704D" w:rsidRPr="00DD313B">
        <w:rPr>
          <w:rFonts w:ascii="Garamond" w:hAnsi="Garamond" w:cs="Verdana"/>
          <w:lang w:val="pt-BR"/>
        </w:rPr>
        <w:t xml:space="preserve">própria </w:t>
      </w:r>
      <w:r w:rsidR="00905190" w:rsidRPr="00DD313B">
        <w:rPr>
          <w:rFonts w:ascii="Garamond" w:hAnsi="Garamond" w:cs="Verdana"/>
          <w:lang w:val="pt-BR"/>
        </w:rPr>
        <w:t xml:space="preserve">vida de Paulo Freire. Ao reler algumas das suas afirmações sobre a infância, sobre sua infância cronológica ou sobre a meninice de uma revolução; ao perceber a forma de sua escrita, questionadora e amorosa ao mesmo tempo, percebemos a meninice de Paulo Freire como algo que ele próprio </w:t>
      </w:r>
      <w:r w:rsidRPr="00DD313B">
        <w:rPr>
          <w:rFonts w:ascii="Garamond" w:hAnsi="Garamond" w:cs="Verdana"/>
          <w:lang w:val="pt-BR"/>
        </w:rPr>
        <w:t>alimenta</w:t>
      </w:r>
      <w:r w:rsidR="00905190" w:rsidRPr="00DD313B">
        <w:rPr>
          <w:rFonts w:ascii="Garamond" w:hAnsi="Garamond" w:cs="Verdana"/>
          <w:lang w:val="pt-BR"/>
        </w:rPr>
        <w:t xml:space="preserve"> e não querer nunca abandonar. </w:t>
      </w:r>
    </w:p>
    <w:p w14:paraId="422F88DE" w14:textId="73C4EA9D" w:rsidR="006440D4" w:rsidRPr="00DD313B" w:rsidRDefault="00905190" w:rsidP="00341CAF">
      <w:pPr>
        <w:spacing w:line="360" w:lineRule="auto"/>
        <w:ind w:firstLine="708"/>
        <w:jc w:val="both"/>
        <w:rPr>
          <w:rFonts w:ascii="Garamond" w:hAnsi="Garamond" w:cs="Verdana"/>
          <w:lang w:val="pt-BR"/>
        </w:rPr>
      </w:pPr>
      <w:r w:rsidRPr="00DD313B">
        <w:rPr>
          <w:rFonts w:ascii="Garamond" w:hAnsi="Garamond" w:cs="Verdana"/>
          <w:lang w:val="pt-BR"/>
        </w:rPr>
        <w:t>Até nas últimas das suas intervenções públicas – entrevistas, encontros, cerim</w:t>
      </w:r>
      <w:r w:rsidR="000D676C" w:rsidRPr="00DD313B">
        <w:rPr>
          <w:rFonts w:ascii="Garamond" w:hAnsi="Garamond" w:cs="Verdana"/>
          <w:lang w:val="pt-BR"/>
        </w:rPr>
        <w:t>ô</w:t>
      </w:r>
      <w:r w:rsidRPr="00DD313B">
        <w:rPr>
          <w:rFonts w:ascii="Garamond" w:hAnsi="Garamond" w:cs="Verdana"/>
          <w:lang w:val="pt-BR"/>
        </w:rPr>
        <w:t>nias -, percebemos</w:t>
      </w:r>
      <w:r w:rsidR="00723B24" w:rsidRPr="00DD313B">
        <w:rPr>
          <w:rFonts w:ascii="Garamond" w:hAnsi="Garamond" w:cs="Verdana"/>
          <w:lang w:val="pt-BR"/>
        </w:rPr>
        <w:t>,</w:t>
      </w:r>
      <w:r w:rsidRPr="00DD313B">
        <w:rPr>
          <w:rFonts w:ascii="Garamond" w:hAnsi="Garamond" w:cs="Verdana"/>
          <w:lang w:val="pt-BR"/>
        </w:rPr>
        <w:t xml:space="preserve"> nele</w:t>
      </w:r>
      <w:r w:rsidR="00723B24" w:rsidRPr="00DD313B">
        <w:rPr>
          <w:rFonts w:ascii="Garamond" w:hAnsi="Garamond" w:cs="Verdana"/>
          <w:lang w:val="pt-BR"/>
        </w:rPr>
        <w:t>,</w:t>
      </w:r>
      <w:r w:rsidRPr="00DD313B">
        <w:rPr>
          <w:rFonts w:ascii="Garamond" w:hAnsi="Garamond" w:cs="Verdana"/>
          <w:lang w:val="pt-BR"/>
        </w:rPr>
        <w:t xml:space="preserve"> esse seu jeito menino de estar sendo e andar pelo mundo, de se questionar infantilmente a si mesmo, aos outros e ao próprio mundo até o final de sua vida. Para dizer essa</w:t>
      </w:r>
      <w:r w:rsidR="009B0D01" w:rsidRPr="00DD313B">
        <w:rPr>
          <w:rFonts w:ascii="Garamond" w:hAnsi="Garamond" w:cs="Verdana"/>
          <w:lang w:val="pt-BR"/>
        </w:rPr>
        <w:t>s</w:t>
      </w:r>
      <w:r w:rsidRPr="00DD313B">
        <w:rPr>
          <w:rFonts w:ascii="Garamond" w:hAnsi="Garamond" w:cs="Verdana"/>
          <w:lang w:val="pt-BR"/>
        </w:rPr>
        <w:t xml:space="preserve"> notas infantis com suas palavras: a infância perene de Paulo Freire se expressa na sua curiosidade, sua inquietação, seu gosto de perguntar, por não temer sonhar, por querer crescer, criar, transformar</w:t>
      </w:r>
      <w:r w:rsidR="001B4CD0" w:rsidRPr="00DD313B">
        <w:rPr>
          <w:rFonts w:ascii="Garamond" w:hAnsi="Garamond" w:cs="Verdana"/>
          <w:lang w:val="pt-BR"/>
        </w:rPr>
        <w:t>, na sua fala de menino, no uso</w:t>
      </w:r>
      <w:r w:rsidR="000D676C" w:rsidRPr="00DD313B">
        <w:rPr>
          <w:rFonts w:ascii="Garamond" w:hAnsi="Garamond" w:cs="Verdana"/>
          <w:lang w:val="pt-BR"/>
        </w:rPr>
        <w:t xml:space="preserve"> originário das palavras que o seu primeiro mundo formou na sua meninice</w:t>
      </w:r>
      <w:r w:rsidR="00723B24" w:rsidRPr="00DD313B">
        <w:rPr>
          <w:rFonts w:ascii="Garamond" w:hAnsi="Garamond" w:cs="Verdana"/>
          <w:lang w:val="pt-BR"/>
        </w:rPr>
        <w:t>. Ele fala como menino</w:t>
      </w:r>
      <w:r w:rsidR="001B4CD0" w:rsidRPr="00DD313B">
        <w:rPr>
          <w:rFonts w:ascii="Garamond" w:hAnsi="Garamond" w:cs="Verdana"/>
          <w:lang w:val="pt-BR"/>
        </w:rPr>
        <w:t>,</w:t>
      </w:r>
      <w:r w:rsidR="00723B24" w:rsidRPr="00DD313B">
        <w:rPr>
          <w:rFonts w:ascii="Garamond" w:hAnsi="Garamond" w:cs="Verdana"/>
          <w:lang w:val="pt-BR"/>
        </w:rPr>
        <w:t xml:space="preserve"> com linguajar e forma de menino</w:t>
      </w:r>
      <w:r w:rsidR="001B4CD0" w:rsidRPr="00DD313B">
        <w:rPr>
          <w:rFonts w:ascii="Garamond" w:hAnsi="Garamond" w:cs="Verdana"/>
          <w:lang w:val="pt-BR"/>
        </w:rPr>
        <w:t xml:space="preserve"> até nas ocasiões mais solenes e importantes</w:t>
      </w:r>
      <w:r w:rsidR="00723B24" w:rsidRPr="00DD313B">
        <w:rPr>
          <w:rFonts w:ascii="Garamond" w:hAnsi="Garamond" w:cs="Verdana"/>
          <w:lang w:val="pt-BR"/>
        </w:rPr>
        <w:t>, justamente porque só a meninice pode dar conta delas</w:t>
      </w:r>
      <w:r w:rsidRPr="00DD313B">
        <w:rPr>
          <w:rFonts w:ascii="Garamond" w:hAnsi="Garamond" w:cs="Verdana"/>
          <w:lang w:val="pt-BR"/>
        </w:rPr>
        <w:t xml:space="preserve">. Paulo Freire nasce e cresce </w:t>
      </w:r>
      <w:r w:rsidR="00723B24" w:rsidRPr="00DD313B">
        <w:rPr>
          <w:rFonts w:ascii="Garamond" w:hAnsi="Garamond" w:cs="Verdana"/>
          <w:lang w:val="pt-BR"/>
        </w:rPr>
        <w:t xml:space="preserve">mantendo-se </w:t>
      </w:r>
      <w:r w:rsidRPr="00DD313B">
        <w:rPr>
          <w:rFonts w:ascii="Garamond" w:hAnsi="Garamond" w:cs="Verdana"/>
          <w:lang w:val="pt-BR"/>
        </w:rPr>
        <w:t xml:space="preserve">menino, vivo, curioso, atento, engajado sempre na construção de uma pedagogia menina, infantil, uma pedagogia </w:t>
      </w:r>
      <w:r w:rsidR="0041482C" w:rsidRPr="00DD313B">
        <w:rPr>
          <w:rFonts w:ascii="Garamond" w:hAnsi="Garamond" w:cs="Verdana"/>
          <w:lang w:val="pt-BR"/>
        </w:rPr>
        <w:t xml:space="preserve">menina </w:t>
      </w:r>
      <w:r w:rsidRPr="00DD313B">
        <w:rPr>
          <w:rFonts w:ascii="Garamond" w:hAnsi="Garamond" w:cs="Verdana"/>
          <w:lang w:val="pt-BR"/>
        </w:rPr>
        <w:t>da pergunta.</w:t>
      </w:r>
    </w:p>
    <w:p w14:paraId="1D5B5643" w14:textId="031F8621" w:rsidR="00D23600" w:rsidRPr="00DD313B" w:rsidRDefault="00905190" w:rsidP="00D23600">
      <w:pPr>
        <w:spacing w:line="360" w:lineRule="auto"/>
        <w:ind w:firstLine="708"/>
        <w:jc w:val="both"/>
        <w:rPr>
          <w:rFonts w:ascii="Garamond" w:hAnsi="Garamond" w:cs="Verdana"/>
          <w:lang w:val="pt-BR"/>
        </w:rPr>
      </w:pPr>
      <w:r w:rsidRPr="00DD313B">
        <w:rPr>
          <w:rFonts w:ascii="Garamond" w:hAnsi="Garamond" w:cs="Verdana"/>
          <w:lang w:val="pt-BR"/>
        </w:rPr>
        <w:t>Essa relação de Paulo Freire com a meninice mostra também que a infância não é questão de idade, de ter poucos anos, de quantidade de tempo. A infância é uma forma de se relacionar com o tempo,</w:t>
      </w:r>
      <w:r w:rsidR="00E86262" w:rsidRPr="00DD313B">
        <w:rPr>
          <w:rFonts w:ascii="Garamond" w:hAnsi="Garamond" w:cs="Verdana"/>
          <w:lang w:val="pt-BR"/>
        </w:rPr>
        <w:t xml:space="preserve"> justamente,</w:t>
      </w:r>
      <w:r w:rsidR="00840719" w:rsidRPr="00DD313B">
        <w:rPr>
          <w:rFonts w:ascii="Garamond" w:hAnsi="Garamond" w:cs="Verdana"/>
          <w:lang w:val="pt-BR"/>
        </w:rPr>
        <w:t xml:space="preserve"> a qualquer idade. Numa d</w:t>
      </w:r>
      <w:r w:rsidRPr="00DD313B">
        <w:rPr>
          <w:rFonts w:ascii="Garamond" w:hAnsi="Garamond" w:cs="Verdana"/>
          <w:lang w:val="pt-BR"/>
        </w:rPr>
        <w:t xml:space="preserve">as cartas pedagógicas que compõem o </w:t>
      </w:r>
      <w:r w:rsidR="00840719" w:rsidRPr="00DD313B">
        <w:rPr>
          <w:rFonts w:ascii="Garamond" w:hAnsi="Garamond" w:cs="Verdana"/>
          <w:lang w:val="pt-BR"/>
        </w:rPr>
        <w:t xml:space="preserve">seu </w:t>
      </w:r>
      <w:r w:rsidRPr="00DD313B">
        <w:rPr>
          <w:rFonts w:ascii="Garamond" w:hAnsi="Garamond" w:cs="Verdana"/>
          <w:lang w:val="pt-BR"/>
        </w:rPr>
        <w:t xml:space="preserve">póstumo </w:t>
      </w:r>
      <w:r w:rsidRPr="00DD313B">
        <w:rPr>
          <w:rFonts w:ascii="Garamond" w:hAnsi="Garamond" w:cs="Verdana"/>
          <w:i/>
          <w:lang w:val="pt-BR"/>
        </w:rPr>
        <w:t xml:space="preserve">Pedagogia da indignação, </w:t>
      </w:r>
      <w:r w:rsidR="001416BF" w:rsidRPr="00DD313B">
        <w:rPr>
          <w:rFonts w:ascii="Garamond" w:hAnsi="Garamond" w:cs="Verdana"/>
          <w:lang w:val="pt-BR"/>
        </w:rPr>
        <w:t>por tanto</w:t>
      </w:r>
      <w:r w:rsidRPr="00DD313B">
        <w:rPr>
          <w:rFonts w:ascii="Garamond" w:hAnsi="Garamond" w:cs="Verdana"/>
          <w:lang w:val="pt-BR"/>
        </w:rPr>
        <w:t xml:space="preserve"> já muito afastado da infância cronológica, uns poucos meses antes de morrer, em janeiro de 1997, comenta, na primeira carta, o dinamismo da vida urbana, as transformações que ela exige, ainda para pessoas com mais de setenta anos, como ele </w:t>
      </w:r>
      <w:r w:rsidRPr="00DD313B">
        <w:rPr>
          <w:rFonts w:ascii="Garamond" w:hAnsi="Garamond" w:cs="Verdana"/>
          <w:lang w:val="pt-BR"/>
        </w:rPr>
        <w:lastRenderedPageBreak/>
        <w:t>próprio, e conclui: “É como se hoje fôssemos mais jovens do que ontem”</w:t>
      </w:r>
      <w:r w:rsidR="00D902B4" w:rsidRPr="00DD313B">
        <w:rPr>
          <w:rFonts w:ascii="Garamond" w:hAnsi="Garamond" w:cs="Verdana"/>
          <w:lang w:val="pt-BR"/>
        </w:rPr>
        <w:t xml:space="preserve"> </w:t>
      </w:r>
      <w:r w:rsidRPr="00DD313B">
        <w:rPr>
          <w:rFonts w:ascii="Garamond" w:hAnsi="Garamond" w:cs="Verdana"/>
          <w:lang w:val="pt-BR"/>
        </w:rPr>
        <w:t>(</w:t>
      </w:r>
      <w:r w:rsidR="001F5102" w:rsidRPr="00DD313B">
        <w:rPr>
          <w:rFonts w:ascii="Garamond" w:hAnsi="Garamond" w:cs="Verdana"/>
          <w:lang w:val="pt-BR"/>
        </w:rPr>
        <w:t>FREIRE, 2000</w:t>
      </w:r>
      <w:r w:rsidRPr="00DD313B">
        <w:rPr>
          <w:rFonts w:ascii="Garamond" w:hAnsi="Garamond" w:cs="Verdana"/>
          <w:i/>
          <w:lang w:val="pt-BR"/>
        </w:rPr>
        <w:t>,</w:t>
      </w:r>
      <w:r w:rsidR="001F5102" w:rsidRPr="00DD313B">
        <w:rPr>
          <w:rFonts w:ascii="Garamond" w:hAnsi="Garamond" w:cs="Verdana"/>
          <w:i/>
          <w:lang w:val="pt-BR"/>
        </w:rPr>
        <w:t xml:space="preserve"> </w:t>
      </w:r>
      <w:r w:rsidR="001F5102" w:rsidRPr="00DD313B">
        <w:rPr>
          <w:rFonts w:ascii="Garamond" w:hAnsi="Garamond" w:cs="Verdana"/>
          <w:lang w:val="pt-BR"/>
        </w:rPr>
        <w:t>p. 31</w:t>
      </w:r>
      <w:r w:rsidRPr="00DD313B">
        <w:rPr>
          <w:rFonts w:ascii="Garamond" w:hAnsi="Garamond" w:cs="Verdana"/>
          <w:lang w:val="pt-BR"/>
        </w:rPr>
        <w:t xml:space="preserve">). </w:t>
      </w:r>
    </w:p>
    <w:p w14:paraId="27BC5B9F" w14:textId="3F574AF4" w:rsidR="00D23600" w:rsidRPr="00DD313B" w:rsidRDefault="00905190" w:rsidP="00D23600">
      <w:pPr>
        <w:spacing w:line="360" w:lineRule="auto"/>
        <w:ind w:firstLine="708"/>
        <w:jc w:val="both"/>
        <w:rPr>
          <w:rFonts w:ascii="Garamond" w:hAnsi="Garamond" w:cs="Verdana"/>
          <w:lang w:val="pt-BR"/>
        </w:rPr>
      </w:pPr>
      <w:r w:rsidRPr="00DD313B">
        <w:rPr>
          <w:rFonts w:ascii="Garamond" w:hAnsi="Garamond" w:cs="Verdana"/>
          <w:lang w:val="pt-BR"/>
        </w:rPr>
        <w:t xml:space="preserve">A frase é uma declaração de infância; uma definição precisa: a infância é, justamente, </w:t>
      </w:r>
      <w:r w:rsidR="00A17F9C" w:rsidRPr="00DD313B">
        <w:rPr>
          <w:rFonts w:ascii="Garamond" w:hAnsi="Garamond" w:cs="Verdana"/>
          <w:lang w:val="pt-BR"/>
        </w:rPr>
        <w:t>uma forma de experimentar o tempo em que ele se inverte: hoje somos mais jovens que ontem, eis a meninice, sem idade, de cada idade</w:t>
      </w:r>
      <w:r w:rsidR="008E5596" w:rsidRPr="00DD313B">
        <w:rPr>
          <w:rFonts w:ascii="Garamond" w:hAnsi="Garamond" w:cs="Verdana"/>
          <w:lang w:val="pt-BR"/>
        </w:rPr>
        <w:t>, a qualquer idade</w:t>
      </w:r>
      <w:r w:rsidR="00A17F9C" w:rsidRPr="00DD313B">
        <w:rPr>
          <w:rFonts w:ascii="Garamond" w:hAnsi="Garamond" w:cs="Verdana"/>
          <w:lang w:val="pt-BR"/>
        </w:rPr>
        <w:t xml:space="preserve">. </w:t>
      </w:r>
      <w:r w:rsidR="00D23600" w:rsidRPr="00DD313B">
        <w:rPr>
          <w:rFonts w:ascii="Garamond" w:hAnsi="Garamond" w:cs="Verdana"/>
          <w:lang w:val="pt-BR"/>
        </w:rPr>
        <w:t>A infância é viver o tempo juvenilmente, aberto aos mundos que uma pergunta abre, não importa os anos que se tenha. É uma forma, continua o pernambucano, de estar “à altura de nosso tempo” (</w:t>
      </w:r>
      <w:r w:rsidR="00D23600" w:rsidRPr="00DD313B">
        <w:rPr>
          <w:rFonts w:ascii="Garamond" w:hAnsi="Garamond" w:cs="Verdana"/>
          <w:i/>
          <w:lang w:val="pt-BR"/>
        </w:rPr>
        <w:t>ibidem</w:t>
      </w:r>
      <w:r w:rsidR="00D23600" w:rsidRPr="00DD313B">
        <w:rPr>
          <w:rFonts w:ascii="Garamond" w:hAnsi="Garamond" w:cs="Verdana"/>
          <w:lang w:val="pt-BR"/>
        </w:rPr>
        <w:t xml:space="preserve">), uma altura que não se mede em </w:t>
      </w:r>
      <w:r w:rsidR="006A4EBE" w:rsidRPr="00DD313B">
        <w:rPr>
          <w:rFonts w:ascii="Garamond" w:hAnsi="Garamond" w:cs="Verdana"/>
          <w:lang w:val="pt-BR"/>
        </w:rPr>
        <w:t>distância</w:t>
      </w:r>
      <w:r w:rsidR="00D23600" w:rsidRPr="00DD313B">
        <w:rPr>
          <w:rFonts w:ascii="Garamond" w:hAnsi="Garamond" w:cs="Verdana"/>
          <w:lang w:val="pt-BR"/>
        </w:rPr>
        <w:t xml:space="preserve"> </w:t>
      </w:r>
      <w:r w:rsidR="006A4EBE" w:rsidRPr="00DD313B">
        <w:rPr>
          <w:rFonts w:ascii="Garamond" w:hAnsi="Garamond" w:cs="Verdana"/>
          <w:lang w:val="pt-BR"/>
        </w:rPr>
        <w:t>do chão</w:t>
      </w:r>
      <w:r w:rsidR="007F55FB" w:rsidRPr="00DD313B">
        <w:rPr>
          <w:rFonts w:ascii="Garamond" w:hAnsi="Garamond" w:cs="Verdana"/>
          <w:lang w:val="pt-BR"/>
        </w:rPr>
        <w:t>,</w:t>
      </w:r>
      <w:r w:rsidR="006A4EBE" w:rsidRPr="00DD313B">
        <w:rPr>
          <w:rFonts w:ascii="Garamond" w:hAnsi="Garamond" w:cs="Verdana"/>
          <w:lang w:val="pt-BR"/>
        </w:rPr>
        <w:t xml:space="preserve"> </w:t>
      </w:r>
      <w:r w:rsidR="00D23600" w:rsidRPr="00DD313B">
        <w:rPr>
          <w:rFonts w:ascii="Garamond" w:hAnsi="Garamond" w:cs="Verdana"/>
          <w:lang w:val="pt-BR"/>
        </w:rPr>
        <w:t xml:space="preserve">mas em disposição para correr riscos, abertura para o inusitado, intimidade com </w:t>
      </w:r>
      <w:r w:rsidR="008E5596" w:rsidRPr="00DD313B">
        <w:rPr>
          <w:rFonts w:ascii="Garamond" w:hAnsi="Garamond" w:cs="Verdana"/>
          <w:lang w:val="pt-BR"/>
        </w:rPr>
        <w:t>os segredos do mundo</w:t>
      </w:r>
      <w:r w:rsidR="00D23600" w:rsidRPr="00DD313B">
        <w:rPr>
          <w:rFonts w:ascii="Garamond" w:hAnsi="Garamond" w:cs="Verdana"/>
          <w:lang w:val="pt-BR"/>
        </w:rPr>
        <w:t xml:space="preserve">, disposição a </w:t>
      </w:r>
      <w:r w:rsidR="00784DFB" w:rsidRPr="00DD313B">
        <w:rPr>
          <w:rFonts w:ascii="Garamond" w:hAnsi="Garamond" w:cs="Verdana"/>
          <w:lang w:val="pt-BR"/>
        </w:rPr>
        <w:t xml:space="preserve">poder </w:t>
      </w:r>
      <w:r w:rsidR="00D23600" w:rsidRPr="00DD313B">
        <w:rPr>
          <w:rFonts w:ascii="Garamond" w:hAnsi="Garamond" w:cs="Verdana"/>
          <w:lang w:val="pt-BR"/>
        </w:rPr>
        <w:t>ser de outra maneira e a “compreender adolescentes e jovens” (</w:t>
      </w:r>
      <w:r w:rsidR="00D23600" w:rsidRPr="00DD313B">
        <w:rPr>
          <w:rFonts w:ascii="Garamond" w:hAnsi="Garamond" w:cs="Verdana"/>
          <w:i/>
          <w:lang w:val="pt-BR"/>
        </w:rPr>
        <w:t>ibidem</w:t>
      </w:r>
      <w:r w:rsidR="00D23600" w:rsidRPr="00DD313B">
        <w:rPr>
          <w:rFonts w:ascii="Garamond" w:hAnsi="Garamond" w:cs="Verdana"/>
          <w:lang w:val="pt-BR"/>
        </w:rPr>
        <w:t xml:space="preserve">). </w:t>
      </w:r>
    </w:p>
    <w:p w14:paraId="7C239F62" w14:textId="779211D2" w:rsidR="00D23600" w:rsidRPr="00DD313B" w:rsidRDefault="00905190" w:rsidP="00D23600">
      <w:pPr>
        <w:spacing w:line="360" w:lineRule="auto"/>
        <w:ind w:firstLine="708"/>
        <w:jc w:val="both"/>
        <w:rPr>
          <w:rFonts w:ascii="Garamond" w:hAnsi="Garamond" w:cs="Verdana"/>
          <w:lang w:val="pt-BR"/>
        </w:rPr>
      </w:pPr>
      <w:r w:rsidRPr="00DD313B">
        <w:rPr>
          <w:rFonts w:ascii="Garamond" w:hAnsi="Garamond" w:cs="Verdana"/>
          <w:lang w:val="pt-BR"/>
        </w:rPr>
        <w:t xml:space="preserve">Podemos ser </w:t>
      </w:r>
      <w:r w:rsidR="00A17F9C" w:rsidRPr="00DD313B">
        <w:rPr>
          <w:rFonts w:ascii="Garamond" w:hAnsi="Garamond" w:cs="Verdana"/>
          <w:lang w:val="pt-BR"/>
        </w:rPr>
        <w:t xml:space="preserve">mais </w:t>
      </w:r>
      <w:r w:rsidRPr="00DD313B">
        <w:rPr>
          <w:rFonts w:ascii="Garamond" w:hAnsi="Garamond" w:cs="Verdana"/>
          <w:lang w:val="pt-BR"/>
        </w:rPr>
        <w:t>jovens</w:t>
      </w:r>
      <w:r w:rsidR="00A17F9C" w:rsidRPr="00DD313B">
        <w:rPr>
          <w:rFonts w:ascii="Garamond" w:hAnsi="Garamond" w:cs="Verdana"/>
          <w:lang w:val="pt-BR"/>
        </w:rPr>
        <w:t xml:space="preserve">, até meninas e meninos (se </w:t>
      </w:r>
      <w:r w:rsidR="00E73DD8" w:rsidRPr="00DD313B">
        <w:rPr>
          <w:rFonts w:ascii="Garamond" w:hAnsi="Garamond" w:cs="Verdana"/>
          <w:lang w:val="pt-BR"/>
        </w:rPr>
        <w:t>nos</w:t>
      </w:r>
      <w:r w:rsidR="00A17F9C" w:rsidRPr="00DD313B">
        <w:rPr>
          <w:rFonts w:ascii="Garamond" w:hAnsi="Garamond" w:cs="Verdana"/>
          <w:lang w:val="pt-BR"/>
        </w:rPr>
        <w:t xml:space="preserve"> atrevemos a sermos muito jovens!) </w:t>
      </w:r>
      <w:r w:rsidRPr="00DD313B">
        <w:rPr>
          <w:rFonts w:ascii="Garamond" w:hAnsi="Garamond" w:cs="Verdana"/>
          <w:lang w:val="pt-BR"/>
        </w:rPr>
        <w:t xml:space="preserve">aos </w:t>
      </w:r>
      <w:r w:rsidR="00D23600" w:rsidRPr="00DD313B">
        <w:rPr>
          <w:rFonts w:ascii="Garamond" w:hAnsi="Garamond" w:cs="Verdana"/>
          <w:lang w:val="pt-BR"/>
        </w:rPr>
        <w:t>setenta</w:t>
      </w:r>
      <w:r w:rsidRPr="00DD313B">
        <w:rPr>
          <w:rFonts w:ascii="Garamond" w:hAnsi="Garamond" w:cs="Verdana"/>
          <w:lang w:val="pt-BR"/>
        </w:rPr>
        <w:t xml:space="preserve"> anos</w:t>
      </w:r>
      <w:r w:rsidR="00A17F9C" w:rsidRPr="00DD313B">
        <w:rPr>
          <w:rFonts w:ascii="Garamond" w:hAnsi="Garamond" w:cs="Verdana"/>
          <w:lang w:val="pt-BR"/>
        </w:rPr>
        <w:t xml:space="preserve">. Há meninos de </w:t>
      </w:r>
      <w:r w:rsidR="00D23600" w:rsidRPr="00DD313B">
        <w:rPr>
          <w:rFonts w:ascii="Garamond" w:hAnsi="Garamond" w:cs="Verdana"/>
          <w:lang w:val="pt-BR"/>
        </w:rPr>
        <w:t>setenta</w:t>
      </w:r>
      <w:r w:rsidR="00A17F9C" w:rsidRPr="00DD313B">
        <w:rPr>
          <w:rFonts w:ascii="Garamond" w:hAnsi="Garamond" w:cs="Verdana"/>
          <w:lang w:val="pt-BR"/>
        </w:rPr>
        <w:t xml:space="preserve"> anos</w:t>
      </w:r>
      <w:r w:rsidRPr="00DD313B">
        <w:rPr>
          <w:rFonts w:ascii="Garamond" w:hAnsi="Garamond" w:cs="Verdana"/>
          <w:lang w:val="pt-BR"/>
        </w:rPr>
        <w:t xml:space="preserve"> mais jovens que </w:t>
      </w:r>
      <w:r w:rsidR="00A17F9C" w:rsidRPr="00DD313B">
        <w:rPr>
          <w:rFonts w:ascii="Garamond" w:hAnsi="Garamond" w:cs="Verdana"/>
          <w:lang w:val="pt-BR"/>
        </w:rPr>
        <w:t>adultos de</w:t>
      </w:r>
      <w:r w:rsidRPr="00DD313B">
        <w:rPr>
          <w:rFonts w:ascii="Garamond" w:hAnsi="Garamond" w:cs="Verdana"/>
          <w:lang w:val="pt-BR"/>
        </w:rPr>
        <w:t xml:space="preserve"> </w:t>
      </w:r>
      <w:r w:rsidR="00D23600" w:rsidRPr="00DD313B">
        <w:rPr>
          <w:rFonts w:ascii="Garamond" w:hAnsi="Garamond" w:cs="Verdana"/>
          <w:lang w:val="pt-BR"/>
        </w:rPr>
        <w:t>quarenta</w:t>
      </w:r>
      <w:r w:rsidR="00A17F9C" w:rsidRPr="00DD313B">
        <w:rPr>
          <w:rFonts w:ascii="Garamond" w:hAnsi="Garamond" w:cs="Verdana"/>
          <w:lang w:val="pt-BR"/>
        </w:rPr>
        <w:t xml:space="preserve">, </w:t>
      </w:r>
      <w:r w:rsidR="007D4BB4" w:rsidRPr="00DD313B">
        <w:rPr>
          <w:rFonts w:ascii="Garamond" w:hAnsi="Garamond" w:cs="Verdana"/>
          <w:lang w:val="pt-BR"/>
        </w:rPr>
        <w:t xml:space="preserve">que </w:t>
      </w:r>
      <w:r w:rsidR="00A17F9C" w:rsidRPr="00DD313B">
        <w:rPr>
          <w:rFonts w:ascii="Garamond" w:hAnsi="Garamond" w:cs="Verdana"/>
          <w:lang w:val="pt-BR"/>
        </w:rPr>
        <w:t>jovens de</w:t>
      </w:r>
      <w:r w:rsidRPr="00DD313B">
        <w:rPr>
          <w:rFonts w:ascii="Garamond" w:hAnsi="Garamond" w:cs="Verdana"/>
          <w:lang w:val="pt-BR"/>
        </w:rPr>
        <w:t xml:space="preserve"> </w:t>
      </w:r>
      <w:r w:rsidR="00D23600" w:rsidRPr="00DD313B">
        <w:rPr>
          <w:rFonts w:ascii="Garamond" w:hAnsi="Garamond" w:cs="Verdana"/>
          <w:lang w:val="pt-BR"/>
        </w:rPr>
        <w:t>vinte</w:t>
      </w:r>
      <w:r w:rsidRPr="00DD313B">
        <w:rPr>
          <w:rFonts w:ascii="Garamond" w:hAnsi="Garamond" w:cs="Verdana"/>
          <w:lang w:val="pt-BR"/>
        </w:rPr>
        <w:t xml:space="preserve"> ou</w:t>
      </w:r>
      <w:r w:rsidR="007D4BB4" w:rsidRPr="00DD313B">
        <w:rPr>
          <w:rFonts w:ascii="Garamond" w:hAnsi="Garamond" w:cs="Verdana"/>
          <w:lang w:val="pt-BR"/>
        </w:rPr>
        <w:t>, ainda, que</w:t>
      </w:r>
      <w:r w:rsidRPr="00DD313B">
        <w:rPr>
          <w:rFonts w:ascii="Garamond" w:hAnsi="Garamond" w:cs="Verdana"/>
          <w:lang w:val="pt-BR"/>
        </w:rPr>
        <w:t xml:space="preserve"> </w:t>
      </w:r>
      <w:r w:rsidR="00A17F9C" w:rsidRPr="00DD313B">
        <w:rPr>
          <w:rFonts w:ascii="Garamond" w:hAnsi="Garamond" w:cs="Verdana"/>
          <w:lang w:val="pt-BR"/>
        </w:rPr>
        <w:t>crianças de</w:t>
      </w:r>
      <w:r w:rsidRPr="00DD313B">
        <w:rPr>
          <w:rFonts w:ascii="Garamond" w:hAnsi="Garamond" w:cs="Verdana"/>
          <w:lang w:val="pt-BR"/>
        </w:rPr>
        <w:t xml:space="preserve"> </w:t>
      </w:r>
      <w:r w:rsidR="00D23600" w:rsidRPr="00DD313B">
        <w:rPr>
          <w:rFonts w:ascii="Garamond" w:hAnsi="Garamond" w:cs="Verdana"/>
          <w:lang w:val="pt-BR"/>
        </w:rPr>
        <w:t>nove</w:t>
      </w:r>
      <w:r w:rsidR="00A17F9C" w:rsidRPr="00DD313B">
        <w:rPr>
          <w:rFonts w:ascii="Garamond" w:hAnsi="Garamond" w:cs="Verdana"/>
          <w:lang w:val="pt-BR"/>
        </w:rPr>
        <w:t xml:space="preserve"> anos</w:t>
      </w:r>
      <w:r w:rsidRPr="00DD313B">
        <w:rPr>
          <w:rFonts w:ascii="Garamond" w:hAnsi="Garamond" w:cs="Verdana"/>
          <w:lang w:val="pt-BR"/>
        </w:rPr>
        <w:t xml:space="preserve">. </w:t>
      </w:r>
      <w:r w:rsidR="00D23600" w:rsidRPr="00DD313B">
        <w:rPr>
          <w:rFonts w:ascii="Garamond" w:hAnsi="Garamond" w:cs="Verdana"/>
          <w:lang w:val="pt-BR"/>
        </w:rPr>
        <w:t xml:space="preserve">Alguns anos antes, com mais de sessenta anos, Paulo Freire afirma algo semelhante dele mesmo: </w:t>
      </w:r>
    </w:p>
    <w:p w14:paraId="7ED79BD9" w14:textId="77777777" w:rsidR="00D23600" w:rsidRPr="00DD313B" w:rsidRDefault="00D23600" w:rsidP="00D23600">
      <w:pPr>
        <w:spacing w:line="360" w:lineRule="auto"/>
        <w:ind w:firstLine="708"/>
        <w:jc w:val="both"/>
        <w:rPr>
          <w:rFonts w:ascii="Garamond" w:hAnsi="Garamond" w:cs="Verdana"/>
          <w:lang w:val="pt-BR"/>
        </w:rPr>
      </w:pPr>
    </w:p>
    <w:p w14:paraId="309500CE" w14:textId="57053CBC" w:rsidR="00D23600" w:rsidRPr="00E249D2" w:rsidRDefault="00D23600" w:rsidP="00EB07F7">
      <w:pPr>
        <w:ind w:left="2268"/>
        <w:jc w:val="both"/>
        <w:rPr>
          <w:rFonts w:ascii="Garamond" w:eastAsia="Times New Roman" w:hAnsi="Garamond" w:cs="Times New Roman"/>
          <w:sz w:val="20"/>
          <w:szCs w:val="20"/>
          <w:shd w:val="clear" w:color="auto" w:fill="FFFFFF"/>
          <w:lang w:val="pt-BR"/>
        </w:rPr>
      </w:pPr>
      <w:r w:rsidRPr="00E249D2">
        <w:rPr>
          <w:rFonts w:ascii="Garamond" w:eastAsia="Times New Roman" w:hAnsi="Garamond" w:cs="Times New Roman"/>
          <w:sz w:val="20"/>
          <w:szCs w:val="20"/>
          <w:shd w:val="clear" w:color="auto" w:fill="FFFFFF"/>
          <w:lang w:val="pt-BR"/>
        </w:rPr>
        <w:t>sexagenário, tenho sete anos; sexagenário, eu tenho quinze anos; sexagenário, amo a onda do mar, adoro ver a neve caindo, parece até alienação. Algum companheiro meu de esquerda já estará dizendo: Paulo está irremediavelmente perdido. E eu diria a meu hipotético companheiro de esquerda: Eu estou achado: precisamente porque me perco olhando a neve cair. Sexagenário, eu tenho 25 anos. Sexagenário, eu amo novamente e começo a criar uma vida de novo. (FREIRE, 2001, p. 101)</w:t>
      </w:r>
    </w:p>
    <w:p w14:paraId="225D2921" w14:textId="77777777" w:rsidR="00D23600" w:rsidRPr="00DD313B" w:rsidRDefault="00D23600" w:rsidP="002E7F8A">
      <w:pPr>
        <w:spacing w:line="360" w:lineRule="auto"/>
        <w:jc w:val="both"/>
        <w:rPr>
          <w:rFonts w:ascii="Garamond" w:eastAsia="Times New Roman" w:hAnsi="Garamond" w:cs="Times New Roman"/>
          <w:lang w:val="pt-BR"/>
        </w:rPr>
      </w:pPr>
    </w:p>
    <w:p w14:paraId="6AFFACC7" w14:textId="0E01F4F7" w:rsidR="00D23600" w:rsidRPr="00DD313B" w:rsidRDefault="00D23600" w:rsidP="002E7F8A">
      <w:pPr>
        <w:spacing w:line="360" w:lineRule="auto"/>
        <w:jc w:val="both"/>
        <w:rPr>
          <w:rFonts w:ascii="Garamond" w:eastAsia="Times New Roman" w:hAnsi="Garamond" w:cs="Times New Roman"/>
          <w:lang w:val="pt-BR"/>
        </w:rPr>
      </w:pPr>
      <w:r w:rsidRPr="00DD313B">
        <w:rPr>
          <w:rFonts w:ascii="Garamond" w:eastAsia="Times New Roman" w:hAnsi="Garamond" w:cs="Times New Roman"/>
          <w:lang w:val="pt-BR"/>
        </w:rPr>
        <w:tab/>
      </w:r>
      <w:r w:rsidR="00CD5EBC" w:rsidRPr="00DD313B">
        <w:rPr>
          <w:rFonts w:ascii="Garamond" w:eastAsia="Times New Roman" w:hAnsi="Garamond" w:cs="Times New Roman"/>
          <w:lang w:val="pt-BR"/>
        </w:rPr>
        <w:t xml:space="preserve">Amar a onda do mar; adorar ver a neve cair, sobretudo quando se pertence a uma região onde inexiste a neve. </w:t>
      </w:r>
      <w:r w:rsidR="002E7F8A" w:rsidRPr="00DD313B">
        <w:rPr>
          <w:rFonts w:ascii="Garamond" w:eastAsia="Times New Roman" w:hAnsi="Garamond" w:cs="Times New Roman"/>
          <w:lang w:val="pt-BR"/>
        </w:rPr>
        <w:t>Perder-se no que parece menor, insignificante, desimportante</w:t>
      </w:r>
      <w:r w:rsidR="007D4BB4" w:rsidRPr="00DD313B">
        <w:rPr>
          <w:rFonts w:ascii="Garamond" w:eastAsia="Times New Roman" w:hAnsi="Garamond" w:cs="Times New Roman"/>
          <w:lang w:val="pt-BR"/>
        </w:rPr>
        <w:t>, na beleza de um detalhe</w:t>
      </w:r>
      <w:r w:rsidR="002E7F8A" w:rsidRPr="00DD313B">
        <w:rPr>
          <w:rFonts w:ascii="Garamond" w:eastAsia="Times New Roman" w:hAnsi="Garamond" w:cs="Times New Roman"/>
          <w:lang w:val="pt-BR"/>
        </w:rPr>
        <w:t>. Relacionar-se esteticamente com o mundo: apreciar a sua b</w:t>
      </w:r>
      <w:r w:rsidR="002B0123" w:rsidRPr="00DD313B">
        <w:rPr>
          <w:rFonts w:ascii="Garamond" w:eastAsia="Times New Roman" w:hAnsi="Garamond" w:cs="Times New Roman"/>
          <w:lang w:val="pt-BR"/>
        </w:rPr>
        <w:t>onite</w:t>
      </w:r>
      <w:r w:rsidR="002E7F8A" w:rsidRPr="00DD313B">
        <w:rPr>
          <w:rFonts w:ascii="Garamond" w:eastAsia="Times New Roman" w:hAnsi="Garamond" w:cs="Times New Roman"/>
          <w:lang w:val="pt-BR"/>
        </w:rPr>
        <w:t>za</w:t>
      </w:r>
      <w:r w:rsidR="00B503E4" w:rsidRPr="00DD313B">
        <w:rPr>
          <w:rFonts w:ascii="Garamond" w:eastAsia="Times New Roman" w:hAnsi="Garamond" w:cs="Times New Roman"/>
          <w:lang w:val="pt-BR"/>
        </w:rPr>
        <w:t xml:space="preserve"> sem poupar tempo n</w:t>
      </w:r>
      <w:r w:rsidR="002B0123" w:rsidRPr="00DD313B">
        <w:rPr>
          <w:rFonts w:ascii="Garamond" w:eastAsia="Times New Roman" w:hAnsi="Garamond" w:cs="Times New Roman"/>
          <w:lang w:val="pt-BR"/>
        </w:rPr>
        <w:t>isso</w:t>
      </w:r>
      <w:r w:rsidR="00B503E4" w:rsidRPr="00DD313B">
        <w:rPr>
          <w:rFonts w:ascii="Garamond" w:eastAsia="Times New Roman" w:hAnsi="Garamond" w:cs="Times New Roman"/>
          <w:lang w:val="pt-BR"/>
        </w:rPr>
        <w:t>. Por</w:t>
      </w:r>
      <w:r w:rsidR="002B0123" w:rsidRPr="00DD313B">
        <w:rPr>
          <w:rFonts w:ascii="Garamond" w:eastAsia="Times New Roman" w:hAnsi="Garamond" w:cs="Times New Roman"/>
          <w:lang w:val="pt-BR"/>
        </w:rPr>
        <w:t xml:space="preserve"> </w:t>
      </w:r>
      <w:r w:rsidR="00B503E4" w:rsidRPr="00DD313B">
        <w:rPr>
          <w:rFonts w:ascii="Garamond" w:eastAsia="Times New Roman" w:hAnsi="Garamond" w:cs="Times New Roman"/>
          <w:lang w:val="pt-BR"/>
        </w:rPr>
        <w:t xml:space="preserve">fim, </w:t>
      </w:r>
      <w:r w:rsidR="002E7F8A" w:rsidRPr="00DD313B">
        <w:rPr>
          <w:rFonts w:ascii="Garamond" w:eastAsia="Times New Roman" w:hAnsi="Garamond" w:cs="Times New Roman"/>
          <w:lang w:val="pt-BR"/>
        </w:rPr>
        <w:t xml:space="preserve">amar </w:t>
      </w:r>
      <w:r w:rsidR="00656A37" w:rsidRPr="00DD313B">
        <w:rPr>
          <w:rFonts w:ascii="Garamond" w:eastAsia="Times New Roman" w:hAnsi="Garamond" w:cs="Times New Roman"/>
          <w:lang w:val="pt-BR"/>
        </w:rPr>
        <w:t xml:space="preserve">a </w:t>
      </w:r>
      <w:r w:rsidR="002E7F8A" w:rsidRPr="00DD313B">
        <w:rPr>
          <w:rFonts w:ascii="Garamond" w:eastAsia="Times New Roman" w:hAnsi="Garamond" w:cs="Times New Roman"/>
          <w:lang w:val="pt-BR"/>
        </w:rPr>
        <w:t>infância significa se atrever a começar a viver novamente a cada vez.</w:t>
      </w:r>
      <w:r w:rsidR="000C0923" w:rsidRPr="00DD313B">
        <w:rPr>
          <w:rFonts w:ascii="Garamond" w:eastAsia="Times New Roman" w:hAnsi="Garamond" w:cs="Times New Roman"/>
          <w:lang w:val="pt-BR"/>
        </w:rPr>
        <w:t xml:space="preserve"> A nascer depois da morte.</w:t>
      </w:r>
      <w:r w:rsidR="00E42488" w:rsidRPr="00DD313B">
        <w:rPr>
          <w:rFonts w:ascii="Garamond" w:eastAsia="Times New Roman" w:hAnsi="Garamond" w:cs="Times New Roman"/>
          <w:lang w:val="pt-BR"/>
        </w:rPr>
        <w:t xml:space="preserve"> A amar depois da morte da companheira amada.</w:t>
      </w:r>
      <w:r w:rsidR="000C0923" w:rsidRPr="00DD313B">
        <w:rPr>
          <w:rFonts w:ascii="Garamond" w:eastAsia="Times New Roman" w:hAnsi="Garamond" w:cs="Times New Roman"/>
          <w:lang w:val="pt-BR"/>
        </w:rPr>
        <w:t xml:space="preserve"> A nascer novamente no amor após </w:t>
      </w:r>
      <w:r w:rsidR="00E42488" w:rsidRPr="00DD313B">
        <w:rPr>
          <w:rFonts w:ascii="Garamond" w:eastAsia="Times New Roman" w:hAnsi="Garamond" w:cs="Times New Roman"/>
          <w:lang w:val="pt-BR"/>
        </w:rPr>
        <w:t>ess</w:t>
      </w:r>
      <w:r w:rsidR="000C0923" w:rsidRPr="00DD313B">
        <w:rPr>
          <w:rFonts w:ascii="Garamond" w:eastAsia="Times New Roman" w:hAnsi="Garamond" w:cs="Times New Roman"/>
          <w:lang w:val="pt-BR"/>
        </w:rPr>
        <w:t>a morte do ser amado.</w:t>
      </w:r>
      <w:r w:rsidR="002E7F8A" w:rsidRPr="00DD313B">
        <w:rPr>
          <w:rFonts w:ascii="Garamond" w:eastAsia="Times New Roman" w:hAnsi="Garamond" w:cs="Times New Roman"/>
          <w:lang w:val="pt-BR"/>
        </w:rPr>
        <w:t xml:space="preserve"> </w:t>
      </w:r>
      <w:r w:rsidR="000C0923" w:rsidRPr="00DD313B">
        <w:rPr>
          <w:rFonts w:ascii="Garamond" w:eastAsia="Times New Roman" w:hAnsi="Garamond" w:cs="Times New Roman"/>
          <w:lang w:val="pt-BR"/>
        </w:rPr>
        <w:t>A c</w:t>
      </w:r>
      <w:r w:rsidR="002E7F8A" w:rsidRPr="00DD313B">
        <w:rPr>
          <w:rFonts w:ascii="Garamond" w:eastAsia="Times New Roman" w:hAnsi="Garamond" w:cs="Times New Roman"/>
          <w:lang w:val="pt-BR"/>
        </w:rPr>
        <w:t>omeçar a amar quando parece que o amor acab</w:t>
      </w:r>
      <w:r w:rsidR="00E42488" w:rsidRPr="00DD313B">
        <w:rPr>
          <w:rFonts w:ascii="Garamond" w:eastAsia="Times New Roman" w:hAnsi="Garamond" w:cs="Times New Roman"/>
          <w:lang w:val="pt-BR"/>
        </w:rPr>
        <w:t>ou</w:t>
      </w:r>
      <w:r w:rsidR="002E7F8A" w:rsidRPr="00DD313B">
        <w:rPr>
          <w:rFonts w:ascii="Garamond" w:eastAsia="Times New Roman" w:hAnsi="Garamond" w:cs="Times New Roman"/>
          <w:lang w:val="pt-BR"/>
        </w:rPr>
        <w:t>, quando o amor da vida inteir</w:t>
      </w:r>
      <w:r w:rsidR="000C0923" w:rsidRPr="00DD313B">
        <w:rPr>
          <w:rFonts w:ascii="Garamond" w:eastAsia="Times New Roman" w:hAnsi="Garamond" w:cs="Times New Roman"/>
          <w:lang w:val="pt-BR"/>
        </w:rPr>
        <w:t>a</w:t>
      </w:r>
      <w:r w:rsidR="002E7F8A" w:rsidRPr="00DD313B">
        <w:rPr>
          <w:rFonts w:ascii="Garamond" w:eastAsia="Times New Roman" w:hAnsi="Garamond" w:cs="Times New Roman"/>
          <w:lang w:val="pt-BR"/>
        </w:rPr>
        <w:t xml:space="preserve"> morre e parece que </w:t>
      </w:r>
      <w:r w:rsidR="00E42488" w:rsidRPr="00DD313B">
        <w:rPr>
          <w:rFonts w:ascii="Garamond" w:eastAsia="Times New Roman" w:hAnsi="Garamond" w:cs="Times New Roman"/>
          <w:lang w:val="pt-BR"/>
        </w:rPr>
        <w:t>se terminou</w:t>
      </w:r>
      <w:r w:rsidR="002E7F8A" w:rsidRPr="00DD313B">
        <w:rPr>
          <w:rFonts w:ascii="Garamond" w:eastAsia="Times New Roman" w:hAnsi="Garamond" w:cs="Times New Roman"/>
          <w:lang w:val="pt-BR"/>
        </w:rPr>
        <w:t xml:space="preserve"> o amor</w:t>
      </w:r>
      <w:r w:rsidR="00E42488" w:rsidRPr="00DD313B">
        <w:rPr>
          <w:rFonts w:ascii="Garamond" w:eastAsia="Times New Roman" w:hAnsi="Garamond" w:cs="Times New Roman"/>
          <w:lang w:val="pt-BR"/>
        </w:rPr>
        <w:t xml:space="preserve"> na vida</w:t>
      </w:r>
      <w:r w:rsidR="002E7F8A" w:rsidRPr="00DD313B">
        <w:rPr>
          <w:rFonts w:ascii="Garamond" w:eastAsia="Times New Roman" w:hAnsi="Garamond" w:cs="Times New Roman"/>
          <w:lang w:val="pt-BR"/>
        </w:rPr>
        <w:t>, a infância chama justamen</w:t>
      </w:r>
      <w:r w:rsidR="00E42488" w:rsidRPr="00DD313B">
        <w:rPr>
          <w:rFonts w:ascii="Garamond" w:eastAsia="Times New Roman" w:hAnsi="Garamond" w:cs="Times New Roman"/>
          <w:lang w:val="pt-BR"/>
        </w:rPr>
        <w:t>t</w:t>
      </w:r>
      <w:r w:rsidR="002E7F8A" w:rsidRPr="00DD313B">
        <w:rPr>
          <w:rFonts w:ascii="Garamond" w:eastAsia="Times New Roman" w:hAnsi="Garamond" w:cs="Times New Roman"/>
          <w:lang w:val="pt-BR"/>
        </w:rPr>
        <w:t>e a começar a amar novamente, como se nunca tiv</w:t>
      </w:r>
      <w:r w:rsidR="00E42488" w:rsidRPr="00DD313B">
        <w:rPr>
          <w:rFonts w:ascii="Garamond" w:eastAsia="Times New Roman" w:hAnsi="Garamond" w:cs="Times New Roman"/>
          <w:lang w:val="pt-BR"/>
        </w:rPr>
        <w:t>é</w:t>
      </w:r>
      <w:r w:rsidR="002E7F8A" w:rsidRPr="00DD313B">
        <w:rPr>
          <w:rFonts w:ascii="Garamond" w:eastAsia="Times New Roman" w:hAnsi="Garamond" w:cs="Times New Roman"/>
          <w:lang w:val="pt-BR"/>
        </w:rPr>
        <w:t>ssemos amado, como se começássemos a amar pela primeira vez.</w:t>
      </w:r>
      <w:r w:rsidR="004A18D5" w:rsidRPr="00DD313B">
        <w:rPr>
          <w:rFonts w:ascii="Garamond" w:eastAsia="Times New Roman" w:hAnsi="Garamond" w:cs="Times New Roman"/>
          <w:lang w:val="pt-BR"/>
        </w:rPr>
        <w:t xml:space="preserve"> Amor infantil, amor de infância, infância </w:t>
      </w:r>
      <w:r w:rsidR="006F2398" w:rsidRPr="00DD313B">
        <w:rPr>
          <w:rFonts w:ascii="Garamond" w:eastAsia="Times New Roman" w:hAnsi="Garamond" w:cs="Times New Roman"/>
          <w:lang w:val="pt-BR"/>
        </w:rPr>
        <w:t>d</w:t>
      </w:r>
      <w:r w:rsidR="004A18D5" w:rsidRPr="00DD313B">
        <w:rPr>
          <w:rFonts w:ascii="Garamond" w:eastAsia="Times New Roman" w:hAnsi="Garamond" w:cs="Times New Roman"/>
          <w:lang w:val="pt-BR"/>
        </w:rPr>
        <w:t>o amor.</w:t>
      </w:r>
    </w:p>
    <w:p w14:paraId="158E109E" w14:textId="4C7121A5" w:rsidR="00905190" w:rsidRPr="00DD313B" w:rsidRDefault="00905190" w:rsidP="002E7F8A">
      <w:pPr>
        <w:spacing w:line="360" w:lineRule="auto"/>
        <w:ind w:firstLine="708"/>
        <w:jc w:val="both"/>
        <w:rPr>
          <w:rFonts w:ascii="Garamond" w:hAnsi="Garamond" w:cs="Verdana"/>
          <w:lang w:val="pt-BR"/>
        </w:rPr>
      </w:pPr>
      <w:r w:rsidRPr="00DD313B">
        <w:rPr>
          <w:rFonts w:ascii="Garamond" w:hAnsi="Garamond" w:cs="Verdana"/>
          <w:lang w:val="pt-BR"/>
        </w:rPr>
        <w:t>A</w:t>
      </w:r>
      <w:r w:rsidR="00692E7C" w:rsidRPr="00DD313B">
        <w:rPr>
          <w:rFonts w:ascii="Garamond" w:hAnsi="Garamond" w:cs="Verdana"/>
          <w:lang w:val="pt-BR"/>
        </w:rPr>
        <w:t>ssim, a</w:t>
      </w:r>
      <w:r w:rsidRPr="00DD313B">
        <w:rPr>
          <w:rFonts w:ascii="Garamond" w:hAnsi="Garamond" w:cs="Verdana"/>
          <w:lang w:val="pt-BR"/>
        </w:rPr>
        <w:t xml:space="preserve"> infância é uma forma de se relacionar com o</w:t>
      </w:r>
      <w:r w:rsidR="00692E7C" w:rsidRPr="00DD313B">
        <w:rPr>
          <w:rFonts w:ascii="Garamond" w:hAnsi="Garamond" w:cs="Verdana"/>
          <w:lang w:val="pt-BR"/>
        </w:rPr>
        <w:t xml:space="preserve"> tempo: para invertê-lo </w:t>
      </w:r>
      <w:r w:rsidR="00914529" w:rsidRPr="00DD313B">
        <w:rPr>
          <w:rFonts w:ascii="Garamond" w:hAnsi="Garamond" w:cs="Verdana"/>
          <w:lang w:val="pt-BR"/>
        </w:rPr>
        <w:t>e</w:t>
      </w:r>
      <w:r w:rsidR="00692E7C" w:rsidRPr="00DD313B">
        <w:rPr>
          <w:rFonts w:ascii="Garamond" w:hAnsi="Garamond" w:cs="Verdana"/>
          <w:lang w:val="pt-BR"/>
        </w:rPr>
        <w:t xml:space="preserve"> se tornar mais jovem com seu passar e para se relacionar com o</w:t>
      </w:r>
      <w:r w:rsidRPr="00DD313B">
        <w:rPr>
          <w:rFonts w:ascii="Garamond" w:hAnsi="Garamond" w:cs="Verdana"/>
          <w:lang w:val="pt-BR"/>
        </w:rPr>
        <w:t xml:space="preserve"> futuro, como </w:t>
      </w:r>
      <w:r w:rsidR="00692E7C" w:rsidRPr="00DD313B">
        <w:rPr>
          <w:rFonts w:ascii="Garamond" w:hAnsi="Garamond" w:cs="Verdana"/>
          <w:lang w:val="pt-BR"/>
        </w:rPr>
        <w:t xml:space="preserve">algo </w:t>
      </w:r>
      <w:r w:rsidRPr="00DD313B">
        <w:rPr>
          <w:rFonts w:ascii="Garamond" w:hAnsi="Garamond" w:cs="Verdana"/>
          <w:lang w:val="pt-BR"/>
        </w:rPr>
        <w:t>sempre aberto, como algo que não n</w:t>
      </w:r>
      <w:r w:rsidR="001416BF" w:rsidRPr="00DD313B">
        <w:rPr>
          <w:rFonts w:ascii="Garamond" w:hAnsi="Garamond" w:cs="Verdana"/>
          <w:lang w:val="pt-BR"/>
        </w:rPr>
        <w:t>o</w:t>
      </w:r>
      <w:r w:rsidRPr="00DD313B">
        <w:rPr>
          <w:rFonts w:ascii="Garamond" w:hAnsi="Garamond" w:cs="Verdana"/>
          <w:lang w:val="pt-BR"/>
        </w:rPr>
        <w:t>s faz (</w:t>
      </w:r>
      <w:r w:rsidR="00925198" w:rsidRPr="00DD313B">
        <w:rPr>
          <w:rFonts w:ascii="Garamond" w:hAnsi="Garamond" w:cs="Verdana"/>
          <w:lang w:val="pt-BR"/>
        </w:rPr>
        <w:t>FREIRE, 2000,</w:t>
      </w:r>
      <w:r w:rsidRPr="00DD313B">
        <w:rPr>
          <w:rFonts w:ascii="Garamond" w:hAnsi="Garamond" w:cs="Verdana"/>
          <w:lang w:val="pt-BR"/>
        </w:rPr>
        <w:t xml:space="preserve"> p. 56)</w:t>
      </w:r>
      <w:r w:rsidR="00D077BD" w:rsidRPr="00DD313B">
        <w:rPr>
          <w:rFonts w:ascii="Garamond" w:hAnsi="Garamond" w:cs="Verdana"/>
          <w:lang w:val="pt-BR"/>
        </w:rPr>
        <w:t>,</w:t>
      </w:r>
      <w:r w:rsidRPr="00DD313B">
        <w:rPr>
          <w:rFonts w:ascii="Garamond" w:hAnsi="Garamond" w:cs="Verdana"/>
          <w:lang w:val="pt-BR"/>
        </w:rPr>
        <w:t xml:space="preserve"> mas que nós lutamos para refazer e, nessa luta, nos refazemos também a nós mesmos. </w:t>
      </w:r>
      <w:r w:rsidR="00692E7C" w:rsidRPr="00DD313B">
        <w:rPr>
          <w:rFonts w:ascii="Garamond" w:hAnsi="Garamond" w:cs="Verdana"/>
          <w:lang w:val="pt-BR"/>
        </w:rPr>
        <w:t>A infância é</w:t>
      </w:r>
      <w:r w:rsidRPr="00DD313B">
        <w:rPr>
          <w:rFonts w:ascii="Garamond" w:hAnsi="Garamond" w:cs="Verdana"/>
          <w:lang w:val="pt-BR"/>
        </w:rPr>
        <w:t xml:space="preserve"> u</w:t>
      </w:r>
      <w:r w:rsidR="000C0923" w:rsidRPr="00DD313B">
        <w:rPr>
          <w:rFonts w:ascii="Garamond" w:hAnsi="Garamond" w:cs="Verdana"/>
          <w:lang w:val="pt-BR"/>
        </w:rPr>
        <w:t>ma forma de olhar para o futuro</w:t>
      </w:r>
      <w:r w:rsidRPr="00DD313B">
        <w:rPr>
          <w:rFonts w:ascii="Garamond" w:hAnsi="Garamond" w:cs="Verdana"/>
          <w:lang w:val="pt-BR"/>
        </w:rPr>
        <w:t xml:space="preserve"> de olhos abertos, como ele também se dispõe para nós</w:t>
      </w:r>
      <w:r w:rsidR="003D5D09" w:rsidRPr="00DD313B">
        <w:rPr>
          <w:rFonts w:ascii="Garamond" w:hAnsi="Garamond" w:cs="Verdana"/>
          <w:lang w:val="pt-BR"/>
        </w:rPr>
        <w:t xml:space="preserve">, na condição inacabada que nos habita como </w:t>
      </w:r>
      <w:r w:rsidR="003D5D09" w:rsidRPr="00DD313B">
        <w:rPr>
          <w:rFonts w:ascii="Garamond" w:hAnsi="Garamond" w:cs="Verdana"/>
          <w:lang w:val="pt-BR"/>
        </w:rPr>
        <w:lastRenderedPageBreak/>
        <w:t>humanos (SANTOS NETO; ALVES; SILVA, 2011, p. 53)</w:t>
      </w:r>
      <w:r w:rsidRPr="00DD313B">
        <w:rPr>
          <w:rFonts w:ascii="Garamond" w:hAnsi="Garamond" w:cs="Verdana"/>
          <w:lang w:val="pt-BR"/>
        </w:rPr>
        <w:t>. Por fim, a infância é, antes de mais nada, uma forma de habitar o presente, de estar inteiramente presente no presente, como se o tempo fosse só presente</w:t>
      </w:r>
      <w:r w:rsidR="004D5187" w:rsidRPr="00DD313B">
        <w:rPr>
          <w:rFonts w:ascii="Garamond" w:hAnsi="Garamond" w:cs="Verdana"/>
          <w:lang w:val="pt-BR"/>
        </w:rPr>
        <w:t>, encorpando o agora,</w:t>
      </w:r>
      <w:r w:rsidRPr="00DD313B">
        <w:rPr>
          <w:rFonts w:ascii="Garamond" w:hAnsi="Garamond" w:cs="Verdana"/>
          <w:lang w:val="pt-BR"/>
        </w:rPr>
        <w:t xml:space="preserve"> e como se nós f</w:t>
      </w:r>
      <w:r w:rsidR="001416BF" w:rsidRPr="00DD313B">
        <w:rPr>
          <w:rFonts w:ascii="Garamond" w:hAnsi="Garamond" w:cs="Verdana"/>
          <w:lang w:val="pt-BR"/>
        </w:rPr>
        <w:t>ôssemos</w:t>
      </w:r>
      <w:r w:rsidRPr="00DD313B">
        <w:rPr>
          <w:rFonts w:ascii="Garamond" w:hAnsi="Garamond" w:cs="Verdana"/>
          <w:lang w:val="pt-BR"/>
        </w:rPr>
        <w:t xml:space="preserve"> apenas infância, com</w:t>
      </w:r>
      <w:r w:rsidR="001416BF" w:rsidRPr="00DD313B">
        <w:rPr>
          <w:rFonts w:ascii="Garamond" w:hAnsi="Garamond" w:cs="Verdana"/>
          <w:lang w:val="pt-BR"/>
        </w:rPr>
        <w:t>o se o futuro fosse apenas</w:t>
      </w:r>
      <w:r w:rsidRPr="00DD313B">
        <w:rPr>
          <w:rFonts w:ascii="Garamond" w:hAnsi="Garamond" w:cs="Verdana"/>
          <w:lang w:val="pt-BR"/>
        </w:rPr>
        <w:t xml:space="preserve"> uma outra forma do presente.</w:t>
      </w:r>
      <w:r w:rsidR="002C3671" w:rsidRPr="00DD313B">
        <w:rPr>
          <w:rFonts w:ascii="Garamond" w:hAnsi="Garamond" w:cs="Verdana"/>
          <w:lang w:val="pt-BR"/>
        </w:rPr>
        <w:t xml:space="preserve"> Na infância, há pouco passado e um futuro aberto, indefinido; o tempo da infância é o present</w:t>
      </w:r>
      <w:r w:rsidR="00715429" w:rsidRPr="00DD313B">
        <w:rPr>
          <w:rFonts w:ascii="Garamond" w:hAnsi="Garamond" w:cs="Verdana"/>
          <w:lang w:val="pt-BR"/>
        </w:rPr>
        <w:t>e</w:t>
      </w:r>
      <w:r w:rsidR="002C3671" w:rsidRPr="00DD313B">
        <w:rPr>
          <w:rFonts w:ascii="Garamond" w:hAnsi="Garamond" w:cs="Verdana"/>
          <w:lang w:val="pt-BR"/>
        </w:rPr>
        <w:t>. Paulo Freire, menino de conjunções e conexões, que o diga: “eu acho que o melhor tempo é o tempo que você vive, é hoje” (</w:t>
      </w:r>
      <w:r w:rsidR="002101D5" w:rsidRPr="00DD313B">
        <w:rPr>
          <w:rFonts w:ascii="Garamond" w:hAnsi="Garamond" w:cs="Verdana"/>
          <w:lang w:val="pt-BR"/>
        </w:rPr>
        <w:t>FREIRE</w:t>
      </w:r>
      <w:r w:rsidR="009D7251" w:rsidRPr="00DD313B">
        <w:rPr>
          <w:rFonts w:ascii="Garamond" w:hAnsi="Garamond" w:cs="Verdana"/>
          <w:lang w:val="pt-BR"/>
        </w:rPr>
        <w:t>. In:</w:t>
      </w:r>
      <w:r w:rsidR="002101D5" w:rsidRPr="00DD313B">
        <w:rPr>
          <w:rFonts w:ascii="Garamond" w:hAnsi="Garamond" w:cs="Verdana"/>
          <w:i/>
          <w:lang w:val="pt-BR"/>
        </w:rPr>
        <w:t xml:space="preserve"> </w:t>
      </w:r>
      <w:r w:rsidR="002C3671" w:rsidRPr="00DD313B">
        <w:rPr>
          <w:rFonts w:ascii="Garamond" w:hAnsi="Garamond" w:cs="Verdana"/>
          <w:lang w:val="pt-BR"/>
        </w:rPr>
        <w:t>BLOIS, 2005, p.</w:t>
      </w:r>
      <w:r w:rsidR="009D7251" w:rsidRPr="00DD313B">
        <w:rPr>
          <w:rFonts w:ascii="Garamond" w:hAnsi="Garamond" w:cs="Verdana"/>
          <w:lang w:val="pt-BR"/>
        </w:rPr>
        <w:t xml:space="preserve"> </w:t>
      </w:r>
      <w:r w:rsidR="002C3671" w:rsidRPr="00DD313B">
        <w:rPr>
          <w:rFonts w:ascii="Garamond" w:hAnsi="Garamond" w:cs="Verdana"/>
          <w:lang w:val="pt-BR"/>
        </w:rPr>
        <w:t>30)</w:t>
      </w:r>
      <w:r w:rsidR="00715429" w:rsidRPr="00DD313B">
        <w:rPr>
          <w:rFonts w:ascii="Garamond" w:hAnsi="Garamond" w:cs="Verdana"/>
          <w:lang w:val="pt-BR"/>
        </w:rPr>
        <w:t>.</w:t>
      </w:r>
      <w:r w:rsidR="002C3671" w:rsidRPr="00DD313B">
        <w:rPr>
          <w:rFonts w:ascii="Garamond" w:hAnsi="Garamond" w:cs="Verdana"/>
          <w:lang w:val="pt-BR"/>
        </w:rPr>
        <w:t xml:space="preserve"> </w:t>
      </w:r>
    </w:p>
    <w:p w14:paraId="48D93A3E" w14:textId="7AAFA606" w:rsidR="00692E7C" w:rsidRPr="00DD313B" w:rsidRDefault="00905190" w:rsidP="00692E7C">
      <w:pPr>
        <w:spacing w:line="360" w:lineRule="auto"/>
        <w:ind w:firstLine="708"/>
        <w:jc w:val="both"/>
        <w:rPr>
          <w:rFonts w:ascii="Garamond" w:hAnsi="Garamond" w:cs="Verdana"/>
          <w:lang w:val="pt-BR"/>
        </w:rPr>
      </w:pPr>
      <w:r w:rsidRPr="00DD313B">
        <w:rPr>
          <w:rFonts w:ascii="Garamond" w:hAnsi="Garamond" w:cs="Verdana"/>
          <w:lang w:val="pt-BR"/>
        </w:rPr>
        <w:t>Justamente porque a infância é essa presença e essa relação com o presente</w:t>
      </w:r>
      <w:r w:rsidR="001416BF" w:rsidRPr="00DD313B">
        <w:rPr>
          <w:rFonts w:ascii="Garamond" w:hAnsi="Garamond" w:cs="Verdana"/>
          <w:lang w:val="pt-BR"/>
        </w:rPr>
        <w:t>,</w:t>
      </w:r>
      <w:r w:rsidRPr="00DD313B">
        <w:rPr>
          <w:rFonts w:ascii="Garamond" w:hAnsi="Garamond" w:cs="Verdana"/>
          <w:lang w:val="pt-BR"/>
        </w:rPr>
        <w:t xml:space="preserve"> resulta importante que as crianças </w:t>
      </w:r>
      <w:r w:rsidR="00E2336E" w:rsidRPr="00DD313B">
        <w:rPr>
          <w:rFonts w:ascii="Garamond" w:hAnsi="Garamond" w:cs="Verdana"/>
          <w:lang w:val="pt-BR"/>
        </w:rPr>
        <w:t xml:space="preserve">cronológicas </w:t>
      </w:r>
      <w:r w:rsidRPr="00DD313B">
        <w:rPr>
          <w:rFonts w:ascii="Garamond" w:hAnsi="Garamond" w:cs="Verdana"/>
          <w:lang w:val="pt-BR"/>
        </w:rPr>
        <w:t>cresçam “no exercício desta capacidade de pensar, de indagar-se e de indagar, de duvidar, de experimentar hipóteses de ação, de programar e de não apenas seguir os programas a elas, mais do que propostos, impostos. As crianças precisam de ter assegurado o direito de aprender a decidir, o que se faz decidindo” (</w:t>
      </w:r>
      <w:r w:rsidR="00925198" w:rsidRPr="00DD313B">
        <w:rPr>
          <w:rFonts w:ascii="Garamond" w:hAnsi="Garamond" w:cs="Verdana"/>
          <w:lang w:val="pt-BR"/>
        </w:rPr>
        <w:t>FREIRE, 2000,</w:t>
      </w:r>
      <w:r w:rsidRPr="00DD313B">
        <w:rPr>
          <w:rFonts w:ascii="Garamond" w:hAnsi="Garamond" w:cs="Verdana"/>
          <w:lang w:val="pt-BR"/>
        </w:rPr>
        <w:t xml:space="preserve"> p. 58-</w:t>
      </w:r>
      <w:r w:rsidR="00CF7544">
        <w:rPr>
          <w:rFonts w:ascii="Garamond" w:hAnsi="Garamond" w:cs="Verdana"/>
          <w:lang w:val="pt-BR"/>
        </w:rPr>
        <w:t>5</w:t>
      </w:r>
      <w:r w:rsidRPr="00DD313B">
        <w:rPr>
          <w:rFonts w:ascii="Garamond" w:hAnsi="Garamond" w:cs="Verdana"/>
          <w:lang w:val="pt-BR"/>
        </w:rPr>
        <w:t>9).</w:t>
      </w:r>
    </w:p>
    <w:p w14:paraId="56B47FF0" w14:textId="5C27D54F" w:rsidR="00272ADD" w:rsidRPr="00DD313B" w:rsidRDefault="00905190" w:rsidP="00E249D2">
      <w:pPr>
        <w:spacing w:line="360" w:lineRule="auto"/>
        <w:ind w:firstLine="708"/>
        <w:jc w:val="both"/>
        <w:rPr>
          <w:rFonts w:ascii="Garamond" w:hAnsi="Garamond" w:cs="Verdana"/>
          <w:lang w:val="pt-BR"/>
        </w:rPr>
      </w:pPr>
      <w:r w:rsidRPr="00DD313B">
        <w:rPr>
          <w:rFonts w:ascii="Garamond" w:hAnsi="Garamond" w:cs="Verdana"/>
          <w:lang w:val="pt-BR"/>
        </w:rPr>
        <w:t xml:space="preserve">Eis talvez </w:t>
      </w:r>
      <w:r w:rsidR="00D93676" w:rsidRPr="00DD313B">
        <w:rPr>
          <w:rFonts w:ascii="Garamond" w:hAnsi="Garamond" w:cs="Verdana"/>
          <w:lang w:val="pt-BR"/>
        </w:rPr>
        <w:t>uma d</w:t>
      </w:r>
      <w:r w:rsidRPr="00DD313B">
        <w:rPr>
          <w:rFonts w:ascii="Garamond" w:hAnsi="Garamond" w:cs="Verdana"/>
          <w:lang w:val="pt-BR"/>
        </w:rPr>
        <w:t xml:space="preserve">as marcas principais de uma pedagogia da infância para Paulo Freire: dar </w:t>
      </w:r>
      <w:r w:rsidR="00CF7544">
        <w:rPr>
          <w:rFonts w:ascii="Garamond" w:hAnsi="Garamond" w:cs="Verdana"/>
          <w:lang w:val="pt-BR"/>
        </w:rPr>
        <w:t>à</w:t>
      </w:r>
      <w:r w:rsidRPr="00DD313B">
        <w:rPr>
          <w:rFonts w:ascii="Garamond" w:hAnsi="Garamond" w:cs="Verdana"/>
          <w:lang w:val="pt-BR"/>
        </w:rPr>
        <w:t xml:space="preserve"> infância </w:t>
      </w:r>
      <w:r w:rsidR="00B70732" w:rsidRPr="00DD313B">
        <w:rPr>
          <w:rFonts w:ascii="Garamond" w:hAnsi="Garamond" w:cs="Verdana"/>
          <w:lang w:val="pt-BR"/>
        </w:rPr>
        <w:t xml:space="preserve">cronológica </w:t>
      </w:r>
      <w:r w:rsidRPr="00DD313B">
        <w:rPr>
          <w:rFonts w:ascii="Garamond" w:hAnsi="Garamond" w:cs="Verdana"/>
          <w:lang w:val="pt-BR"/>
        </w:rPr>
        <w:t xml:space="preserve">as condições para que ela possa viver </w:t>
      </w:r>
      <w:r w:rsidR="00D93676" w:rsidRPr="00DD313B">
        <w:rPr>
          <w:rFonts w:ascii="Garamond" w:hAnsi="Garamond" w:cs="Verdana"/>
          <w:lang w:val="pt-BR"/>
        </w:rPr>
        <w:t xml:space="preserve">infantilmente sua infância, o que significa que ela possa viver também infantilmente sua entrada no mundo das letras através de </w:t>
      </w:r>
      <w:r w:rsidRPr="00DD313B">
        <w:rPr>
          <w:rFonts w:ascii="Garamond" w:hAnsi="Garamond" w:cs="Verdana"/>
          <w:lang w:val="pt-BR"/>
        </w:rPr>
        <w:t xml:space="preserve">uma educação política </w:t>
      </w:r>
      <w:r w:rsidR="00CA5635" w:rsidRPr="00DD313B">
        <w:rPr>
          <w:rFonts w:ascii="Garamond" w:hAnsi="Garamond" w:cs="Verdana"/>
          <w:lang w:val="pt-BR"/>
        </w:rPr>
        <w:t>sensível, atenta, hospitaleira da infância</w:t>
      </w:r>
      <w:r w:rsidR="00B70732" w:rsidRPr="00DD313B">
        <w:rPr>
          <w:rFonts w:ascii="Garamond" w:hAnsi="Garamond" w:cs="Verdana"/>
          <w:lang w:val="pt-BR"/>
        </w:rPr>
        <w:t>, que não a agrida, que não a deixe morrer</w:t>
      </w:r>
      <w:r w:rsidR="002A03EF" w:rsidRPr="00DD313B">
        <w:rPr>
          <w:rFonts w:ascii="Garamond" w:hAnsi="Garamond" w:cs="Verdana"/>
          <w:lang w:val="pt-BR"/>
        </w:rPr>
        <w:t xml:space="preserve">. </w:t>
      </w:r>
      <w:r w:rsidR="00656A37" w:rsidRPr="00DD313B">
        <w:rPr>
          <w:rFonts w:ascii="Garamond" w:hAnsi="Garamond" w:cs="Verdana"/>
          <w:lang w:val="pt-BR"/>
        </w:rPr>
        <w:t>Neste aspecto</w:t>
      </w:r>
      <w:r w:rsidR="00C43D80" w:rsidRPr="00DD313B">
        <w:rPr>
          <w:rFonts w:ascii="Garamond" w:hAnsi="Garamond" w:cs="Verdana"/>
          <w:lang w:val="pt-BR"/>
        </w:rPr>
        <w:t xml:space="preserve">, as preocupações educacionais de Paulo Freire, como sabemos, excedem, e muito, a infância cronológica. </w:t>
      </w:r>
      <w:r w:rsidR="002A03EF" w:rsidRPr="00DD313B">
        <w:rPr>
          <w:rFonts w:ascii="Garamond" w:hAnsi="Garamond" w:cs="Verdana"/>
          <w:lang w:val="pt-BR"/>
        </w:rPr>
        <w:t>Em palestra sobre “Direitos Humanos e uma educação libertadora” oferecida na Universidade de São Paulo em junho de 1988, afirma</w:t>
      </w:r>
      <w:r w:rsidR="00715429" w:rsidRPr="00DD313B">
        <w:rPr>
          <w:rFonts w:ascii="Garamond" w:hAnsi="Garamond" w:cs="Verdana"/>
          <w:lang w:val="pt-BR"/>
        </w:rPr>
        <w:t>:</w:t>
      </w:r>
      <w:r w:rsidR="00E249D2">
        <w:rPr>
          <w:rFonts w:ascii="Garamond" w:hAnsi="Garamond" w:cs="Verdana"/>
          <w:lang w:val="pt-BR"/>
        </w:rPr>
        <w:t xml:space="preserve"> “</w:t>
      </w:r>
      <w:r w:rsidR="00692E7C" w:rsidRPr="00DD313B">
        <w:rPr>
          <w:rFonts w:ascii="Garamond" w:hAnsi="Garamond" w:cs="Verdana"/>
          <w:sz w:val="22"/>
          <w:szCs w:val="20"/>
          <w:lang w:val="pt-BR"/>
        </w:rPr>
        <w:t xml:space="preserve">A educação de que eu falo é uma educação </w:t>
      </w:r>
      <w:r w:rsidR="0002779C" w:rsidRPr="00DD313B">
        <w:rPr>
          <w:rFonts w:ascii="Garamond" w:hAnsi="Garamond" w:cs="Verdana"/>
          <w:sz w:val="22"/>
          <w:szCs w:val="20"/>
          <w:lang w:val="pt-BR"/>
        </w:rPr>
        <w:t>do agora</w:t>
      </w:r>
      <w:r w:rsidR="00692E7C" w:rsidRPr="00DD313B">
        <w:rPr>
          <w:rFonts w:ascii="Garamond" w:hAnsi="Garamond" w:cs="Verdana"/>
          <w:sz w:val="22"/>
          <w:szCs w:val="20"/>
          <w:lang w:val="pt-BR"/>
        </w:rPr>
        <w:t xml:space="preserve"> e é uma educação </w:t>
      </w:r>
      <w:r w:rsidR="0002779C" w:rsidRPr="00DD313B">
        <w:rPr>
          <w:rFonts w:ascii="Garamond" w:hAnsi="Garamond" w:cs="Verdana"/>
          <w:sz w:val="22"/>
          <w:szCs w:val="20"/>
          <w:lang w:val="pt-BR"/>
        </w:rPr>
        <w:t>d</w:t>
      </w:r>
      <w:r w:rsidR="00692E7C" w:rsidRPr="00DD313B">
        <w:rPr>
          <w:rFonts w:ascii="Garamond" w:hAnsi="Garamond" w:cs="Verdana"/>
          <w:sz w:val="22"/>
          <w:szCs w:val="20"/>
          <w:lang w:val="pt-BR"/>
        </w:rPr>
        <w:t xml:space="preserve">o amanhã. É uma educação que </w:t>
      </w:r>
      <w:r w:rsidR="0002779C" w:rsidRPr="00DD313B">
        <w:rPr>
          <w:rFonts w:ascii="Garamond" w:hAnsi="Garamond" w:cs="Verdana"/>
          <w:sz w:val="22"/>
          <w:szCs w:val="20"/>
          <w:lang w:val="pt-BR"/>
        </w:rPr>
        <w:t>tem de nos pôr,</w:t>
      </w:r>
      <w:r w:rsidR="00692E7C" w:rsidRPr="00DD313B">
        <w:rPr>
          <w:rFonts w:ascii="Garamond" w:hAnsi="Garamond" w:cs="Verdana"/>
          <w:sz w:val="22"/>
          <w:szCs w:val="20"/>
          <w:lang w:val="pt-BR"/>
        </w:rPr>
        <w:t xml:space="preserve"> permanentemente</w:t>
      </w:r>
      <w:r w:rsidR="0002779C" w:rsidRPr="00DD313B">
        <w:rPr>
          <w:rFonts w:ascii="Garamond" w:hAnsi="Garamond" w:cs="Verdana"/>
          <w:sz w:val="22"/>
          <w:szCs w:val="20"/>
          <w:lang w:val="pt-BR"/>
        </w:rPr>
        <w:t>,</w:t>
      </w:r>
      <w:r w:rsidR="00692E7C" w:rsidRPr="00DD313B">
        <w:rPr>
          <w:rFonts w:ascii="Garamond" w:hAnsi="Garamond" w:cs="Verdana"/>
          <w:sz w:val="22"/>
          <w:szCs w:val="20"/>
          <w:lang w:val="pt-BR"/>
        </w:rPr>
        <w:t xml:space="preserve"> </w:t>
      </w:r>
      <w:r w:rsidR="0002779C" w:rsidRPr="00DD313B">
        <w:rPr>
          <w:rFonts w:ascii="Garamond" w:hAnsi="Garamond" w:cs="Verdana"/>
          <w:sz w:val="22"/>
          <w:szCs w:val="20"/>
          <w:lang w:val="pt-BR"/>
        </w:rPr>
        <w:t>perguntando-nos</w:t>
      </w:r>
      <w:r w:rsidR="00692E7C" w:rsidRPr="00DD313B">
        <w:rPr>
          <w:rFonts w:ascii="Garamond" w:hAnsi="Garamond" w:cs="Verdana"/>
          <w:sz w:val="22"/>
          <w:szCs w:val="20"/>
          <w:lang w:val="pt-BR"/>
        </w:rPr>
        <w:t>, refaze</w:t>
      </w:r>
      <w:r w:rsidR="0002779C" w:rsidRPr="00DD313B">
        <w:rPr>
          <w:rFonts w:ascii="Garamond" w:hAnsi="Garamond" w:cs="Verdana"/>
          <w:sz w:val="22"/>
          <w:szCs w:val="20"/>
          <w:lang w:val="pt-BR"/>
        </w:rPr>
        <w:t>ndo</w:t>
      </w:r>
      <w:r w:rsidR="00692E7C" w:rsidRPr="00DD313B">
        <w:rPr>
          <w:rFonts w:ascii="Garamond" w:hAnsi="Garamond" w:cs="Verdana"/>
          <w:sz w:val="22"/>
          <w:szCs w:val="20"/>
          <w:lang w:val="pt-BR"/>
        </w:rPr>
        <w:t>-</w:t>
      </w:r>
      <w:r w:rsidR="0002779C" w:rsidRPr="00DD313B">
        <w:rPr>
          <w:rFonts w:ascii="Garamond" w:hAnsi="Garamond" w:cs="Verdana"/>
          <w:sz w:val="22"/>
          <w:szCs w:val="20"/>
          <w:lang w:val="pt-BR"/>
        </w:rPr>
        <w:t>nos</w:t>
      </w:r>
      <w:r w:rsidR="00692E7C" w:rsidRPr="00DD313B">
        <w:rPr>
          <w:rFonts w:ascii="Garamond" w:hAnsi="Garamond" w:cs="Verdana"/>
          <w:sz w:val="22"/>
          <w:szCs w:val="20"/>
          <w:lang w:val="pt-BR"/>
        </w:rPr>
        <w:t>, in</w:t>
      </w:r>
      <w:r w:rsidR="0002779C" w:rsidRPr="00DD313B">
        <w:rPr>
          <w:rFonts w:ascii="Garamond" w:hAnsi="Garamond" w:cs="Verdana"/>
          <w:sz w:val="22"/>
          <w:szCs w:val="20"/>
          <w:lang w:val="pt-BR"/>
        </w:rPr>
        <w:t>dagand</w:t>
      </w:r>
      <w:r w:rsidR="00692E7C" w:rsidRPr="00DD313B">
        <w:rPr>
          <w:rFonts w:ascii="Garamond" w:hAnsi="Garamond" w:cs="Verdana"/>
          <w:sz w:val="22"/>
          <w:szCs w:val="20"/>
          <w:lang w:val="pt-BR"/>
        </w:rPr>
        <w:t>o-nos</w:t>
      </w:r>
      <w:r w:rsidR="00E249D2">
        <w:rPr>
          <w:rFonts w:ascii="Garamond" w:hAnsi="Garamond" w:cs="Verdana"/>
          <w:sz w:val="22"/>
          <w:szCs w:val="20"/>
          <w:lang w:val="pt-BR"/>
        </w:rPr>
        <w:t>”</w:t>
      </w:r>
      <w:r w:rsidR="00692E7C" w:rsidRPr="00DD313B">
        <w:rPr>
          <w:rFonts w:ascii="Garamond" w:hAnsi="Garamond" w:cs="Verdana"/>
          <w:sz w:val="22"/>
          <w:szCs w:val="20"/>
          <w:lang w:val="pt-BR"/>
        </w:rPr>
        <w:t>.</w:t>
      </w:r>
      <w:r w:rsidR="00853347" w:rsidRPr="00DD313B">
        <w:rPr>
          <w:rFonts w:ascii="Garamond" w:hAnsi="Garamond" w:cs="Verdana"/>
          <w:sz w:val="22"/>
          <w:szCs w:val="20"/>
          <w:lang w:val="pt-BR"/>
        </w:rPr>
        <w:t xml:space="preserve"> </w:t>
      </w:r>
      <w:r w:rsidR="00692E7C" w:rsidRPr="00DD313B">
        <w:rPr>
          <w:rFonts w:ascii="Garamond" w:hAnsi="Garamond" w:cs="Verdana"/>
          <w:sz w:val="22"/>
          <w:szCs w:val="20"/>
          <w:lang w:val="pt-BR"/>
        </w:rPr>
        <w:t>(FREIRE, 2001, p. 102)</w:t>
      </w:r>
      <w:r w:rsidR="00853347" w:rsidRPr="00DD313B">
        <w:rPr>
          <w:rFonts w:ascii="Garamond" w:hAnsi="Garamond" w:cs="Verdana"/>
          <w:sz w:val="22"/>
          <w:szCs w:val="20"/>
          <w:lang w:val="pt-BR"/>
        </w:rPr>
        <w:t xml:space="preserve"> </w:t>
      </w:r>
      <w:r w:rsidR="00C43D80" w:rsidRPr="00DD313B">
        <w:rPr>
          <w:rFonts w:ascii="Garamond" w:hAnsi="Garamond" w:cs="Verdana"/>
          <w:lang w:val="pt-BR"/>
        </w:rPr>
        <w:t xml:space="preserve">A infância é a forma de toda educação, </w:t>
      </w:r>
      <w:r w:rsidR="00715429" w:rsidRPr="00DD313B">
        <w:rPr>
          <w:rFonts w:ascii="Garamond" w:hAnsi="Garamond" w:cs="Verdana"/>
          <w:lang w:val="pt-BR"/>
        </w:rPr>
        <w:t>a</w:t>
      </w:r>
      <w:r w:rsidR="00C43D80" w:rsidRPr="00DD313B">
        <w:rPr>
          <w:rFonts w:ascii="Garamond" w:hAnsi="Garamond" w:cs="Verdana"/>
          <w:lang w:val="pt-BR"/>
        </w:rPr>
        <w:t xml:space="preserve"> qualquer idade. </w:t>
      </w:r>
      <w:r w:rsidR="00692E7C" w:rsidRPr="00DD313B">
        <w:rPr>
          <w:rFonts w:ascii="Garamond" w:hAnsi="Garamond" w:cs="Verdana"/>
          <w:lang w:val="pt-BR"/>
        </w:rPr>
        <w:t xml:space="preserve">Eis o paradoxo de quem deu a vida pela educação de pessoas adultas: </w:t>
      </w:r>
      <w:r w:rsidR="00853347" w:rsidRPr="00DD313B">
        <w:rPr>
          <w:rFonts w:ascii="Garamond" w:hAnsi="Garamond" w:cs="Verdana"/>
          <w:lang w:val="pt-BR"/>
        </w:rPr>
        <w:t>do modo</w:t>
      </w:r>
      <w:r w:rsidR="00692E7C" w:rsidRPr="00DD313B">
        <w:rPr>
          <w:rFonts w:ascii="Garamond" w:hAnsi="Garamond" w:cs="Verdana"/>
          <w:lang w:val="pt-BR"/>
        </w:rPr>
        <w:t xml:space="preserve"> como Paulo Freire pensa a educação, inclusive a educação de </w:t>
      </w:r>
      <w:r w:rsidR="00C43D80" w:rsidRPr="00DD313B">
        <w:rPr>
          <w:rFonts w:ascii="Garamond" w:hAnsi="Garamond" w:cs="Verdana"/>
          <w:lang w:val="pt-BR"/>
        </w:rPr>
        <w:t xml:space="preserve">jovens e </w:t>
      </w:r>
      <w:r w:rsidR="00692E7C" w:rsidRPr="00DD313B">
        <w:rPr>
          <w:rFonts w:ascii="Garamond" w:hAnsi="Garamond" w:cs="Verdana"/>
          <w:lang w:val="pt-BR"/>
        </w:rPr>
        <w:t>adultos, ela não pode não ser, entre outras coisas, uma educação “infantil”, porque o que constitui a infância é uma condição dessa educação: se inquietar, indagar, duvidar, perguntar, criar</w:t>
      </w:r>
      <w:r w:rsidR="002A03EF" w:rsidRPr="00DD313B">
        <w:rPr>
          <w:rFonts w:ascii="Garamond" w:hAnsi="Garamond" w:cs="Verdana"/>
          <w:lang w:val="pt-BR"/>
        </w:rPr>
        <w:t xml:space="preserve">. </w:t>
      </w:r>
      <w:r w:rsidR="00272ADD" w:rsidRPr="00DD313B">
        <w:rPr>
          <w:rFonts w:ascii="Garamond" w:hAnsi="Garamond" w:cs="Verdana"/>
          <w:lang w:val="pt-BR"/>
        </w:rPr>
        <w:t>Essa educação infantil, atenta à infância,</w:t>
      </w:r>
      <w:r w:rsidR="00B70732" w:rsidRPr="00DD313B">
        <w:rPr>
          <w:rFonts w:ascii="Garamond" w:hAnsi="Garamond" w:cs="Verdana"/>
          <w:lang w:val="pt-BR"/>
        </w:rPr>
        <w:t xml:space="preserve"> </w:t>
      </w:r>
      <w:r w:rsidR="00C43D80" w:rsidRPr="00DD313B">
        <w:rPr>
          <w:rFonts w:ascii="Garamond" w:hAnsi="Garamond" w:cs="Verdana"/>
          <w:lang w:val="pt-BR"/>
        </w:rPr>
        <w:t xml:space="preserve">convida educandas e </w:t>
      </w:r>
      <w:r w:rsidR="00272ADD" w:rsidRPr="00DD313B">
        <w:rPr>
          <w:rFonts w:ascii="Garamond" w:hAnsi="Garamond" w:cs="Verdana"/>
          <w:lang w:val="pt-BR"/>
        </w:rPr>
        <w:t>educandos</w:t>
      </w:r>
      <w:r w:rsidR="00B70732" w:rsidRPr="00DD313B">
        <w:rPr>
          <w:rFonts w:ascii="Garamond" w:hAnsi="Garamond" w:cs="Verdana"/>
          <w:lang w:val="pt-BR"/>
        </w:rPr>
        <w:t>, qualquer que seja a sua idade,</w:t>
      </w:r>
      <w:r w:rsidR="00272ADD" w:rsidRPr="00DD313B">
        <w:rPr>
          <w:rFonts w:ascii="Garamond" w:hAnsi="Garamond" w:cs="Verdana"/>
          <w:lang w:val="pt-BR"/>
        </w:rPr>
        <w:t xml:space="preserve"> a viver na infância</w:t>
      </w:r>
      <w:r w:rsidR="000B704D" w:rsidRPr="00DD313B">
        <w:rPr>
          <w:rFonts w:ascii="Garamond" w:hAnsi="Garamond" w:cs="Verdana"/>
          <w:lang w:val="pt-BR"/>
        </w:rPr>
        <w:t>;</w:t>
      </w:r>
      <w:r w:rsidR="00272ADD" w:rsidRPr="00DD313B">
        <w:rPr>
          <w:rFonts w:ascii="Garamond" w:hAnsi="Garamond" w:cs="Verdana"/>
          <w:lang w:val="pt-BR"/>
        </w:rPr>
        <w:t xml:space="preserve"> </w:t>
      </w:r>
      <w:r w:rsidR="00E768DB" w:rsidRPr="00DD313B">
        <w:rPr>
          <w:rFonts w:ascii="Garamond" w:hAnsi="Garamond" w:cs="Verdana"/>
          <w:lang w:val="pt-BR"/>
        </w:rPr>
        <w:t>à</w:t>
      </w:r>
      <w:r w:rsidR="00272ADD" w:rsidRPr="00DD313B">
        <w:rPr>
          <w:rFonts w:ascii="Garamond" w:hAnsi="Garamond" w:cs="Verdana"/>
          <w:lang w:val="pt-BR"/>
        </w:rPr>
        <w:t>quel</w:t>
      </w:r>
      <w:r w:rsidR="00E768DB" w:rsidRPr="00DD313B">
        <w:rPr>
          <w:rFonts w:ascii="Garamond" w:hAnsi="Garamond" w:cs="Verdana"/>
          <w:lang w:val="pt-BR"/>
        </w:rPr>
        <w:t>as e aquel</w:t>
      </w:r>
      <w:r w:rsidR="00272ADD" w:rsidRPr="00DD313B">
        <w:rPr>
          <w:rFonts w:ascii="Garamond" w:hAnsi="Garamond" w:cs="Verdana"/>
          <w:lang w:val="pt-BR"/>
        </w:rPr>
        <w:t>es que a habitam, a mantê-la viva, a cuid</w:t>
      </w:r>
      <w:r w:rsidR="00715429" w:rsidRPr="00DD313B">
        <w:rPr>
          <w:rFonts w:ascii="Garamond" w:hAnsi="Garamond" w:cs="Verdana"/>
          <w:lang w:val="pt-BR"/>
        </w:rPr>
        <w:t>á</w:t>
      </w:r>
      <w:r w:rsidR="00272ADD" w:rsidRPr="00DD313B">
        <w:rPr>
          <w:rFonts w:ascii="Garamond" w:hAnsi="Garamond" w:cs="Verdana"/>
          <w:lang w:val="pt-BR"/>
        </w:rPr>
        <w:t xml:space="preserve">-la; </w:t>
      </w:r>
      <w:r w:rsidR="00E768DB" w:rsidRPr="00DD313B">
        <w:rPr>
          <w:rFonts w:ascii="Garamond" w:hAnsi="Garamond" w:cs="Verdana"/>
          <w:lang w:val="pt-BR"/>
        </w:rPr>
        <w:t>à</w:t>
      </w:r>
      <w:r w:rsidR="00272ADD" w:rsidRPr="00DD313B">
        <w:rPr>
          <w:rFonts w:ascii="Garamond" w:hAnsi="Garamond" w:cs="Verdana"/>
          <w:lang w:val="pt-BR"/>
        </w:rPr>
        <w:t>quel</w:t>
      </w:r>
      <w:r w:rsidR="00E768DB" w:rsidRPr="00DD313B">
        <w:rPr>
          <w:rFonts w:ascii="Garamond" w:hAnsi="Garamond" w:cs="Verdana"/>
          <w:lang w:val="pt-BR"/>
        </w:rPr>
        <w:t>as e aquel</w:t>
      </w:r>
      <w:r w:rsidR="00272ADD" w:rsidRPr="00DD313B">
        <w:rPr>
          <w:rFonts w:ascii="Garamond" w:hAnsi="Garamond" w:cs="Verdana"/>
          <w:lang w:val="pt-BR"/>
        </w:rPr>
        <w:t>es que a esqueceram ou perderam, a recuper</w:t>
      </w:r>
      <w:r w:rsidR="00715429" w:rsidRPr="00DD313B">
        <w:rPr>
          <w:rFonts w:ascii="Garamond" w:hAnsi="Garamond" w:cs="Verdana"/>
          <w:lang w:val="pt-BR"/>
        </w:rPr>
        <w:t>á</w:t>
      </w:r>
      <w:r w:rsidR="00272ADD" w:rsidRPr="00DD313B">
        <w:rPr>
          <w:rFonts w:ascii="Garamond" w:hAnsi="Garamond" w:cs="Verdana"/>
          <w:lang w:val="pt-BR"/>
        </w:rPr>
        <w:t>-la</w:t>
      </w:r>
      <w:r w:rsidR="000B704D" w:rsidRPr="00DD313B">
        <w:rPr>
          <w:rFonts w:ascii="Garamond" w:hAnsi="Garamond" w:cs="Verdana"/>
          <w:lang w:val="pt-BR"/>
        </w:rPr>
        <w:t xml:space="preserve"> ou </w:t>
      </w:r>
      <w:r w:rsidR="00EB07F7" w:rsidRPr="00DD313B">
        <w:rPr>
          <w:rFonts w:ascii="Garamond" w:hAnsi="Garamond" w:cs="Verdana"/>
          <w:lang w:val="pt-BR"/>
        </w:rPr>
        <w:t>(</w:t>
      </w:r>
      <w:proofErr w:type="spellStart"/>
      <w:r w:rsidR="000B704D" w:rsidRPr="00DD313B">
        <w:rPr>
          <w:rFonts w:ascii="Garamond" w:hAnsi="Garamond" w:cs="Verdana"/>
          <w:lang w:val="pt-BR"/>
        </w:rPr>
        <w:t>r</w:t>
      </w:r>
      <w:r w:rsidR="00EB07F7" w:rsidRPr="00DD313B">
        <w:rPr>
          <w:rFonts w:ascii="Garamond" w:hAnsi="Garamond" w:cs="Verdana"/>
          <w:lang w:val="pt-BR"/>
        </w:rPr>
        <w:t>e</w:t>
      </w:r>
      <w:proofErr w:type="spellEnd"/>
      <w:r w:rsidR="00EB07F7" w:rsidRPr="00DD313B">
        <w:rPr>
          <w:rFonts w:ascii="Garamond" w:hAnsi="Garamond" w:cs="Verdana"/>
          <w:lang w:val="pt-BR"/>
        </w:rPr>
        <w:t>)</w:t>
      </w:r>
      <w:r w:rsidR="000B704D" w:rsidRPr="00DD313B">
        <w:rPr>
          <w:rFonts w:ascii="Garamond" w:hAnsi="Garamond" w:cs="Verdana"/>
          <w:lang w:val="pt-BR"/>
        </w:rPr>
        <w:t>inventá-la</w:t>
      </w:r>
      <w:r w:rsidR="00B70732" w:rsidRPr="00DD313B">
        <w:rPr>
          <w:rFonts w:ascii="Garamond" w:hAnsi="Garamond" w:cs="Verdana"/>
          <w:lang w:val="pt-BR"/>
        </w:rPr>
        <w:t>.</w:t>
      </w:r>
      <w:r w:rsidR="00853347" w:rsidRPr="00DD313B">
        <w:rPr>
          <w:rFonts w:ascii="Garamond" w:hAnsi="Garamond" w:cs="Verdana"/>
          <w:lang w:val="pt-BR"/>
        </w:rPr>
        <w:t xml:space="preserve"> </w:t>
      </w:r>
    </w:p>
    <w:p w14:paraId="3543E3DC" w14:textId="6880F689" w:rsidR="00B70732" w:rsidRPr="00E249D2" w:rsidRDefault="00813712" w:rsidP="00E249D2">
      <w:pPr>
        <w:spacing w:line="360" w:lineRule="auto"/>
        <w:ind w:firstLine="708"/>
        <w:jc w:val="both"/>
        <w:rPr>
          <w:rFonts w:ascii="Garamond" w:hAnsi="Garamond" w:cs="Verdana"/>
          <w:lang w:val="pt-BR"/>
        </w:rPr>
      </w:pPr>
      <w:r w:rsidRPr="00DD313B">
        <w:rPr>
          <w:rFonts w:ascii="Garamond" w:hAnsi="Garamond" w:cs="Verdana"/>
          <w:lang w:val="pt-BR"/>
        </w:rPr>
        <w:t>Talvez por isso o próprio Paulo Freire tenha cuidado em alimentar sempre sua condição infantil</w:t>
      </w:r>
      <w:r w:rsidR="00840719" w:rsidRPr="00DD313B">
        <w:rPr>
          <w:rFonts w:ascii="Garamond" w:hAnsi="Garamond" w:cs="Verdana"/>
          <w:lang w:val="pt-BR"/>
        </w:rPr>
        <w:t xml:space="preserve">. </w:t>
      </w:r>
      <w:r w:rsidR="002A03EF" w:rsidRPr="00DD313B">
        <w:rPr>
          <w:rFonts w:ascii="Garamond" w:hAnsi="Garamond" w:cs="Verdana"/>
          <w:lang w:val="pt-BR"/>
        </w:rPr>
        <w:t>Nessa mesma intervenção,</w:t>
      </w:r>
      <w:r w:rsidR="008E2C35" w:rsidRPr="00DD313B">
        <w:rPr>
          <w:rFonts w:ascii="Garamond" w:hAnsi="Garamond" w:cs="Verdana"/>
          <w:lang w:val="pt-BR"/>
        </w:rPr>
        <w:t xml:space="preserve"> defende uma Educação na perspectiva dos Direitos Humanos que seja:</w:t>
      </w:r>
      <w:r w:rsidR="00E249D2">
        <w:rPr>
          <w:rFonts w:ascii="Garamond" w:hAnsi="Garamond" w:cs="Verdana"/>
          <w:lang w:val="pt-BR"/>
        </w:rPr>
        <w:t xml:space="preserve"> “</w:t>
      </w:r>
      <w:r w:rsidR="00A910ED" w:rsidRPr="00DD313B">
        <w:rPr>
          <w:rFonts w:ascii="Garamond" w:hAnsi="Garamond" w:cs="Verdana"/>
          <w:sz w:val="22"/>
          <w:szCs w:val="20"/>
          <w:lang w:val="pt-BR"/>
        </w:rPr>
        <w:t xml:space="preserve">corajosa, </w:t>
      </w:r>
      <w:r w:rsidR="00840719" w:rsidRPr="00DD313B">
        <w:rPr>
          <w:rFonts w:ascii="Garamond" w:hAnsi="Garamond" w:cs="Verdana"/>
          <w:sz w:val="22"/>
          <w:szCs w:val="20"/>
          <w:lang w:val="pt-BR"/>
        </w:rPr>
        <w:t>curiosa</w:t>
      </w:r>
      <w:r w:rsidR="00A910ED" w:rsidRPr="00DD313B">
        <w:rPr>
          <w:rFonts w:ascii="Garamond" w:hAnsi="Garamond" w:cs="Verdana"/>
          <w:sz w:val="22"/>
          <w:szCs w:val="20"/>
          <w:lang w:val="pt-BR"/>
        </w:rPr>
        <w:t>,</w:t>
      </w:r>
      <w:r w:rsidR="00840719" w:rsidRPr="00DD313B">
        <w:rPr>
          <w:rFonts w:ascii="Garamond" w:hAnsi="Garamond" w:cs="Verdana"/>
          <w:sz w:val="22"/>
          <w:szCs w:val="20"/>
          <w:lang w:val="pt-BR"/>
        </w:rPr>
        <w:t xml:space="preserve"> </w:t>
      </w:r>
      <w:r w:rsidR="00A910ED" w:rsidRPr="00DD313B">
        <w:rPr>
          <w:rFonts w:ascii="Garamond" w:hAnsi="Garamond" w:cs="Verdana"/>
          <w:sz w:val="22"/>
          <w:szCs w:val="20"/>
          <w:lang w:val="pt-BR"/>
        </w:rPr>
        <w:t>desp</w:t>
      </w:r>
      <w:r w:rsidR="00840719" w:rsidRPr="00DD313B">
        <w:rPr>
          <w:rFonts w:ascii="Garamond" w:hAnsi="Garamond" w:cs="Verdana"/>
          <w:sz w:val="22"/>
          <w:szCs w:val="20"/>
          <w:lang w:val="pt-BR"/>
        </w:rPr>
        <w:t>e</w:t>
      </w:r>
      <w:r w:rsidR="00A910ED" w:rsidRPr="00DD313B">
        <w:rPr>
          <w:rFonts w:ascii="Garamond" w:hAnsi="Garamond" w:cs="Verdana"/>
          <w:sz w:val="22"/>
          <w:szCs w:val="20"/>
          <w:lang w:val="pt-BR"/>
        </w:rPr>
        <w:t>rtadora da curiosidade, mantedora da curiosidade, por isso mesmo uma educaç</w:t>
      </w:r>
      <w:r w:rsidR="008E2C35" w:rsidRPr="00DD313B">
        <w:rPr>
          <w:rFonts w:ascii="Garamond" w:hAnsi="Garamond" w:cs="Verdana"/>
          <w:sz w:val="22"/>
          <w:szCs w:val="20"/>
          <w:lang w:val="pt-BR"/>
        </w:rPr>
        <w:t>ã</w:t>
      </w:r>
      <w:r w:rsidR="00A910ED" w:rsidRPr="00DD313B">
        <w:rPr>
          <w:rFonts w:ascii="Garamond" w:hAnsi="Garamond" w:cs="Verdana"/>
          <w:sz w:val="22"/>
          <w:szCs w:val="20"/>
          <w:lang w:val="pt-BR"/>
        </w:rPr>
        <w:t>o que, tanto quanto possível, vai preservando</w:t>
      </w:r>
      <w:r w:rsidR="00840719" w:rsidRPr="00DD313B">
        <w:rPr>
          <w:rFonts w:ascii="Garamond" w:hAnsi="Garamond" w:cs="Verdana"/>
          <w:sz w:val="22"/>
          <w:szCs w:val="20"/>
          <w:lang w:val="pt-BR"/>
        </w:rPr>
        <w:t xml:space="preserve"> a menina que </w:t>
      </w:r>
      <w:r w:rsidR="008E2C35" w:rsidRPr="00DD313B">
        <w:rPr>
          <w:rFonts w:ascii="Garamond" w:hAnsi="Garamond" w:cs="Verdana"/>
          <w:sz w:val="22"/>
          <w:szCs w:val="20"/>
          <w:lang w:val="pt-BR"/>
        </w:rPr>
        <w:t>você foi</w:t>
      </w:r>
      <w:r w:rsidR="00840719" w:rsidRPr="00DD313B">
        <w:rPr>
          <w:rFonts w:ascii="Garamond" w:hAnsi="Garamond" w:cs="Verdana"/>
          <w:sz w:val="22"/>
          <w:szCs w:val="20"/>
          <w:lang w:val="pt-BR"/>
        </w:rPr>
        <w:t xml:space="preserve">, sem </w:t>
      </w:r>
      <w:r w:rsidR="008E2C35" w:rsidRPr="00DD313B">
        <w:rPr>
          <w:rFonts w:ascii="Garamond" w:hAnsi="Garamond" w:cs="Verdana"/>
          <w:sz w:val="22"/>
          <w:szCs w:val="20"/>
          <w:lang w:val="pt-BR"/>
        </w:rPr>
        <w:t>deixa</w:t>
      </w:r>
      <w:r w:rsidR="00840719" w:rsidRPr="00DD313B">
        <w:rPr>
          <w:rFonts w:ascii="Garamond" w:hAnsi="Garamond" w:cs="Verdana"/>
          <w:sz w:val="22"/>
          <w:szCs w:val="20"/>
          <w:lang w:val="pt-BR"/>
        </w:rPr>
        <w:t>r que a</w:t>
      </w:r>
      <w:r w:rsidR="008E2C35" w:rsidRPr="00DD313B">
        <w:rPr>
          <w:rFonts w:ascii="Garamond" w:hAnsi="Garamond" w:cs="Verdana"/>
          <w:sz w:val="22"/>
          <w:szCs w:val="20"/>
          <w:lang w:val="pt-BR"/>
        </w:rPr>
        <w:t xml:space="preserve"> sua</w:t>
      </w:r>
      <w:r w:rsidR="00840719" w:rsidRPr="00DD313B">
        <w:rPr>
          <w:rFonts w:ascii="Garamond" w:hAnsi="Garamond" w:cs="Verdana"/>
          <w:sz w:val="22"/>
          <w:szCs w:val="20"/>
          <w:lang w:val="pt-BR"/>
        </w:rPr>
        <w:t xml:space="preserve"> maturidade a mate</w:t>
      </w:r>
      <w:r w:rsidR="00E249D2">
        <w:rPr>
          <w:rFonts w:ascii="Garamond" w:hAnsi="Garamond" w:cs="Verdana"/>
          <w:sz w:val="22"/>
          <w:szCs w:val="20"/>
          <w:lang w:val="pt-BR"/>
        </w:rPr>
        <w:t>”</w:t>
      </w:r>
      <w:r w:rsidR="00840719" w:rsidRPr="00DD313B">
        <w:rPr>
          <w:rFonts w:ascii="Garamond" w:hAnsi="Garamond" w:cs="Verdana"/>
          <w:sz w:val="22"/>
          <w:szCs w:val="20"/>
          <w:lang w:val="pt-BR"/>
        </w:rPr>
        <w:t xml:space="preserve">. (2001, p. </w:t>
      </w:r>
      <w:r w:rsidR="008E2C35" w:rsidRPr="00DD313B">
        <w:rPr>
          <w:rFonts w:ascii="Garamond" w:hAnsi="Garamond" w:cs="Verdana"/>
          <w:sz w:val="22"/>
          <w:szCs w:val="20"/>
          <w:lang w:val="pt-BR"/>
        </w:rPr>
        <w:t>101</w:t>
      </w:r>
      <w:r w:rsidR="00840719" w:rsidRPr="00DD313B">
        <w:rPr>
          <w:rFonts w:ascii="Garamond" w:hAnsi="Garamond" w:cs="Verdana"/>
          <w:sz w:val="22"/>
          <w:szCs w:val="20"/>
          <w:lang w:val="pt-BR"/>
        </w:rPr>
        <w:t xml:space="preserve">) </w:t>
      </w:r>
      <w:r w:rsidR="0025370E" w:rsidRPr="00DD313B">
        <w:rPr>
          <w:rFonts w:ascii="Garamond" w:hAnsi="Garamond" w:cs="Verdana"/>
          <w:lang w:val="pt-BR"/>
        </w:rPr>
        <w:t xml:space="preserve">Note-se o </w:t>
      </w:r>
      <w:r w:rsidR="00B42277" w:rsidRPr="00DD313B">
        <w:rPr>
          <w:rFonts w:ascii="Garamond" w:hAnsi="Garamond" w:cs="Verdana"/>
          <w:lang w:val="pt-BR"/>
        </w:rPr>
        <w:t>uso</w:t>
      </w:r>
      <w:r w:rsidR="0025370E" w:rsidRPr="00DD313B">
        <w:rPr>
          <w:rFonts w:ascii="Garamond" w:hAnsi="Garamond" w:cs="Verdana"/>
          <w:lang w:val="pt-BR"/>
        </w:rPr>
        <w:t xml:space="preserve"> de feminino, menina</w:t>
      </w:r>
      <w:r w:rsidR="00B42277" w:rsidRPr="00DD313B">
        <w:rPr>
          <w:rFonts w:ascii="Garamond" w:hAnsi="Garamond" w:cs="Verdana"/>
          <w:lang w:val="pt-BR"/>
        </w:rPr>
        <w:t xml:space="preserve">, para chamar a atenção do </w:t>
      </w:r>
      <w:r w:rsidR="00D342C3" w:rsidRPr="00DD313B">
        <w:rPr>
          <w:rFonts w:ascii="Garamond" w:hAnsi="Garamond" w:cs="Verdana"/>
          <w:lang w:val="pt-BR"/>
        </w:rPr>
        <w:t xml:space="preserve">sexismo </w:t>
      </w:r>
      <w:r w:rsidR="00B42277" w:rsidRPr="00DD313B">
        <w:rPr>
          <w:rFonts w:ascii="Garamond" w:hAnsi="Garamond" w:cs="Verdana"/>
          <w:lang w:val="pt-BR"/>
        </w:rPr>
        <w:t>da linguagem. Note-se também o linguajar tão próximo daquele usado para se referir à revolução nicaraguense, uma década antes.</w:t>
      </w:r>
      <w:r w:rsidR="00DD2128" w:rsidRPr="00DD313B">
        <w:rPr>
          <w:rFonts w:ascii="Garamond" w:hAnsi="Garamond" w:cs="Verdana"/>
          <w:lang w:val="pt-BR"/>
        </w:rPr>
        <w:t xml:space="preserve"> </w:t>
      </w:r>
      <w:r w:rsidR="008B00CA">
        <w:rPr>
          <w:rFonts w:ascii="Garamond" w:hAnsi="Garamond" w:cs="Verdana"/>
          <w:lang w:val="pt-BR"/>
        </w:rPr>
        <w:t>Ness</w:t>
      </w:r>
      <w:r w:rsidR="00853347" w:rsidRPr="00DD313B">
        <w:rPr>
          <w:rFonts w:ascii="Garamond" w:hAnsi="Garamond" w:cs="Verdana"/>
          <w:lang w:val="pt-BR"/>
        </w:rPr>
        <w:t xml:space="preserve">a perspectiva, todas e todos são qualquer um. </w:t>
      </w:r>
      <w:r w:rsidR="00DC5455" w:rsidRPr="00DD313B">
        <w:rPr>
          <w:rFonts w:ascii="Garamond" w:hAnsi="Garamond" w:cs="Verdana"/>
          <w:lang w:val="pt-BR"/>
        </w:rPr>
        <w:lastRenderedPageBreak/>
        <w:t>Toda</w:t>
      </w:r>
      <w:r w:rsidR="00DD2128" w:rsidRPr="00DD313B">
        <w:rPr>
          <w:rFonts w:ascii="Garamond" w:hAnsi="Garamond" w:cs="Verdana"/>
          <w:lang w:val="pt-BR"/>
        </w:rPr>
        <w:t xml:space="preserve"> educação precisa preservar a menina que fomos</w:t>
      </w:r>
      <w:r w:rsidR="00715429" w:rsidRPr="00DD313B">
        <w:rPr>
          <w:rFonts w:ascii="Garamond" w:hAnsi="Garamond" w:cs="Verdana"/>
          <w:lang w:val="pt-BR"/>
        </w:rPr>
        <w:t>;</w:t>
      </w:r>
      <w:r w:rsidR="00DD2128" w:rsidRPr="00DD313B">
        <w:rPr>
          <w:rFonts w:ascii="Garamond" w:hAnsi="Garamond" w:cs="Verdana"/>
          <w:lang w:val="pt-BR"/>
        </w:rPr>
        <w:t xml:space="preserve"> ajudar a mantê-la viva ao longo da vida</w:t>
      </w:r>
      <w:r w:rsidR="00DC5455" w:rsidRPr="00DD313B">
        <w:rPr>
          <w:rFonts w:ascii="Garamond" w:hAnsi="Garamond" w:cs="Verdana"/>
          <w:lang w:val="pt-BR"/>
        </w:rPr>
        <w:t xml:space="preserve"> inteira</w:t>
      </w:r>
      <w:r w:rsidR="00DD2128" w:rsidRPr="00DD313B">
        <w:rPr>
          <w:rFonts w:ascii="Garamond" w:hAnsi="Garamond" w:cs="Verdana"/>
          <w:lang w:val="pt-BR"/>
        </w:rPr>
        <w:t>.</w:t>
      </w:r>
      <w:r w:rsidR="00B42277" w:rsidRPr="00DD313B">
        <w:rPr>
          <w:rFonts w:ascii="Garamond" w:hAnsi="Garamond" w:cs="Verdana"/>
          <w:lang w:val="pt-BR"/>
        </w:rPr>
        <w:t xml:space="preserve"> Seguidamente, Paulo Freire completa s</w:t>
      </w:r>
      <w:r w:rsidR="00550E83" w:rsidRPr="00DD313B">
        <w:rPr>
          <w:rFonts w:ascii="Garamond" w:hAnsi="Garamond" w:cs="Verdana"/>
          <w:lang w:val="pt-BR"/>
        </w:rPr>
        <w:t>ua declaração de</w:t>
      </w:r>
      <w:r w:rsidR="00B42277" w:rsidRPr="00DD313B">
        <w:rPr>
          <w:rFonts w:ascii="Garamond" w:hAnsi="Garamond" w:cs="Verdana"/>
          <w:lang w:val="pt-BR"/>
        </w:rPr>
        <w:t xml:space="preserve"> amor à infância</w:t>
      </w:r>
      <w:r w:rsidRPr="00DD313B">
        <w:rPr>
          <w:rFonts w:ascii="Garamond" w:hAnsi="Garamond" w:cs="Verdana"/>
          <w:lang w:val="pt-BR"/>
        </w:rPr>
        <w:t>: “</w:t>
      </w:r>
      <w:r w:rsidRPr="00DD313B">
        <w:rPr>
          <w:rFonts w:ascii="Garamond" w:eastAsia="Times New Roman" w:hAnsi="Garamond" w:cs="Times New Roman"/>
          <w:lang w:val="pt-BR"/>
        </w:rPr>
        <w:t>Eu acho que uma das coisas melhores que eu tenho feito na minha vida, melhor do que os livros que eu escrevi, foi não deixar morrer o menino que eu não pude ser e o menino que eu fui, em mim</w:t>
      </w:r>
      <w:r w:rsidR="00E249D2">
        <w:rPr>
          <w:rFonts w:ascii="Garamond" w:eastAsia="Times New Roman" w:hAnsi="Garamond" w:cs="Times New Roman"/>
          <w:lang w:val="pt-BR"/>
        </w:rPr>
        <w:t>.</w:t>
      </w:r>
      <w:r w:rsidRPr="00DD313B">
        <w:rPr>
          <w:rFonts w:ascii="Garamond" w:eastAsia="Times New Roman" w:hAnsi="Garamond" w:cs="Times New Roman"/>
          <w:lang w:val="pt-BR"/>
        </w:rPr>
        <w:t>” (FREIRE, 2001, p. 101)</w:t>
      </w:r>
      <w:r w:rsidR="00715429" w:rsidRPr="00DD313B">
        <w:rPr>
          <w:rFonts w:ascii="Garamond" w:eastAsia="Times New Roman" w:hAnsi="Garamond" w:cs="Times New Roman"/>
          <w:lang w:val="pt-BR"/>
        </w:rPr>
        <w:t>.</w:t>
      </w:r>
      <w:r w:rsidR="00D4544D" w:rsidRPr="00DD313B">
        <w:rPr>
          <w:rFonts w:ascii="Garamond" w:eastAsia="Times New Roman" w:hAnsi="Garamond" w:cs="Times New Roman"/>
          <w:lang w:val="pt-BR"/>
        </w:rPr>
        <w:t xml:space="preserve"> É tão potente a condição infantil, a meninice, que é preciso não apenas manter viva a infância que fomos quanto </w:t>
      </w:r>
      <w:r w:rsidR="00715429" w:rsidRPr="00DD313B">
        <w:rPr>
          <w:rFonts w:ascii="Garamond" w:eastAsia="Times New Roman" w:hAnsi="Garamond" w:cs="Times New Roman"/>
          <w:lang w:val="pt-BR"/>
        </w:rPr>
        <w:t>a</w:t>
      </w:r>
      <w:r w:rsidR="00D4544D" w:rsidRPr="00DD313B">
        <w:rPr>
          <w:rFonts w:ascii="Garamond" w:eastAsia="Times New Roman" w:hAnsi="Garamond" w:cs="Times New Roman"/>
          <w:lang w:val="pt-BR"/>
        </w:rPr>
        <w:t xml:space="preserve"> que não podemos ser</w:t>
      </w:r>
      <w:r w:rsidR="002A03EF" w:rsidRPr="00DD313B">
        <w:rPr>
          <w:rFonts w:ascii="Garamond" w:eastAsia="Times New Roman" w:hAnsi="Garamond" w:cs="Times New Roman"/>
          <w:lang w:val="pt-BR"/>
        </w:rPr>
        <w:t xml:space="preserve">: a infância vive da possibilidade, de </w:t>
      </w:r>
      <w:r w:rsidR="009C7920" w:rsidRPr="00DD313B">
        <w:rPr>
          <w:rFonts w:ascii="Garamond" w:eastAsia="Times New Roman" w:hAnsi="Garamond" w:cs="Times New Roman"/>
          <w:lang w:val="pt-BR"/>
        </w:rPr>
        <w:t xml:space="preserve">que </w:t>
      </w:r>
      <w:r w:rsidR="002A03EF" w:rsidRPr="00DD313B">
        <w:rPr>
          <w:rFonts w:ascii="Garamond" w:eastAsia="Times New Roman" w:hAnsi="Garamond" w:cs="Times New Roman"/>
          <w:lang w:val="pt-BR"/>
        </w:rPr>
        <w:t>tudo po</w:t>
      </w:r>
      <w:r w:rsidR="009C7920" w:rsidRPr="00DD313B">
        <w:rPr>
          <w:rFonts w:ascii="Garamond" w:eastAsia="Times New Roman" w:hAnsi="Garamond" w:cs="Times New Roman"/>
          <w:lang w:val="pt-BR"/>
        </w:rPr>
        <w:t>ssa</w:t>
      </w:r>
      <w:r w:rsidR="002A03EF" w:rsidRPr="00DD313B">
        <w:rPr>
          <w:rFonts w:ascii="Garamond" w:eastAsia="Times New Roman" w:hAnsi="Garamond" w:cs="Times New Roman"/>
          <w:lang w:val="pt-BR"/>
        </w:rPr>
        <w:t xml:space="preserve"> ser.</w:t>
      </w:r>
      <w:r w:rsidR="00D4544D" w:rsidRPr="00DD313B">
        <w:rPr>
          <w:rFonts w:ascii="Garamond" w:eastAsia="Times New Roman" w:hAnsi="Garamond" w:cs="Times New Roman"/>
          <w:lang w:val="pt-BR"/>
        </w:rPr>
        <w:t xml:space="preserve"> </w:t>
      </w:r>
      <w:r w:rsidR="00B70732" w:rsidRPr="00DD313B">
        <w:rPr>
          <w:rFonts w:ascii="Garamond" w:eastAsia="Times New Roman" w:hAnsi="Garamond" w:cs="Times New Roman"/>
          <w:lang w:val="pt-BR"/>
        </w:rPr>
        <w:t>Isso faz muito sentido pa</w:t>
      </w:r>
      <w:r w:rsidR="00951712" w:rsidRPr="00DD313B">
        <w:rPr>
          <w:rFonts w:ascii="Garamond" w:eastAsia="Times New Roman" w:hAnsi="Garamond" w:cs="Times New Roman"/>
          <w:lang w:val="pt-BR"/>
        </w:rPr>
        <w:t xml:space="preserve">ra um menino </w:t>
      </w:r>
      <w:r w:rsidR="000B704D" w:rsidRPr="00DD313B">
        <w:rPr>
          <w:rFonts w:ascii="Garamond" w:eastAsia="Times New Roman" w:hAnsi="Garamond" w:cs="Times New Roman"/>
          <w:lang w:val="pt-BR"/>
        </w:rPr>
        <w:t xml:space="preserve">conjunção e </w:t>
      </w:r>
      <w:r w:rsidR="00951712" w:rsidRPr="00DD313B">
        <w:rPr>
          <w:rFonts w:ascii="Garamond" w:eastAsia="Times New Roman" w:hAnsi="Garamond" w:cs="Times New Roman"/>
          <w:lang w:val="pt-BR"/>
        </w:rPr>
        <w:t>conectivo</w:t>
      </w:r>
      <w:r w:rsidR="00C814CC" w:rsidRPr="00DD313B">
        <w:rPr>
          <w:rFonts w:ascii="Garamond" w:eastAsia="Times New Roman" w:hAnsi="Garamond" w:cs="Times New Roman"/>
          <w:lang w:val="pt-BR"/>
        </w:rPr>
        <w:t xml:space="preserve">, para manter vivas as outras infâncias que não puderam ser conectadas, </w:t>
      </w:r>
      <w:r w:rsidR="000B704D" w:rsidRPr="00DD313B">
        <w:rPr>
          <w:rFonts w:ascii="Garamond" w:eastAsia="Times New Roman" w:hAnsi="Garamond" w:cs="Times New Roman"/>
          <w:lang w:val="pt-BR"/>
        </w:rPr>
        <w:t xml:space="preserve">reunidas, </w:t>
      </w:r>
      <w:r w:rsidR="00C814CC" w:rsidRPr="00DD313B">
        <w:rPr>
          <w:rFonts w:ascii="Garamond" w:eastAsia="Times New Roman" w:hAnsi="Garamond" w:cs="Times New Roman"/>
          <w:lang w:val="pt-BR"/>
        </w:rPr>
        <w:t>vividas. E faz também muito sentido para qualquer educador</w:t>
      </w:r>
      <w:r w:rsidR="00CF6B48" w:rsidRPr="00DD313B">
        <w:rPr>
          <w:rFonts w:ascii="Garamond" w:eastAsia="Times New Roman" w:hAnsi="Garamond" w:cs="Times New Roman"/>
          <w:lang w:val="pt-BR"/>
        </w:rPr>
        <w:t xml:space="preserve"> ou educadora</w:t>
      </w:r>
      <w:r w:rsidR="00C814CC" w:rsidRPr="00DD313B">
        <w:rPr>
          <w:rFonts w:ascii="Garamond" w:eastAsia="Times New Roman" w:hAnsi="Garamond" w:cs="Times New Roman"/>
          <w:lang w:val="pt-BR"/>
        </w:rPr>
        <w:t>, sensível ao encontro com outras e diferentes infâncias</w:t>
      </w:r>
      <w:r w:rsidR="00B70732" w:rsidRPr="00DD313B">
        <w:rPr>
          <w:rFonts w:ascii="Garamond" w:eastAsia="Times New Roman" w:hAnsi="Garamond" w:cs="Times New Roman"/>
          <w:lang w:val="pt-BR"/>
        </w:rPr>
        <w:t>, para ajudar a cuidar ou restaurar, nos outros e outras, a sua condição infantil</w:t>
      </w:r>
      <w:r w:rsidR="00C814CC" w:rsidRPr="00DD313B">
        <w:rPr>
          <w:rFonts w:ascii="Garamond" w:eastAsia="Times New Roman" w:hAnsi="Garamond" w:cs="Times New Roman"/>
          <w:lang w:val="pt-BR"/>
        </w:rPr>
        <w:t xml:space="preserve">. </w:t>
      </w:r>
    </w:p>
    <w:p w14:paraId="18ADC2F0" w14:textId="56E24EDB" w:rsidR="00B70732" w:rsidRPr="00DD313B" w:rsidRDefault="00B70732" w:rsidP="00613810">
      <w:pPr>
        <w:spacing w:line="360" w:lineRule="auto"/>
        <w:ind w:firstLine="708"/>
        <w:jc w:val="both"/>
        <w:rPr>
          <w:rFonts w:ascii="Garamond" w:hAnsi="Garamond" w:cs="Verdana"/>
          <w:lang w:val="pt-BR"/>
        </w:rPr>
      </w:pPr>
      <w:r w:rsidRPr="00DD313B">
        <w:rPr>
          <w:rFonts w:ascii="Garamond" w:eastAsia="Times New Roman" w:hAnsi="Garamond" w:cs="Times New Roman"/>
          <w:lang w:val="pt-BR"/>
        </w:rPr>
        <w:t>A</w:t>
      </w:r>
      <w:r w:rsidR="00C814CC" w:rsidRPr="00DD313B">
        <w:rPr>
          <w:rFonts w:ascii="Garamond" w:eastAsia="Times New Roman" w:hAnsi="Garamond" w:cs="Times New Roman"/>
          <w:lang w:val="pt-BR"/>
        </w:rPr>
        <w:t xml:space="preserve"> infância</w:t>
      </w:r>
      <w:r w:rsidR="0066158F" w:rsidRPr="00DD313B">
        <w:rPr>
          <w:rFonts w:ascii="Garamond" w:eastAsia="Times New Roman" w:hAnsi="Garamond" w:cs="Times New Roman"/>
          <w:lang w:val="pt-BR"/>
        </w:rPr>
        <w:t>, para Paulo Freire,</w:t>
      </w:r>
      <w:r w:rsidR="00C814CC" w:rsidRPr="00DD313B">
        <w:rPr>
          <w:rFonts w:ascii="Garamond" w:eastAsia="Times New Roman" w:hAnsi="Garamond" w:cs="Times New Roman"/>
          <w:lang w:val="pt-BR"/>
        </w:rPr>
        <w:t xml:space="preserve"> é algo que está muito al</w:t>
      </w:r>
      <w:r w:rsidR="000B704D" w:rsidRPr="00DD313B">
        <w:rPr>
          <w:rFonts w:ascii="Garamond" w:eastAsia="Times New Roman" w:hAnsi="Garamond" w:cs="Times New Roman"/>
          <w:lang w:val="pt-BR"/>
        </w:rPr>
        <w:t>é</w:t>
      </w:r>
      <w:r w:rsidR="00C814CC" w:rsidRPr="00DD313B">
        <w:rPr>
          <w:rFonts w:ascii="Garamond" w:eastAsia="Times New Roman" w:hAnsi="Garamond" w:cs="Times New Roman"/>
          <w:lang w:val="pt-BR"/>
        </w:rPr>
        <w:t xml:space="preserve">m da própria biografia, que a inclui, mas que não se esgota nela. </w:t>
      </w:r>
      <w:r w:rsidR="00670A11" w:rsidRPr="00DD313B">
        <w:rPr>
          <w:rFonts w:ascii="Garamond" w:eastAsia="Times New Roman" w:hAnsi="Garamond" w:cs="Times New Roman"/>
          <w:lang w:val="pt-BR"/>
        </w:rPr>
        <w:t>N</w:t>
      </w:r>
      <w:r w:rsidR="00FC4672" w:rsidRPr="00DD313B">
        <w:rPr>
          <w:rFonts w:ascii="Garamond" w:eastAsia="Times New Roman" w:hAnsi="Garamond" w:cs="Times New Roman"/>
          <w:lang w:val="pt-BR"/>
        </w:rPr>
        <w:t>es</w:t>
      </w:r>
      <w:r w:rsidR="00670A11" w:rsidRPr="00DD313B">
        <w:rPr>
          <w:rFonts w:ascii="Garamond" w:eastAsia="Times New Roman" w:hAnsi="Garamond" w:cs="Times New Roman"/>
          <w:lang w:val="pt-BR"/>
        </w:rPr>
        <w:t>s</w:t>
      </w:r>
      <w:r w:rsidR="00FC4672" w:rsidRPr="00DD313B">
        <w:rPr>
          <w:rFonts w:ascii="Garamond" w:eastAsia="Times New Roman" w:hAnsi="Garamond" w:cs="Times New Roman"/>
          <w:lang w:val="pt-BR"/>
        </w:rPr>
        <w:t>e sentido</w:t>
      </w:r>
      <w:r w:rsidR="00670A11" w:rsidRPr="00DD313B">
        <w:rPr>
          <w:rFonts w:ascii="Garamond" w:eastAsia="Times New Roman" w:hAnsi="Garamond" w:cs="Times New Roman"/>
          <w:lang w:val="pt-BR"/>
        </w:rPr>
        <w:t>,</w:t>
      </w:r>
      <w:r w:rsidR="00FC4672" w:rsidRPr="00DD313B">
        <w:rPr>
          <w:rFonts w:ascii="Garamond" w:eastAsia="Times New Roman" w:hAnsi="Garamond" w:cs="Times New Roman"/>
          <w:lang w:val="pt-BR"/>
        </w:rPr>
        <w:t xml:space="preserve"> o lugar que </w:t>
      </w:r>
      <w:r w:rsidR="0066158F" w:rsidRPr="00DD313B">
        <w:rPr>
          <w:rFonts w:ascii="Garamond" w:eastAsia="Times New Roman" w:hAnsi="Garamond" w:cs="Times New Roman"/>
          <w:lang w:val="pt-BR"/>
        </w:rPr>
        <w:t>o pernambucano</w:t>
      </w:r>
      <w:r w:rsidR="00FC4672" w:rsidRPr="00DD313B">
        <w:rPr>
          <w:rFonts w:ascii="Garamond" w:eastAsia="Times New Roman" w:hAnsi="Garamond" w:cs="Times New Roman"/>
          <w:lang w:val="pt-BR"/>
        </w:rPr>
        <w:t xml:space="preserve"> dá </w:t>
      </w:r>
      <w:r w:rsidR="0066158F" w:rsidRPr="00DD313B">
        <w:rPr>
          <w:rFonts w:ascii="Garamond" w:eastAsia="Times New Roman" w:hAnsi="Garamond" w:cs="Times New Roman"/>
          <w:lang w:val="pt-BR"/>
        </w:rPr>
        <w:t>à</w:t>
      </w:r>
      <w:r w:rsidR="00FC4672" w:rsidRPr="00DD313B">
        <w:rPr>
          <w:rFonts w:ascii="Garamond" w:eastAsia="Times New Roman" w:hAnsi="Garamond" w:cs="Times New Roman"/>
          <w:lang w:val="pt-BR"/>
        </w:rPr>
        <w:t xml:space="preserve"> infância </w:t>
      </w:r>
      <w:r w:rsidR="000B704D" w:rsidRPr="00DD313B">
        <w:rPr>
          <w:rFonts w:ascii="Garamond" w:eastAsia="Times New Roman" w:hAnsi="Garamond" w:cs="Times New Roman"/>
          <w:lang w:val="pt-BR"/>
        </w:rPr>
        <w:t>ajuda a</w:t>
      </w:r>
      <w:r w:rsidR="00FC4672" w:rsidRPr="00DD313B">
        <w:rPr>
          <w:rFonts w:ascii="Garamond" w:eastAsia="Times New Roman" w:hAnsi="Garamond" w:cs="Times New Roman"/>
          <w:lang w:val="pt-BR"/>
        </w:rPr>
        <w:t xml:space="preserve"> pensar que há</w:t>
      </w:r>
      <w:r w:rsidR="003C567B" w:rsidRPr="00DD313B">
        <w:rPr>
          <w:rFonts w:ascii="Garamond" w:eastAsia="Times New Roman" w:hAnsi="Garamond" w:cs="Times New Roman"/>
          <w:lang w:val="pt-BR"/>
        </w:rPr>
        <w:t xml:space="preserve"> infância</w:t>
      </w:r>
      <w:r w:rsidR="00FC4672" w:rsidRPr="00DD313B">
        <w:rPr>
          <w:rFonts w:ascii="Garamond" w:eastAsia="Times New Roman" w:hAnsi="Garamond" w:cs="Times New Roman"/>
          <w:lang w:val="pt-BR"/>
        </w:rPr>
        <w:t xml:space="preserve"> atravessando o </w:t>
      </w:r>
      <w:r w:rsidR="00FC4672" w:rsidRPr="00DD313B">
        <w:rPr>
          <w:rFonts w:ascii="Garamond" w:eastAsia="Times New Roman" w:hAnsi="Garamond" w:cs="Times New Roman"/>
          <w:i/>
          <w:lang w:val="pt-BR"/>
        </w:rPr>
        <w:t>chronos</w:t>
      </w:r>
      <w:r w:rsidR="00FC4672" w:rsidRPr="00DD313B">
        <w:rPr>
          <w:rFonts w:ascii="Garamond" w:eastAsia="Times New Roman" w:hAnsi="Garamond" w:cs="Times New Roman"/>
          <w:lang w:val="pt-BR"/>
        </w:rPr>
        <w:t xml:space="preserve"> de nossas vidas -</w:t>
      </w:r>
      <w:r w:rsidR="003C567B" w:rsidRPr="00DD313B">
        <w:rPr>
          <w:rFonts w:ascii="Garamond" w:eastAsia="Times New Roman" w:hAnsi="Garamond" w:cs="Times New Roman"/>
          <w:lang w:val="pt-BR"/>
        </w:rPr>
        <w:t xml:space="preserve"> em nosso passado, em nosso presente, em nosso futuro</w:t>
      </w:r>
      <w:r w:rsidR="00FC4672" w:rsidRPr="00DD313B">
        <w:rPr>
          <w:rFonts w:ascii="Garamond" w:eastAsia="Times New Roman" w:hAnsi="Garamond" w:cs="Times New Roman"/>
          <w:lang w:val="pt-BR"/>
        </w:rPr>
        <w:t xml:space="preserve"> – e também em outros tempos</w:t>
      </w:r>
      <w:r w:rsidR="0066158F" w:rsidRPr="00DD313B">
        <w:rPr>
          <w:rFonts w:ascii="Garamond" w:eastAsia="Times New Roman" w:hAnsi="Garamond" w:cs="Times New Roman"/>
          <w:lang w:val="pt-BR"/>
        </w:rPr>
        <w:t xml:space="preserve"> que experimentamos segundo lógicas diferentes</w:t>
      </w:r>
      <w:r w:rsidR="003C567B" w:rsidRPr="00DD313B">
        <w:rPr>
          <w:rFonts w:ascii="Garamond" w:eastAsia="Times New Roman" w:hAnsi="Garamond" w:cs="Times New Roman"/>
          <w:lang w:val="pt-BR"/>
        </w:rPr>
        <w:t xml:space="preserve">. </w:t>
      </w:r>
      <w:r w:rsidR="0066158F" w:rsidRPr="00DD313B">
        <w:rPr>
          <w:rFonts w:ascii="Garamond" w:eastAsia="Times New Roman" w:hAnsi="Garamond" w:cs="Times New Roman"/>
          <w:lang w:val="pt-BR"/>
        </w:rPr>
        <w:t>N</w:t>
      </w:r>
      <w:r w:rsidR="00FC4672" w:rsidRPr="00DD313B">
        <w:rPr>
          <w:rFonts w:ascii="Garamond" w:eastAsia="Times New Roman" w:hAnsi="Garamond" w:cs="Times New Roman"/>
          <w:lang w:val="pt-BR"/>
        </w:rPr>
        <w:t xml:space="preserve">uma visão menos </w:t>
      </w:r>
      <w:proofErr w:type="spellStart"/>
      <w:r w:rsidR="00FC4672" w:rsidRPr="00DD313B">
        <w:rPr>
          <w:rFonts w:ascii="Garamond" w:eastAsia="Times New Roman" w:hAnsi="Garamond" w:cs="Times New Roman"/>
          <w:lang w:val="pt-BR"/>
        </w:rPr>
        <w:t>antropomorfi</w:t>
      </w:r>
      <w:r w:rsidR="009F3311" w:rsidRPr="00DD313B">
        <w:rPr>
          <w:rFonts w:ascii="Garamond" w:eastAsia="Times New Roman" w:hAnsi="Garamond" w:cs="Times New Roman"/>
          <w:lang w:val="pt-BR"/>
        </w:rPr>
        <w:t>z</w:t>
      </w:r>
      <w:r w:rsidR="00FC4672" w:rsidRPr="00DD313B">
        <w:rPr>
          <w:rFonts w:ascii="Garamond" w:eastAsia="Times New Roman" w:hAnsi="Garamond" w:cs="Times New Roman"/>
          <w:lang w:val="pt-BR"/>
        </w:rPr>
        <w:t>ante</w:t>
      </w:r>
      <w:proofErr w:type="spellEnd"/>
      <w:r w:rsidR="00FC4672" w:rsidRPr="00DD313B">
        <w:rPr>
          <w:rFonts w:ascii="Garamond" w:eastAsia="Times New Roman" w:hAnsi="Garamond" w:cs="Times New Roman"/>
          <w:lang w:val="pt-BR"/>
        </w:rPr>
        <w:t>, podemos também perceber que h</w:t>
      </w:r>
      <w:r w:rsidR="003C567B" w:rsidRPr="00DD313B">
        <w:rPr>
          <w:rFonts w:ascii="Garamond" w:eastAsia="Times New Roman" w:hAnsi="Garamond" w:cs="Times New Roman"/>
          <w:lang w:val="pt-BR"/>
        </w:rPr>
        <w:t>á infância nos outros e outras,</w:t>
      </w:r>
      <w:r w:rsidR="0066158F" w:rsidRPr="00DD313B">
        <w:rPr>
          <w:rFonts w:ascii="Garamond" w:eastAsia="Times New Roman" w:hAnsi="Garamond" w:cs="Times New Roman"/>
          <w:lang w:val="pt-BR"/>
        </w:rPr>
        <w:t xml:space="preserve"> na </w:t>
      </w:r>
      <w:proofErr w:type="spellStart"/>
      <w:r w:rsidR="0066158F" w:rsidRPr="00DD313B">
        <w:rPr>
          <w:rFonts w:ascii="Garamond" w:eastAsia="Times New Roman" w:hAnsi="Garamond" w:cs="Times New Roman"/>
          <w:lang w:val="pt-BR"/>
        </w:rPr>
        <w:t>outr</w:t>
      </w:r>
      <w:r w:rsidR="009F3311" w:rsidRPr="00DD313B">
        <w:rPr>
          <w:rFonts w:ascii="Garamond" w:eastAsia="Times New Roman" w:hAnsi="Garamond" w:cs="Times New Roman"/>
          <w:lang w:val="pt-BR"/>
        </w:rPr>
        <w:t>i</w:t>
      </w:r>
      <w:r w:rsidR="0066158F" w:rsidRPr="00DD313B">
        <w:rPr>
          <w:rFonts w:ascii="Garamond" w:eastAsia="Times New Roman" w:hAnsi="Garamond" w:cs="Times New Roman"/>
          <w:lang w:val="pt-BR"/>
        </w:rPr>
        <w:t>dade</w:t>
      </w:r>
      <w:proofErr w:type="spellEnd"/>
      <w:r w:rsidR="0066158F" w:rsidRPr="00DD313B">
        <w:rPr>
          <w:rFonts w:ascii="Garamond" w:eastAsia="Times New Roman" w:hAnsi="Garamond" w:cs="Times New Roman"/>
          <w:lang w:val="pt-BR"/>
        </w:rPr>
        <w:t>,</w:t>
      </w:r>
      <w:r w:rsidR="003C567B" w:rsidRPr="00DD313B">
        <w:rPr>
          <w:rFonts w:ascii="Garamond" w:eastAsia="Times New Roman" w:hAnsi="Garamond" w:cs="Times New Roman"/>
          <w:lang w:val="pt-BR"/>
        </w:rPr>
        <w:t xml:space="preserve"> nas plantas, nos animais, na escola, no mundo. </w:t>
      </w:r>
      <w:r w:rsidR="00613810" w:rsidRPr="00DD313B">
        <w:rPr>
          <w:rFonts w:ascii="Garamond" w:eastAsia="Times New Roman" w:hAnsi="Garamond" w:cs="Times New Roman"/>
          <w:lang w:val="pt-BR"/>
        </w:rPr>
        <w:t xml:space="preserve">Há uma vida infantil à espera de ser sentida, escutada, alimentada. </w:t>
      </w:r>
      <w:r w:rsidR="00FC4672" w:rsidRPr="00DD313B">
        <w:rPr>
          <w:rFonts w:ascii="Garamond" w:eastAsia="Times New Roman" w:hAnsi="Garamond" w:cs="Times New Roman"/>
          <w:lang w:val="pt-BR"/>
        </w:rPr>
        <w:t>Há uma infância da escola a re</w:t>
      </w:r>
      <w:r w:rsidR="00F470D0" w:rsidRPr="00DD313B">
        <w:rPr>
          <w:rFonts w:ascii="Garamond" w:eastAsia="Times New Roman" w:hAnsi="Garamond" w:cs="Times New Roman"/>
          <w:lang w:val="pt-BR"/>
        </w:rPr>
        <w:t>cuperar e reinventar</w:t>
      </w:r>
      <w:r w:rsidR="00FC4672" w:rsidRPr="00DD313B">
        <w:rPr>
          <w:rFonts w:ascii="Garamond" w:eastAsia="Times New Roman" w:hAnsi="Garamond" w:cs="Times New Roman"/>
          <w:lang w:val="pt-BR"/>
        </w:rPr>
        <w:t xml:space="preserve">. </w:t>
      </w:r>
      <w:r w:rsidR="00F470D0" w:rsidRPr="00DD313B">
        <w:rPr>
          <w:rFonts w:ascii="Garamond" w:eastAsia="Times New Roman" w:hAnsi="Garamond" w:cs="Times New Roman"/>
          <w:lang w:val="pt-BR"/>
        </w:rPr>
        <w:t>H</w:t>
      </w:r>
      <w:r w:rsidR="00613810" w:rsidRPr="00DD313B">
        <w:rPr>
          <w:rFonts w:ascii="Garamond" w:eastAsia="Times New Roman" w:hAnsi="Garamond" w:cs="Times New Roman"/>
          <w:lang w:val="pt-BR"/>
        </w:rPr>
        <w:t>á muita infância</w:t>
      </w:r>
      <w:r w:rsidR="00FC4672" w:rsidRPr="00DD313B">
        <w:rPr>
          <w:rFonts w:ascii="Garamond" w:eastAsia="Times New Roman" w:hAnsi="Garamond" w:cs="Times New Roman"/>
          <w:lang w:val="pt-BR"/>
        </w:rPr>
        <w:t xml:space="preserve"> do mundo</w:t>
      </w:r>
      <w:r w:rsidR="00613810" w:rsidRPr="00DD313B">
        <w:rPr>
          <w:rFonts w:ascii="Garamond" w:eastAsia="Times New Roman" w:hAnsi="Garamond" w:cs="Times New Roman"/>
          <w:lang w:val="pt-BR"/>
        </w:rPr>
        <w:t xml:space="preserve"> esperando</w:t>
      </w:r>
      <w:r w:rsidR="00EB750A" w:rsidRPr="00DD313B">
        <w:rPr>
          <w:rFonts w:ascii="Garamond" w:eastAsia="Times New Roman" w:hAnsi="Garamond" w:cs="Times New Roman"/>
          <w:lang w:val="pt-BR"/>
        </w:rPr>
        <w:t xml:space="preserve"> </w:t>
      </w:r>
      <w:r w:rsidR="00D342C3" w:rsidRPr="00DD313B">
        <w:rPr>
          <w:rFonts w:ascii="Garamond" w:eastAsia="Times New Roman" w:hAnsi="Garamond" w:cs="Times New Roman"/>
          <w:lang w:val="pt-BR"/>
        </w:rPr>
        <w:t xml:space="preserve">ser ativada, revivida, </w:t>
      </w:r>
      <w:r w:rsidR="00EB750A" w:rsidRPr="00DD313B">
        <w:rPr>
          <w:rFonts w:ascii="Garamond" w:eastAsia="Times New Roman" w:hAnsi="Garamond" w:cs="Times New Roman"/>
          <w:lang w:val="pt-BR"/>
        </w:rPr>
        <w:t xml:space="preserve">por meninas e meninos </w:t>
      </w:r>
      <w:r w:rsidR="000B704D" w:rsidRPr="00DD313B">
        <w:rPr>
          <w:rFonts w:ascii="Garamond" w:eastAsia="Times New Roman" w:hAnsi="Garamond" w:cs="Times New Roman"/>
          <w:lang w:val="pt-BR"/>
        </w:rPr>
        <w:t xml:space="preserve">conjunções e </w:t>
      </w:r>
      <w:r w:rsidR="00EB750A" w:rsidRPr="00DD313B">
        <w:rPr>
          <w:rFonts w:ascii="Garamond" w:eastAsia="Times New Roman" w:hAnsi="Garamond" w:cs="Times New Roman"/>
          <w:lang w:val="pt-BR"/>
        </w:rPr>
        <w:t>conectivos.</w:t>
      </w:r>
      <w:r w:rsidRPr="00DD313B">
        <w:rPr>
          <w:rFonts w:ascii="Garamond" w:hAnsi="Garamond" w:cs="Verdana"/>
          <w:lang w:val="pt-BR"/>
        </w:rPr>
        <w:t xml:space="preserve"> </w:t>
      </w:r>
    </w:p>
    <w:p w14:paraId="61C735D4" w14:textId="77777777" w:rsidR="0051000B" w:rsidRPr="00DD313B" w:rsidRDefault="0051000B">
      <w:pPr>
        <w:rPr>
          <w:rFonts w:ascii="Garamond" w:hAnsi="Garamond" w:cs="Verdana"/>
          <w:lang w:val="pt-BR"/>
        </w:rPr>
      </w:pPr>
    </w:p>
    <w:p w14:paraId="1761C23B" w14:textId="14F7C7F8" w:rsidR="000F2012" w:rsidRDefault="000F2012">
      <w:pPr>
        <w:rPr>
          <w:rFonts w:ascii="Garamond" w:hAnsi="Garamond" w:cs="Verdana"/>
          <w:i/>
          <w:lang w:val="pt-BR"/>
        </w:rPr>
      </w:pPr>
      <w:r w:rsidRPr="00DD313B">
        <w:rPr>
          <w:rFonts w:ascii="Garamond" w:hAnsi="Garamond" w:cs="Verdana"/>
          <w:i/>
          <w:lang w:val="pt-BR"/>
        </w:rPr>
        <w:t xml:space="preserve">Para terminar começando: as cartas a </w:t>
      </w:r>
      <w:proofErr w:type="spellStart"/>
      <w:r w:rsidRPr="00DD313B">
        <w:rPr>
          <w:rFonts w:ascii="Garamond" w:hAnsi="Garamond" w:cs="Verdana"/>
          <w:i/>
          <w:lang w:val="pt-BR"/>
        </w:rPr>
        <w:t>Nathercinha</w:t>
      </w:r>
      <w:proofErr w:type="spellEnd"/>
    </w:p>
    <w:p w14:paraId="059436E1" w14:textId="77777777" w:rsidR="00267EE4" w:rsidRDefault="00267EE4">
      <w:pPr>
        <w:rPr>
          <w:rFonts w:ascii="Garamond" w:hAnsi="Garamond" w:cs="Verdana"/>
          <w:i/>
          <w:lang w:val="pt-BR"/>
        </w:rPr>
      </w:pPr>
    </w:p>
    <w:p w14:paraId="77C765B8" w14:textId="1AE2B05A" w:rsidR="00267EE4" w:rsidRDefault="00267EE4" w:rsidP="00267EE4">
      <w:pPr>
        <w:jc w:val="right"/>
        <w:rPr>
          <w:rFonts w:ascii="Garamond" w:hAnsi="Garamond" w:cs="Verdana"/>
          <w:sz w:val="20"/>
          <w:szCs w:val="20"/>
          <w:lang w:val="pt-BR"/>
        </w:rPr>
      </w:pPr>
      <w:r w:rsidRPr="00E249D2">
        <w:rPr>
          <w:rFonts w:ascii="Garamond" w:hAnsi="Garamond" w:cs="Verdana"/>
          <w:sz w:val="20"/>
          <w:szCs w:val="20"/>
          <w:lang w:val="pt-BR"/>
        </w:rPr>
        <w:t xml:space="preserve">É uma coisa boa, </w:t>
      </w:r>
      <w:proofErr w:type="spellStart"/>
      <w:r w:rsidRPr="00E249D2">
        <w:rPr>
          <w:rFonts w:ascii="Garamond" w:hAnsi="Garamond" w:cs="Verdana"/>
          <w:sz w:val="20"/>
          <w:szCs w:val="20"/>
          <w:lang w:val="pt-BR"/>
        </w:rPr>
        <w:t>Natercinha</w:t>
      </w:r>
      <w:proofErr w:type="spellEnd"/>
      <w:r w:rsidRPr="00E249D2">
        <w:rPr>
          <w:rFonts w:ascii="Garamond" w:hAnsi="Garamond" w:cs="Verdana"/>
          <w:sz w:val="20"/>
          <w:szCs w:val="20"/>
          <w:lang w:val="pt-BR"/>
        </w:rPr>
        <w:t>, que a gente nunca deixe de ser menino.</w:t>
      </w:r>
    </w:p>
    <w:p w14:paraId="220A0279" w14:textId="5B132F80" w:rsidR="00267EE4" w:rsidRPr="00DD313B" w:rsidRDefault="00267EE4" w:rsidP="00267EE4">
      <w:pPr>
        <w:jc w:val="right"/>
        <w:rPr>
          <w:rFonts w:ascii="Garamond" w:hAnsi="Garamond" w:cs="Verdana"/>
          <w:i/>
          <w:lang w:val="pt-BR"/>
        </w:rPr>
      </w:pPr>
      <w:r>
        <w:rPr>
          <w:rFonts w:ascii="Garamond" w:hAnsi="Garamond" w:cs="Verdana"/>
          <w:sz w:val="20"/>
          <w:szCs w:val="20"/>
          <w:lang w:val="pt-BR"/>
        </w:rPr>
        <w:t>P. Freire. In: LACERDA, 2016, p. 50</w:t>
      </w:r>
    </w:p>
    <w:p w14:paraId="7FC0728F" w14:textId="77777777" w:rsidR="000F2012" w:rsidRPr="00DD313B" w:rsidRDefault="000F2012">
      <w:pPr>
        <w:rPr>
          <w:rFonts w:ascii="Garamond" w:hAnsi="Garamond" w:cs="Verdana"/>
          <w:lang w:val="pt-BR"/>
        </w:rPr>
      </w:pPr>
    </w:p>
    <w:p w14:paraId="43602045" w14:textId="468294DB" w:rsidR="000F2012" w:rsidRPr="00DD313B" w:rsidRDefault="000F2012" w:rsidP="00A16C05">
      <w:pPr>
        <w:spacing w:line="360" w:lineRule="auto"/>
        <w:ind w:firstLine="708"/>
        <w:jc w:val="both"/>
        <w:rPr>
          <w:rFonts w:ascii="Garamond" w:hAnsi="Garamond" w:cs="Verdana"/>
          <w:lang w:val="pt-BR"/>
        </w:rPr>
      </w:pPr>
      <w:r w:rsidRPr="00DD313B">
        <w:rPr>
          <w:rFonts w:ascii="Garamond" w:hAnsi="Garamond" w:cs="Verdana"/>
          <w:lang w:val="pt-BR"/>
        </w:rPr>
        <w:t xml:space="preserve">Recentemente, foram publicadas por </w:t>
      </w:r>
      <w:proofErr w:type="spellStart"/>
      <w:r w:rsidRPr="00DD313B">
        <w:rPr>
          <w:rFonts w:ascii="Garamond" w:hAnsi="Garamond" w:cs="Verdana"/>
          <w:lang w:val="pt-BR"/>
        </w:rPr>
        <w:t>Nathercia</w:t>
      </w:r>
      <w:proofErr w:type="spellEnd"/>
      <w:r w:rsidRPr="00DD313B">
        <w:rPr>
          <w:rFonts w:ascii="Garamond" w:hAnsi="Garamond" w:cs="Verdana"/>
          <w:lang w:val="pt-BR"/>
        </w:rPr>
        <w:t xml:space="preserve"> Lacerda </w:t>
      </w:r>
      <w:r w:rsidR="00B720B2" w:rsidRPr="00DD313B">
        <w:rPr>
          <w:rFonts w:ascii="Garamond" w:hAnsi="Garamond" w:cs="Verdana"/>
          <w:lang w:val="pt-BR"/>
        </w:rPr>
        <w:t>(LACERDA, 2016)</w:t>
      </w:r>
      <w:r w:rsidR="00B720B2" w:rsidRPr="00DD313B">
        <w:rPr>
          <w:rFonts w:ascii="Garamond" w:hAnsi="Garamond" w:cs="Verdana"/>
          <w:i/>
          <w:lang w:val="pt-BR"/>
        </w:rPr>
        <w:t xml:space="preserve"> </w:t>
      </w:r>
      <w:r w:rsidRPr="00DD313B">
        <w:rPr>
          <w:rFonts w:ascii="Garamond" w:hAnsi="Garamond" w:cs="Verdana"/>
          <w:lang w:val="pt-BR"/>
        </w:rPr>
        <w:t>as cartas que Paulo Freire escreveu para ela nos tempos do exílio em Santiago d</w:t>
      </w:r>
      <w:r w:rsidR="00853347" w:rsidRPr="00DD313B">
        <w:rPr>
          <w:rFonts w:ascii="Garamond" w:hAnsi="Garamond" w:cs="Verdana"/>
          <w:lang w:val="pt-BR"/>
        </w:rPr>
        <w:t>o</w:t>
      </w:r>
      <w:r w:rsidRPr="00DD313B">
        <w:rPr>
          <w:rFonts w:ascii="Garamond" w:hAnsi="Garamond" w:cs="Verdana"/>
          <w:lang w:val="pt-BR"/>
        </w:rPr>
        <w:t xml:space="preserve"> Chile e que o próprio Paulo Freire menciona em </w:t>
      </w:r>
      <w:r w:rsidRPr="00DD313B">
        <w:rPr>
          <w:rFonts w:ascii="Garamond" w:hAnsi="Garamond" w:cs="Verdana"/>
          <w:i/>
          <w:lang w:val="pt-BR"/>
        </w:rPr>
        <w:t>Cartas a Cristina</w:t>
      </w:r>
      <w:r w:rsidR="00B720B2" w:rsidRPr="00DD313B">
        <w:rPr>
          <w:rFonts w:ascii="Garamond" w:hAnsi="Garamond" w:cs="Verdana"/>
          <w:i/>
          <w:lang w:val="pt-BR"/>
        </w:rPr>
        <w:t>.</w:t>
      </w:r>
      <w:r w:rsidR="00AE38B8" w:rsidRPr="00DD313B">
        <w:rPr>
          <w:rFonts w:ascii="Garamond" w:hAnsi="Garamond" w:cs="Verdana"/>
          <w:i/>
          <w:lang w:val="pt-BR"/>
        </w:rPr>
        <w:t xml:space="preserve"> </w:t>
      </w:r>
      <w:r w:rsidRPr="00DD313B">
        <w:rPr>
          <w:rFonts w:ascii="Garamond" w:hAnsi="Garamond" w:cs="Verdana"/>
          <w:lang w:val="pt-BR"/>
        </w:rPr>
        <w:t xml:space="preserve">A publicação é resultado de um trabalho muito bonito realizado por Cristina </w:t>
      </w:r>
      <w:proofErr w:type="spellStart"/>
      <w:r w:rsidRPr="00DD313B">
        <w:rPr>
          <w:rFonts w:ascii="Garamond" w:hAnsi="Garamond" w:cs="Verdana"/>
          <w:lang w:val="pt-BR"/>
        </w:rPr>
        <w:t>Laclette</w:t>
      </w:r>
      <w:proofErr w:type="spellEnd"/>
      <w:r w:rsidRPr="00DD313B">
        <w:rPr>
          <w:rFonts w:ascii="Garamond" w:hAnsi="Garamond" w:cs="Verdana"/>
          <w:lang w:val="pt-BR"/>
        </w:rPr>
        <w:t xml:space="preserve"> Porto e Denise Sampaio Gusmão </w:t>
      </w:r>
      <w:r w:rsidR="00B720B2" w:rsidRPr="00DD313B">
        <w:rPr>
          <w:rFonts w:ascii="Garamond" w:hAnsi="Garamond" w:cs="Verdana"/>
          <w:lang w:val="pt-BR"/>
        </w:rPr>
        <w:t>junto</w:t>
      </w:r>
      <w:r w:rsidRPr="00DD313B">
        <w:rPr>
          <w:rFonts w:ascii="Garamond" w:hAnsi="Garamond" w:cs="Verdana"/>
          <w:lang w:val="pt-BR"/>
        </w:rPr>
        <w:t xml:space="preserve"> com </w:t>
      </w:r>
      <w:proofErr w:type="spellStart"/>
      <w:r w:rsidRPr="00DD313B">
        <w:rPr>
          <w:rFonts w:ascii="Garamond" w:hAnsi="Garamond" w:cs="Verdana"/>
          <w:lang w:val="pt-BR"/>
        </w:rPr>
        <w:t>Nathercia</w:t>
      </w:r>
      <w:proofErr w:type="spellEnd"/>
      <w:r w:rsidRPr="00DD313B">
        <w:rPr>
          <w:rFonts w:ascii="Garamond" w:hAnsi="Garamond" w:cs="Verdana"/>
          <w:lang w:val="pt-BR"/>
        </w:rPr>
        <w:t xml:space="preserve"> Lacerda e Madalena Freire, </w:t>
      </w:r>
      <w:r w:rsidR="00853347" w:rsidRPr="00DD313B">
        <w:rPr>
          <w:rFonts w:ascii="Garamond" w:hAnsi="Garamond" w:cs="Verdana"/>
          <w:lang w:val="pt-BR"/>
        </w:rPr>
        <w:t>um</w:t>
      </w:r>
      <w:r w:rsidRPr="00DD313B">
        <w:rPr>
          <w:rFonts w:ascii="Garamond" w:hAnsi="Garamond" w:cs="Verdana"/>
          <w:lang w:val="pt-BR"/>
        </w:rPr>
        <w:t xml:space="preserve">a </w:t>
      </w:r>
      <w:r w:rsidR="00853347" w:rsidRPr="00DD313B">
        <w:rPr>
          <w:rFonts w:ascii="Garamond" w:hAnsi="Garamond" w:cs="Verdana"/>
          <w:lang w:val="pt-BR"/>
        </w:rPr>
        <w:t xml:space="preserve">das </w:t>
      </w:r>
      <w:r w:rsidRPr="00DD313B">
        <w:rPr>
          <w:rFonts w:ascii="Garamond" w:hAnsi="Garamond" w:cs="Verdana"/>
          <w:lang w:val="pt-BR"/>
        </w:rPr>
        <w:t>filha</w:t>
      </w:r>
      <w:r w:rsidR="00853347" w:rsidRPr="00DD313B">
        <w:rPr>
          <w:rFonts w:ascii="Garamond" w:hAnsi="Garamond" w:cs="Verdana"/>
          <w:lang w:val="pt-BR"/>
        </w:rPr>
        <w:t>s</w:t>
      </w:r>
      <w:r w:rsidRPr="00DD313B">
        <w:rPr>
          <w:rFonts w:ascii="Garamond" w:hAnsi="Garamond" w:cs="Verdana"/>
          <w:lang w:val="pt-BR"/>
        </w:rPr>
        <w:t xml:space="preserve"> de Paulo Freire</w:t>
      </w:r>
      <w:r w:rsidR="00B720B2" w:rsidRPr="00DD313B">
        <w:rPr>
          <w:rFonts w:ascii="Garamond" w:hAnsi="Garamond" w:cs="Verdana"/>
          <w:lang w:val="pt-BR"/>
        </w:rPr>
        <w:t>. Trata-se de</w:t>
      </w:r>
      <w:r w:rsidRPr="00DD313B">
        <w:rPr>
          <w:rFonts w:ascii="Garamond" w:hAnsi="Garamond" w:cs="Verdana"/>
          <w:lang w:val="pt-BR"/>
        </w:rPr>
        <w:t xml:space="preserve"> uma obra esteticamente muito cuidad</w:t>
      </w:r>
      <w:r w:rsidR="00853347" w:rsidRPr="00DD313B">
        <w:rPr>
          <w:rFonts w:ascii="Garamond" w:hAnsi="Garamond" w:cs="Verdana"/>
          <w:lang w:val="pt-BR"/>
        </w:rPr>
        <w:t>osa</w:t>
      </w:r>
      <w:r w:rsidRPr="00DD313B">
        <w:rPr>
          <w:rFonts w:ascii="Garamond" w:hAnsi="Garamond" w:cs="Verdana"/>
          <w:lang w:val="pt-BR"/>
        </w:rPr>
        <w:t>, com fotos histó</w:t>
      </w:r>
      <w:r w:rsidR="00B720B2" w:rsidRPr="00DD313B">
        <w:rPr>
          <w:rFonts w:ascii="Garamond" w:hAnsi="Garamond" w:cs="Verdana"/>
          <w:lang w:val="pt-BR"/>
        </w:rPr>
        <w:t xml:space="preserve">ricas, </w:t>
      </w:r>
      <w:r w:rsidRPr="00DD313B">
        <w:rPr>
          <w:rFonts w:ascii="Garamond" w:hAnsi="Garamond" w:cs="Verdana"/>
          <w:lang w:val="pt-BR"/>
        </w:rPr>
        <w:t xml:space="preserve">apresentação da </w:t>
      </w:r>
      <w:proofErr w:type="spellStart"/>
      <w:r w:rsidRPr="00DD313B">
        <w:rPr>
          <w:rFonts w:ascii="Garamond" w:hAnsi="Garamond" w:cs="Verdana"/>
          <w:lang w:val="pt-BR"/>
        </w:rPr>
        <w:t>Nathercia</w:t>
      </w:r>
      <w:proofErr w:type="spellEnd"/>
      <w:r w:rsidRPr="00DD313B">
        <w:rPr>
          <w:rFonts w:ascii="Garamond" w:hAnsi="Garamond" w:cs="Verdana"/>
          <w:lang w:val="pt-BR"/>
        </w:rPr>
        <w:t xml:space="preserve">, as seis cartas de Paulo Freire, uma carta da atual </w:t>
      </w:r>
      <w:proofErr w:type="spellStart"/>
      <w:r w:rsidRPr="00DD313B">
        <w:rPr>
          <w:rFonts w:ascii="Garamond" w:hAnsi="Garamond" w:cs="Verdana"/>
          <w:lang w:val="pt-BR"/>
        </w:rPr>
        <w:t>Nathercia</w:t>
      </w:r>
      <w:proofErr w:type="spellEnd"/>
      <w:r w:rsidRPr="00DD313B">
        <w:rPr>
          <w:rFonts w:ascii="Garamond" w:hAnsi="Garamond" w:cs="Verdana"/>
          <w:lang w:val="pt-BR"/>
        </w:rPr>
        <w:t xml:space="preserve"> a Paulo Freire, uma carta de Madalena a </w:t>
      </w:r>
      <w:proofErr w:type="spellStart"/>
      <w:r w:rsidRPr="00DD313B">
        <w:rPr>
          <w:rFonts w:ascii="Garamond" w:hAnsi="Garamond" w:cs="Verdana"/>
          <w:lang w:val="pt-BR"/>
        </w:rPr>
        <w:t>Nathercinha</w:t>
      </w:r>
      <w:proofErr w:type="spellEnd"/>
      <w:r w:rsidRPr="00DD313B">
        <w:rPr>
          <w:rFonts w:ascii="Garamond" w:hAnsi="Garamond" w:cs="Verdana"/>
          <w:lang w:val="pt-BR"/>
        </w:rPr>
        <w:t xml:space="preserve"> e alguns outros detalhes que expressam o cuidado e o carinho com que foi realizado o projeto. As seis cartas de Paulo Freire estão datilografadas e fotografadas conforme o manuscrito original.</w:t>
      </w:r>
    </w:p>
    <w:p w14:paraId="00BF3DDA" w14:textId="2109B1E5" w:rsidR="000F2012" w:rsidRPr="00DD313B" w:rsidRDefault="00A30CEB" w:rsidP="00A16C05">
      <w:pPr>
        <w:spacing w:line="360" w:lineRule="auto"/>
        <w:ind w:firstLine="708"/>
        <w:jc w:val="both"/>
        <w:rPr>
          <w:rFonts w:ascii="Garamond" w:hAnsi="Garamond" w:cs="Verdana"/>
          <w:lang w:val="pt-BR"/>
        </w:rPr>
      </w:pPr>
      <w:proofErr w:type="spellStart"/>
      <w:r w:rsidRPr="00DD313B">
        <w:rPr>
          <w:rFonts w:ascii="Garamond" w:hAnsi="Garamond" w:cs="Verdana"/>
          <w:lang w:val="pt-BR"/>
        </w:rPr>
        <w:t>Nathercinha</w:t>
      </w:r>
      <w:proofErr w:type="spellEnd"/>
      <w:r w:rsidRPr="00DD313B">
        <w:rPr>
          <w:rFonts w:ascii="Garamond" w:hAnsi="Garamond" w:cs="Verdana"/>
          <w:lang w:val="pt-BR"/>
        </w:rPr>
        <w:t xml:space="preserve"> é prima de segundo-grau de Paulo Freire. Ele </w:t>
      </w:r>
      <w:r w:rsidR="0084477F" w:rsidRPr="00DD313B">
        <w:rPr>
          <w:rFonts w:ascii="Garamond" w:hAnsi="Garamond" w:cs="Verdana"/>
          <w:lang w:val="pt-BR"/>
        </w:rPr>
        <w:t>é filho de uma das irmãs do</w:t>
      </w:r>
      <w:r w:rsidRPr="00DD313B">
        <w:rPr>
          <w:rFonts w:ascii="Garamond" w:hAnsi="Garamond" w:cs="Verdana"/>
          <w:lang w:val="pt-BR"/>
        </w:rPr>
        <w:t xml:space="preserve"> avô</w:t>
      </w:r>
      <w:r w:rsidR="00977926" w:rsidRPr="00DD313B">
        <w:rPr>
          <w:rFonts w:ascii="Garamond" w:hAnsi="Garamond" w:cs="Verdana"/>
          <w:lang w:val="pt-BR"/>
        </w:rPr>
        <w:t xml:space="preserve"> de</w:t>
      </w:r>
      <w:r w:rsidR="00AD0192" w:rsidRPr="00DD313B">
        <w:rPr>
          <w:rFonts w:ascii="Garamond" w:hAnsi="Garamond" w:cs="Verdana"/>
          <w:lang w:val="pt-BR"/>
        </w:rPr>
        <w:t>la</w:t>
      </w:r>
      <w:r w:rsidRPr="00DD313B">
        <w:rPr>
          <w:rFonts w:ascii="Garamond" w:hAnsi="Garamond" w:cs="Verdana"/>
          <w:lang w:val="pt-BR"/>
        </w:rPr>
        <w:t xml:space="preserve">, </w:t>
      </w:r>
      <w:r w:rsidR="00977926" w:rsidRPr="00DD313B">
        <w:rPr>
          <w:rFonts w:ascii="Garamond" w:hAnsi="Garamond" w:cs="Verdana"/>
          <w:lang w:val="pt-BR"/>
        </w:rPr>
        <w:t xml:space="preserve">o Lutgardes, </w:t>
      </w:r>
      <w:r w:rsidR="00571F39">
        <w:rPr>
          <w:rFonts w:ascii="Garamond" w:hAnsi="Garamond" w:cs="Verdana"/>
          <w:lang w:val="pt-BR"/>
        </w:rPr>
        <w:t>por</w:t>
      </w:r>
      <w:r w:rsidRPr="00DD313B">
        <w:rPr>
          <w:rFonts w:ascii="Garamond" w:hAnsi="Garamond" w:cs="Verdana"/>
          <w:lang w:val="pt-BR"/>
        </w:rPr>
        <w:t>tanto</w:t>
      </w:r>
      <w:r w:rsidR="0084477F" w:rsidRPr="00DD313B">
        <w:rPr>
          <w:rFonts w:ascii="Garamond" w:hAnsi="Garamond" w:cs="Verdana"/>
          <w:lang w:val="pt-BR"/>
        </w:rPr>
        <w:t xml:space="preserve">, sobrinho do avô, </w:t>
      </w:r>
      <w:r w:rsidR="00EB07F7" w:rsidRPr="00DD313B">
        <w:rPr>
          <w:rFonts w:ascii="Garamond" w:hAnsi="Garamond" w:cs="Verdana"/>
          <w:lang w:val="pt-BR"/>
        </w:rPr>
        <w:t xml:space="preserve">ou seja, </w:t>
      </w:r>
      <w:r w:rsidRPr="00DD313B">
        <w:rPr>
          <w:rFonts w:ascii="Garamond" w:hAnsi="Garamond" w:cs="Verdana"/>
          <w:lang w:val="pt-BR"/>
        </w:rPr>
        <w:t>primo-irmão da mãe dela. Pela idade era mais próximo de um tio</w:t>
      </w:r>
      <w:r w:rsidR="00977926" w:rsidRPr="00DD313B">
        <w:rPr>
          <w:rFonts w:ascii="Garamond" w:hAnsi="Garamond" w:cs="Verdana"/>
          <w:lang w:val="pt-BR"/>
        </w:rPr>
        <w:t xml:space="preserve"> que de um primo, embora ele ref</w:t>
      </w:r>
      <w:r w:rsidR="00571F39">
        <w:rPr>
          <w:rFonts w:ascii="Garamond" w:hAnsi="Garamond" w:cs="Verdana"/>
          <w:lang w:val="pt-BR"/>
        </w:rPr>
        <w:t>i</w:t>
      </w:r>
      <w:r w:rsidR="00977926" w:rsidRPr="00DD313B">
        <w:rPr>
          <w:rFonts w:ascii="Garamond" w:hAnsi="Garamond" w:cs="Verdana"/>
          <w:lang w:val="pt-BR"/>
        </w:rPr>
        <w:t>r</w:t>
      </w:r>
      <w:r w:rsidR="00571F39">
        <w:rPr>
          <w:rFonts w:ascii="Garamond" w:hAnsi="Garamond" w:cs="Verdana"/>
          <w:lang w:val="pt-BR"/>
        </w:rPr>
        <w:t>a</w:t>
      </w:r>
      <w:r w:rsidR="00977926" w:rsidRPr="00DD313B">
        <w:rPr>
          <w:rFonts w:ascii="Garamond" w:hAnsi="Garamond" w:cs="Verdana"/>
          <w:lang w:val="pt-BR"/>
        </w:rPr>
        <w:t>-se a ela como prima nas cartas</w:t>
      </w:r>
      <w:r w:rsidRPr="00DD313B">
        <w:rPr>
          <w:rFonts w:ascii="Garamond" w:hAnsi="Garamond" w:cs="Verdana"/>
          <w:lang w:val="pt-BR"/>
        </w:rPr>
        <w:t xml:space="preserve">. </w:t>
      </w:r>
      <w:r w:rsidRPr="00DD313B">
        <w:rPr>
          <w:rFonts w:ascii="Garamond" w:hAnsi="Garamond" w:cs="Verdana"/>
          <w:lang w:val="pt-BR"/>
        </w:rPr>
        <w:lastRenderedPageBreak/>
        <w:t xml:space="preserve">A correspondência foi iniciada por </w:t>
      </w:r>
      <w:proofErr w:type="spellStart"/>
      <w:r w:rsidRPr="00DD313B">
        <w:rPr>
          <w:rFonts w:ascii="Garamond" w:hAnsi="Garamond" w:cs="Verdana"/>
          <w:lang w:val="pt-BR"/>
        </w:rPr>
        <w:t>Nathercinha</w:t>
      </w:r>
      <w:proofErr w:type="spellEnd"/>
      <w:r w:rsidRPr="00DD313B">
        <w:rPr>
          <w:rFonts w:ascii="Garamond" w:hAnsi="Garamond" w:cs="Verdana"/>
          <w:lang w:val="pt-BR"/>
        </w:rPr>
        <w:t xml:space="preserve"> quando ela tinha 9 anos e ele 45</w:t>
      </w:r>
      <w:r w:rsidR="00AD0192" w:rsidRPr="00DD313B">
        <w:rPr>
          <w:rFonts w:ascii="Garamond" w:hAnsi="Garamond" w:cs="Verdana"/>
          <w:lang w:val="pt-BR"/>
        </w:rPr>
        <w:t>, em 1967.</w:t>
      </w:r>
      <w:r w:rsidRPr="00DD313B">
        <w:rPr>
          <w:rFonts w:ascii="Garamond" w:hAnsi="Garamond" w:cs="Verdana"/>
          <w:lang w:val="pt-BR"/>
        </w:rPr>
        <w:t xml:space="preserve"> As cartas de Paulo Freire a </w:t>
      </w:r>
      <w:proofErr w:type="spellStart"/>
      <w:r w:rsidRPr="00DD313B">
        <w:rPr>
          <w:rFonts w:ascii="Garamond" w:hAnsi="Garamond" w:cs="Verdana"/>
          <w:lang w:val="pt-BR"/>
        </w:rPr>
        <w:t>Natercinha</w:t>
      </w:r>
      <w:proofErr w:type="spellEnd"/>
      <w:r w:rsidRPr="00DD313B">
        <w:rPr>
          <w:rFonts w:ascii="Garamond" w:hAnsi="Garamond" w:cs="Verdana"/>
          <w:lang w:val="pt-BR"/>
        </w:rPr>
        <w:t xml:space="preserve"> (ele escrevia o apelido da sobrinha/prima</w:t>
      </w:r>
      <w:r w:rsidR="00AD0192" w:rsidRPr="00DD313B">
        <w:rPr>
          <w:rFonts w:ascii="Garamond" w:hAnsi="Garamond" w:cs="Verdana"/>
          <w:lang w:val="pt-BR"/>
        </w:rPr>
        <w:t xml:space="preserve"> sem “h” depois do </w:t>
      </w:r>
      <w:r w:rsidR="007D003B" w:rsidRPr="00DD313B">
        <w:rPr>
          <w:rFonts w:ascii="Garamond" w:hAnsi="Garamond" w:cs="Verdana"/>
          <w:lang w:val="pt-BR"/>
        </w:rPr>
        <w:t>“</w:t>
      </w:r>
      <w:r w:rsidR="00AD0192" w:rsidRPr="00DD313B">
        <w:rPr>
          <w:rFonts w:ascii="Garamond" w:hAnsi="Garamond" w:cs="Verdana"/>
          <w:lang w:val="pt-BR"/>
        </w:rPr>
        <w:t>t</w:t>
      </w:r>
      <w:r w:rsidR="007D003B" w:rsidRPr="00DD313B">
        <w:rPr>
          <w:rFonts w:ascii="Garamond" w:hAnsi="Garamond" w:cs="Verdana"/>
          <w:lang w:val="pt-BR"/>
        </w:rPr>
        <w:t>”</w:t>
      </w:r>
      <w:r w:rsidR="0084477F" w:rsidRPr="00DD313B">
        <w:rPr>
          <w:rFonts w:ascii="Garamond" w:hAnsi="Garamond" w:cs="Verdana"/>
          <w:lang w:val="pt-BR"/>
        </w:rPr>
        <w:t>, talvez porque o nome da sua av</w:t>
      </w:r>
      <w:r w:rsidR="005A3FC0" w:rsidRPr="00DD313B">
        <w:rPr>
          <w:rFonts w:ascii="Garamond" w:hAnsi="Garamond" w:cs="Verdana"/>
          <w:lang w:val="pt-BR"/>
        </w:rPr>
        <w:t>ó</w:t>
      </w:r>
      <w:r w:rsidR="0084477F" w:rsidRPr="00DD313B">
        <w:rPr>
          <w:rFonts w:ascii="Garamond" w:hAnsi="Garamond" w:cs="Verdana"/>
          <w:lang w:val="pt-BR"/>
        </w:rPr>
        <w:t xml:space="preserve"> </w:t>
      </w:r>
      <w:r w:rsidR="00571F39">
        <w:rPr>
          <w:rFonts w:ascii="Garamond" w:hAnsi="Garamond" w:cs="Verdana"/>
          <w:lang w:val="pt-BR"/>
        </w:rPr>
        <w:t>fosse</w:t>
      </w:r>
      <w:r w:rsidR="0084477F" w:rsidRPr="00DD313B">
        <w:rPr>
          <w:rFonts w:ascii="Garamond" w:hAnsi="Garamond" w:cs="Verdana"/>
          <w:lang w:val="pt-BR"/>
        </w:rPr>
        <w:t xml:space="preserve"> Natércia</w:t>
      </w:r>
      <w:r w:rsidRPr="00DD313B">
        <w:rPr>
          <w:rFonts w:ascii="Garamond" w:hAnsi="Garamond" w:cs="Verdana"/>
          <w:lang w:val="pt-BR"/>
        </w:rPr>
        <w:t>)</w:t>
      </w:r>
      <w:r w:rsidR="005A3FC0" w:rsidRPr="00DD313B">
        <w:rPr>
          <w:rFonts w:ascii="Garamond" w:hAnsi="Garamond" w:cs="Verdana"/>
          <w:lang w:val="pt-BR"/>
        </w:rPr>
        <w:t xml:space="preserve"> </w:t>
      </w:r>
      <w:r w:rsidRPr="00DD313B">
        <w:rPr>
          <w:rFonts w:ascii="Garamond" w:hAnsi="Garamond" w:cs="Verdana"/>
          <w:lang w:val="pt-BR"/>
        </w:rPr>
        <w:t>estão datadas entre o outono de 1967 e outubro de 1969. A última carta foi enviada de Cambri</w:t>
      </w:r>
      <w:r w:rsidR="00AD0192" w:rsidRPr="00DD313B">
        <w:rPr>
          <w:rFonts w:ascii="Garamond" w:hAnsi="Garamond" w:cs="Verdana"/>
          <w:lang w:val="pt-BR"/>
        </w:rPr>
        <w:t>dg</w:t>
      </w:r>
      <w:r w:rsidRPr="00DD313B">
        <w:rPr>
          <w:rFonts w:ascii="Garamond" w:hAnsi="Garamond" w:cs="Verdana"/>
          <w:lang w:val="pt-BR"/>
        </w:rPr>
        <w:t>e, Estados Unidos, onde Paulo Freire já estava morando</w:t>
      </w:r>
      <w:r w:rsidR="002A6C12" w:rsidRPr="00DD313B">
        <w:rPr>
          <w:rFonts w:ascii="Garamond" w:hAnsi="Garamond" w:cs="Verdana"/>
          <w:lang w:val="pt-BR"/>
        </w:rPr>
        <w:t xml:space="preserve"> depois de deixar </w:t>
      </w:r>
      <w:r w:rsidR="005A3FC0" w:rsidRPr="00DD313B">
        <w:rPr>
          <w:rFonts w:ascii="Garamond" w:hAnsi="Garamond" w:cs="Verdana"/>
          <w:lang w:val="pt-BR"/>
        </w:rPr>
        <w:t xml:space="preserve">o </w:t>
      </w:r>
      <w:r w:rsidR="002A6C12" w:rsidRPr="00DD313B">
        <w:rPr>
          <w:rFonts w:ascii="Garamond" w:hAnsi="Garamond" w:cs="Verdana"/>
          <w:lang w:val="pt-BR"/>
        </w:rPr>
        <w:t>Chile e antes de ir para Su</w:t>
      </w:r>
      <w:r w:rsidR="00977926" w:rsidRPr="00DD313B">
        <w:rPr>
          <w:rFonts w:ascii="Garamond" w:hAnsi="Garamond" w:cs="Verdana"/>
          <w:lang w:val="pt-BR"/>
        </w:rPr>
        <w:t>íç</w:t>
      </w:r>
      <w:r w:rsidR="002A6C12" w:rsidRPr="00DD313B">
        <w:rPr>
          <w:rFonts w:ascii="Garamond" w:hAnsi="Garamond" w:cs="Verdana"/>
          <w:lang w:val="pt-BR"/>
        </w:rPr>
        <w:t>a</w:t>
      </w:r>
      <w:r w:rsidR="00AE38B8" w:rsidRPr="00DD313B">
        <w:rPr>
          <w:rFonts w:ascii="Garamond" w:hAnsi="Garamond" w:cs="Verdana"/>
          <w:lang w:val="pt-BR"/>
        </w:rPr>
        <w:t>.</w:t>
      </w:r>
    </w:p>
    <w:p w14:paraId="372B6270" w14:textId="429C5F82" w:rsidR="00FC71E6" w:rsidRPr="00DD313B" w:rsidRDefault="00FC71E6" w:rsidP="00A16C05">
      <w:pPr>
        <w:spacing w:line="360" w:lineRule="auto"/>
        <w:ind w:firstLine="708"/>
        <w:jc w:val="both"/>
        <w:rPr>
          <w:rFonts w:ascii="Garamond" w:hAnsi="Garamond" w:cs="Verdana"/>
          <w:lang w:val="pt-BR"/>
        </w:rPr>
      </w:pPr>
      <w:r w:rsidRPr="00DD313B">
        <w:rPr>
          <w:rFonts w:ascii="Garamond" w:hAnsi="Garamond" w:cs="Verdana"/>
          <w:lang w:val="pt-BR"/>
        </w:rPr>
        <w:t>Deixamos essa</w:t>
      </w:r>
      <w:r w:rsidR="00AE38B8" w:rsidRPr="00DD313B">
        <w:rPr>
          <w:rFonts w:ascii="Garamond" w:hAnsi="Garamond" w:cs="Verdana"/>
          <w:lang w:val="pt-BR"/>
        </w:rPr>
        <w:t>s cartas</w:t>
      </w:r>
      <w:r w:rsidRPr="00DD313B">
        <w:rPr>
          <w:rFonts w:ascii="Garamond" w:hAnsi="Garamond" w:cs="Verdana"/>
          <w:lang w:val="pt-BR"/>
        </w:rPr>
        <w:t xml:space="preserve"> para o final porque as descobrimos recentemente e também porque elas </w:t>
      </w:r>
      <w:r w:rsidR="00AE38B8" w:rsidRPr="00DD313B">
        <w:rPr>
          <w:rFonts w:ascii="Garamond" w:hAnsi="Garamond" w:cs="Verdana"/>
          <w:lang w:val="pt-BR"/>
        </w:rPr>
        <w:t xml:space="preserve">são um canto à infância, </w:t>
      </w:r>
      <w:r w:rsidRPr="00DD313B">
        <w:rPr>
          <w:rFonts w:ascii="Garamond" w:hAnsi="Garamond" w:cs="Verdana"/>
          <w:lang w:val="pt-BR"/>
        </w:rPr>
        <w:t>na forma e n</w:t>
      </w:r>
      <w:r w:rsidR="00AE38B8" w:rsidRPr="00DD313B">
        <w:rPr>
          <w:rFonts w:ascii="Garamond" w:hAnsi="Garamond" w:cs="Verdana"/>
          <w:lang w:val="pt-BR"/>
        </w:rPr>
        <w:t>o conteúdo. Pel</w:t>
      </w:r>
      <w:r w:rsidR="002A6C12" w:rsidRPr="00DD313B">
        <w:rPr>
          <w:rFonts w:ascii="Garamond" w:hAnsi="Garamond" w:cs="Verdana"/>
          <w:lang w:val="pt-BR"/>
        </w:rPr>
        <w:t xml:space="preserve">o capricho com </w:t>
      </w:r>
      <w:r w:rsidR="00AE38B8" w:rsidRPr="00DD313B">
        <w:rPr>
          <w:rFonts w:ascii="Garamond" w:hAnsi="Garamond" w:cs="Verdana"/>
          <w:lang w:val="pt-BR"/>
        </w:rPr>
        <w:t xml:space="preserve">a letra, especialmente cuidada para que ela possa ser lida por uma menina, pelo tom igualitário, intimista, carinhoso. </w:t>
      </w:r>
      <w:r w:rsidR="00EC5759" w:rsidRPr="00DD313B">
        <w:rPr>
          <w:rFonts w:ascii="Garamond" w:hAnsi="Garamond" w:cs="Verdana"/>
          <w:lang w:val="pt-BR"/>
        </w:rPr>
        <w:t xml:space="preserve">A escrita é cheia de poesia, metáforas, imagens infantis. </w:t>
      </w:r>
      <w:r w:rsidRPr="00DD313B">
        <w:rPr>
          <w:rFonts w:ascii="Garamond" w:hAnsi="Garamond" w:cs="Verdana"/>
          <w:lang w:val="pt-BR"/>
        </w:rPr>
        <w:t>A seguir, f</w:t>
      </w:r>
      <w:r w:rsidR="00F2662E" w:rsidRPr="00DD313B">
        <w:rPr>
          <w:rFonts w:ascii="Garamond" w:hAnsi="Garamond" w:cs="Verdana"/>
          <w:lang w:val="pt-BR"/>
        </w:rPr>
        <w:t xml:space="preserve">aremos referências </w:t>
      </w:r>
      <w:r w:rsidRPr="00DD313B">
        <w:rPr>
          <w:rFonts w:ascii="Garamond" w:hAnsi="Garamond" w:cs="Verdana"/>
          <w:lang w:val="pt-BR"/>
        </w:rPr>
        <w:t>à</w:t>
      </w:r>
      <w:r w:rsidR="00F2662E" w:rsidRPr="00DD313B">
        <w:rPr>
          <w:rFonts w:ascii="Garamond" w:hAnsi="Garamond" w:cs="Verdana"/>
          <w:lang w:val="pt-BR"/>
        </w:rPr>
        <w:t xml:space="preserve">s três primeiras. </w:t>
      </w:r>
    </w:p>
    <w:p w14:paraId="06B31750" w14:textId="166C230E" w:rsidR="00EC5759" w:rsidRPr="00DD313B" w:rsidRDefault="00AE38B8" w:rsidP="00A16C05">
      <w:pPr>
        <w:spacing w:line="360" w:lineRule="auto"/>
        <w:ind w:firstLine="708"/>
        <w:jc w:val="both"/>
        <w:rPr>
          <w:rFonts w:ascii="Garamond" w:hAnsi="Garamond" w:cs="Verdana"/>
          <w:lang w:val="pt-BR"/>
        </w:rPr>
      </w:pPr>
      <w:r w:rsidRPr="00DD313B">
        <w:rPr>
          <w:rFonts w:ascii="Garamond" w:hAnsi="Garamond" w:cs="Verdana"/>
          <w:lang w:val="pt-BR"/>
        </w:rPr>
        <w:t>Na primeira, destaca o impacto da neve,</w:t>
      </w:r>
      <w:r w:rsidR="00EC5759" w:rsidRPr="00DD313B">
        <w:rPr>
          <w:rFonts w:ascii="Garamond" w:hAnsi="Garamond" w:cs="Verdana"/>
          <w:lang w:val="pt-BR"/>
        </w:rPr>
        <w:t xml:space="preserve"> </w:t>
      </w:r>
      <w:r w:rsidR="00F2662E" w:rsidRPr="00DD313B">
        <w:rPr>
          <w:rFonts w:ascii="Garamond" w:hAnsi="Garamond" w:cs="Verdana"/>
          <w:lang w:val="pt-BR"/>
        </w:rPr>
        <w:t xml:space="preserve">num trecho </w:t>
      </w:r>
      <w:r w:rsidR="00EC5759" w:rsidRPr="00DD313B">
        <w:rPr>
          <w:rFonts w:ascii="Garamond" w:hAnsi="Garamond" w:cs="Verdana"/>
          <w:lang w:val="pt-BR"/>
        </w:rPr>
        <w:t>que merece ser lido:</w:t>
      </w:r>
    </w:p>
    <w:p w14:paraId="3ED79591" w14:textId="77777777" w:rsidR="00EC5759" w:rsidRPr="00DD313B" w:rsidRDefault="00EC5759" w:rsidP="00A16C05">
      <w:pPr>
        <w:ind w:firstLine="708"/>
        <w:rPr>
          <w:rFonts w:ascii="Garamond" w:hAnsi="Garamond" w:cs="Verdana"/>
          <w:lang w:val="pt-BR"/>
        </w:rPr>
      </w:pPr>
    </w:p>
    <w:p w14:paraId="73DEDEB7" w14:textId="0BFA68D3" w:rsidR="00AE38B8" w:rsidRPr="00E249D2" w:rsidRDefault="00EC5759" w:rsidP="00EB07F7">
      <w:pPr>
        <w:ind w:left="2268"/>
        <w:jc w:val="both"/>
        <w:rPr>
          <w:rFonts w:ascii="Garamond" w:hAnsi="Garamond" w:cs="Verdana"/>
          <w:sz w:val="20"/>
          <w:szCs w:val="20"/>
          <w:lang w:val="pt-BR"/>
        </w:rPr>
      </w:pPr>
      <w:r w:rsidRPr="00E249D2">
        <w:rPr>
          <w:rFonts w:ascii="Garamond" w:hAnsi="Garamond" w:cs="Verdana"/>
          <w:sz w:val="20"/>
          <w:szCs w:val="20"/>
          <w:lang w:val="pt-BR"/>
        </w:rPr>
        <w:t>Um dia, eu fui ver</w:t>
      </w:r>
      <w:r w:rsidR="00B37BBE" w:rsidRPr="00E249D2">
        <w:rPr>
          <w:rFonts w:ascii="Garamond" w:hAnsi="Garamond" w:cs="Verdana"/>
          <w:sz w:val="20"/>
          <w:szCs w:val="20"/>
          <w:lang w:val="pt-BR"/>
        </w:rPr>
        <w:t xml:space="preserve"> a neve cair perto da casa azul onde eu moro. Saí de dentro do carro, todo agasalhado, com capote, chapéu, luvas, porque fazia muito frio, e fiquei mar</w:t>
      </w:r>
      <w:r w:rsidR="00205BE5" w:rsidRPr="00E249D2">
        <w:rPr>
          <w:rFonts w:ascii="Garamond" w:hAnsi="Garamond" w:cs="Verdana"/>
          <w:sz w:val="20"/>
          <w:szCs w:val="20"/>
          <w:lang w:val="pt-BR"/>
        </w:rPr>
        <w:t xml:space="preserve">avilhado como </w:t>
      </w:r>
      <w:r w:rsidR="00AE38B8" w:rsidRPr="00E249D2">
        <w:rPr>
          <w:rFonts w:ascii="Garamond" w:hAnsi="Garamond" w:cs="Verdana"/>
          <w:sz w:val="20"/>
          <w:szCs w:val="20"/>
          <w:lang w:val="pt-BR"/>
        </w:rPr>
        <w:t>você fica quando mamãe o pa</w:t>
      </w:r>
      <w:r w:rsidRPr="00E249D2">
        <w:rPr>
          <w:rFonts w:ascii="Garamond" w:hAnsi="Garamond" w:cs="Verdana"/>
          <w:sz w:val="20"/>
          <w:szCs w:val="20"/>
          <w:lang w:val="pt-BR"/>
        </w:rPr>
        <w:t>pai trazem uma boneca para você.</w:t>
      </w:r>
      <w:r w:rsidR="00205BE5" w:rsidRPr="00E249D2">
        <w:rPr>
          <w:rFonts w:ascii="Garamond" w:hAnsi="Garamond" w:cs="Verdana"/>
          <w:sz w:val="20"/>
          <w:szCs w:val="20"/>
          <w:lang w:val="pt-BR"/>
        </w:rPr>
        <w:t xml:space="preserve"> Ai, comecei a ficar todo salpicado de neve. A neve caia encima de mim, n</w:t>
      </w:r>
      <w:r w:rsidR="005A3FC0" w:rsidRPr="00E249D2">
        <w:rPr>
          <w:rFonts w:ascii="Garamond" w:hAnsi="Garamond" w:cs="Verdana"/>
          <w:sz w:val="20"/>
          <w:szCs w:val="20"/>
          <w:lang w:val="pt-BR"/>
        </w:rPr>
        <w:t>o</w:t>
      </w:r>
      <w:r w:rsidR="00205BE5" w:rsidRPr="00E249D2">
        <w:rPr>
          <w:rFonts w:ascii="Garamond" w:hAnsi="Garamond" w:cs="Verdana"/>
          <w:sz w:val="20"/>
          <w:szCs w:val="20"/>
          <w:lang w:val="pt-BR"/>
        </w:rPr>
        <w:t xml:space="preserve"> meu chapéu, no meu abrigo. </w:t>
      </w:r>
      <w:r w:rsidRPr="00E249D2">
        <w:rPr>
          <w:rFonts w:ascii="Garamond" w:hAnsi="Garamond" w:cs="Verdana"/>
          <w:sz w:val="20"/>
          <w:szCs w:val="20"/>
          <w:lang w:val="pt-BR"/>
        </w:rPr>
        <w:t>A neve caindo parecia poeira do céu.</w:t>
      </w:r>
      <w:r w:rsidR="00205BE5" w:rsidRPr="00E249D2">
        <w:rPr>
          <w:rFonts w:ascii="Garamond" w:hAnsi="Garamond" w:cs="Verdana"/>
          <w:sz w:val="20"/>
          <w:szCs w:val="20"/>
          <w:lang w:val="pt-BR"/>
        </w:rPr>
        <w:t xml:space="preserve"> E eu me senti um menino de novo e quase brinquei de fazer bonecos de neve. É uma coisa boa, </w:t>
      </w:r>
      <w:proofErr w:type="spellStart"/>
      <w:r w:rsidR="00205BE5" w:rsidRPr="00E249D2">
        <w:rPr>
          <w:rFonts w:ascii="Garamond" w:hAnsi="Garamond" w:cs="Verdana"/>
          <w:sz w:val="20"/>
          <w:szCs w:val="20"/>
          <w:lang w:val="pt-BR"/>
        </w:rPr>
        <w:t>Natercinha</w:t>
      </w:r>
      <w:proofErr w:type="spellEnd"/>
      <w:r w:rsidR="00205BE5" w:rsidRPr="00E249D2">
        <w:rPr>
          <w:rFonts w:ascii="Garamond" w:hAnsi="Garamond" w:cs="Verdana"/>
          <w:sz w:val="20"/>
          <w:szCs w:val="20"/>
          <w:lang w:val="pt-BR"/>
        </w:rPr>
        <w:t xml:space="preserve">, que a gente nunca deixe de ser menino. Os homens atrapalham as coisas, complicam tudo. Não sei se você vai entender isso que vou lhe dizer. Mamãe e papai lhe explicam melhor. Cresça, mas nunca deixe morrer em você a </w:t>
      </w:r>
      <w:proofErr w:type="spellStart"/>
      <w:r w:rsidR="00205BE5" w:rsidRPr="00E249D2">
        <w:rPr>
          <w:rFonts w:ascii="Garamond" w:hAnsi="Garamond" w:cs="Verdana"/>
          <w:sz w:val="20"/>
          <w:szCs w:val="20"/>
          <w:lang w:val="pt-BR"/>
        </w:rPr>
        <w:t>Natercinha</w:t>
      </w:r>
      <w:proofErr w:type="spellEnd"/>
      <w:r w:rsidR="00205BE5" w:rsidRPr="00E249D2">
        <w:rPr>
          <w:rFonts w:ascii="Garamond" w:hAnsi="Garamond" w:cs="Verdana"/>
          <w:sz w:val="20"/>
          <w:szCs w:val="20"/>
          <w:lang w:val="pt-BR"/>
        </w:rPr>
        <w:t xml:space="preserve"> de hoje, que começa a descobrir o mundo, cheia de curiosidade. Se os homen</w:t>
      </w:r>
      <w:r w:rsidR="00B628D4" w:rsidRPr="00E249D2">
        <w:rPr>
          <w:rFonts w:ascii="Garamond" w:hAnsi="Garamond" w:cs="Verdana"/>
          <w:sz w:val="20"/>
          <w:szCs w:val="20"/>
          <w:lang w:val="pt-BR"/>
        </w:rPr>
        <w:t>s</w:t>
      </w:r>
      <w:r w:rsidR="00205BE5" w:rsidRPr="00E249D2">
        <w:rPr>
          <w:rFonts w:ascii="Garamond" w:hAnsi="Garamond" w:cs="Verdana"/>
          <w:sz w:val="20"/>
          <w:szCs w:val="20"/>
          <w:lang w:val="pt-BR"/>
        </w:rPr>
        <w:t xml:space="preserve"> não deixassem morrer dentro deles o menino que eles foram, se compreenderiam melhor. Mas eu não quero fazer carta complicada para você. Carta de gente grande. Mas é possível também conversar com menino conversa como esta. Assim eu converso com Joaquim e Lut. </w:t>
      </w:r>
      <w:proofErr w:type="spellStart"/>
      <w:r w:rsidR="00205BE5" w:rsidRPr="00E249D2">
        <w:rPr>
          <w:rFonts w:ascii="Garamond" w:hAnsi="Garamond" w:cs="Verdana"/>
          <w:sz w:val="20"/>
          <w:szCs w:val="20"/>
          <w:lang w:val="pt-BR"/>
        </w:rPr>
        <w:t>Tôda</w:t>
      </w:r>
      <w:proofErr w:type="spellEnd"/>
      <w:r w:rsidR="005A3FC0" w:rsidRPr="00E249D2">
        <w:rPr>
          <w:rFonts w:ascii="Garamond" w:hAnsi="Garamond" w:cs="Verdana"/>
          <w:sz w:val="20"/>
          <w:szCs w:val="20"/>
          <w:lang w:val="pt-BR"/>
        </w:rPr>
        <w:t xml:space="preserve"> </w:t>
      </w:r>
      <w:r w:rsidR="00205BE5" w:rsidRPr="00E249D2">
        <w:rPr>
          <w:rFonts w:ascii="Garamond" w:hAnsi="Garamond" w:cs="Verdana"/>
          <w:sz w:val="20"/>
          <w:szCs w:val="20"/>
          <w:lang w:val="pt-BR"/>
        </w:rPr>
        <w:t xml:space="preserve">a vez que eles querem conversar. Da mesma maneira, </w:t>
      </w:r>
      <w:proofErr w:type="spellStart"/>
      <w:r w:rsidR="00205BE5" w:rsidRPr="00E249D2">
        <w:rPr>
          <w:rFonts w:ascii="Garamond" w:hAnsi="Garamond" w:cs="Verdana"/>
          <w:sz w:val="20"/>
          <w:szCs w:val="20"/>
          <w:lang w:val="pt-BR"/>
        </w:rPr>
        <w:t>tôda</w:t>
      </w:r>
      <w:proofErr w:type="spellEnd"/>
      <w:r w:rsidR="00205BE5" w:rsidRPr="00E249D2">
        <w:rPr>
          <w:rFonts w:ascii="Garamond" w:hAnsi="Garamond" w:cs="Verdana"/>
          <w:sz w:val="20"/>
          <w:szCs w:val="20"/>
          <w:lang w:val="pt-BR"/>
        </w:rPr>
        <w:t xml:space="preserve"> a vez que você queira conversar comigo, me escreva. Você é hoje a mais nova de minhas amigas que me escrevem sempre.</w:t>
      </w:r>
      <w:r w:rsidRPr="00E249D2">
        <w:rPr>
          <w:rFonts w:ascii="Garamond" w:hAnsi="Garamond" w:cs="Verdana"/>
          <w:sz w:val="20"/>
          <w:szCs w:val="20"/>
          <w:lang w:val="pt-BR"/>
        </w:rPr>
        <w:t xml:space="preserve"> (</w:t>
      </w:r>
      <w:r w:rsidR="00E249D2" w:rsidRPr="00E249D2">
        <w:rPr>
          <w:rFonts w:ascii="Garamond" w:hAnsi="Garamond" w:cs="Verdana"/>
          <w:sz w:val="20"/>
          <w:szCs w:val="20"/>
          <w:lang w:val="pt-BR"/>
        </w:rPr>
        <w:t>LACERDA</w:t>
      </w:r>
      <w:r w:rsidRPr="00E249D2">
        <w:rPr>
          <w:rFonts w:ascii="Garamond" w:hAnsi="Garamond" w:cs="Verdana"/>
          <w:sz w:val="20"/>
          <w:szCs w:val="20"/>
          <w:lang w:val="pt-BR"/>
        </w:rPr>
        <w:t>, 2016, p. 50</w:t>
      </w:r>
      <w:r w:rsidR="005C0374" w:rsidRPr="00E249D2">
        <w:rPr>
          <w:rFonts w:ascii="Garamond" w:hAnsi="Garamond" w:cs="Verdana"/>
          <w:sz w:val="20"/>
          <w:szCs w:val="20"/>
          <w:lang w:val="pt-BR"/>
        </w:rPr>
        <w:t>-1</w:t>
      </w:r>
      <w:r w:rsidR="00E249D2">
        <w:rPr>
          <w:rFonts w:ascii="Garamond" w:hAnsi="Garamond" w:cs="Verdana"/>
          <w:sz w:val="20"/>
          <w:szCs w:val="20"/>
          <w:lang w:val="pt-BR"/>
        </w:rPr>
        <w:t>)</w:t>
      </w:r>
    </w:p>
    <w:p w14:paraId="78948C91" w14:textId="77777777" w:rsidR="00B628D4" w:rsidRPr="00DD313B" w:rsidRDefault="00B628D4" w:rsidP="00A16C05">
      <w:pPr>
        <w:ind w:firstLine="708"/>
        <w:rPr>
          <w:rFonts w:ascii="Garamond" w:hAnsi="Garamond" w:cs="Verdana"/>
          <w:lang w:val="pt-BR"/>
        </w:rPr>
      </w:pPr>
    </w:p>
    <w:p w14:paraId="75E1820C" w14:textId="77777777" w:rsidR="00B628D4" w:rsidRPr="00DD313B" w:rsidRDefault="00B628D4" w:rsidP="00A16C05">
      <w:pPr>
        <w:ind w:firstLine="708"/>
        <w:rPr>
          <w:rFonts w:ascii="Garamond" w:hAnsi="Garamond" w:cs="Verdana"/>
          <w:lang w:val="pt-BR"/>
        </w:rPr>
      </w:pPr>
    </w:p>
    <w:p w14:paraId="5EF445CB" w14:textId="58AB18C4" w:rsidR="007E29CD" w:rsidRPr="00DD313B" w:rsidRDefault="00F2662E" w:rsidP="00A16C05">
      <w:pPr>
        <w:spacing w:line="360" w:lineRule="auto"/>
        <w:ind w:firstLine="708"/>
        <w:jc w:val="both"/>
        <w:rPr>
          <w:rFonts w:ascii="Garamond" w:hAnsi="Garamond" w:cs="Verdana"/>
          <w:lang w:val="pt-BR"/>
        </w:rPr>
      </w:pPr>
      <w:r w:rsidRPr="00DD313B">
        <w:rPr>
          <w:rFonts w:ascii="Garamond" w:hAnsi="Garamond" w:cs="Verdana"/>
          <w:lang w:val="pt-BR"/>
        </w:rPr>
        <w:t>A escrita</w:t>
      </w:r>
      <w:r w:rsidR="00B628D4" w:rsidRPr="00DD313B">
        <w:rPr>
          <w:rFonts w:ascii="Garamond" w:hAnsi="Garamond" w:cs="Verdana"/>
          <w:lang w:val="pt-BR"/>
        </w:rPr>
        <w:t xml:space="preserve"> mostra o lugar que a infância tem para Paulo Freire:</w:t>
      </w:r>
      <w:r w:rsidR="00837732" w:rsidRPr="00DD313B">
        <w:rPr>
          <w:rFonts w:ascii="Garamond" w:hAnsi="Garamond" w:cs="Verdana"/>
          <w:lang w:val="pt-BR"/>
        </w:rPr>
        <w:t xml:space="preserve"> na sua vida, a infância é algo que ele experimenta, a maravilha do encontro com a neve, </w:t>
      </w:r>
      <w:r w:rsidRPr="00DD313B">
        <w:rPr>
          <w:rFonts w:ascii="Garamond" w:hAnsi="Garamond" w:cs="Verdana"/>
          <w:lang w:val="pt-BR"/>
        </w:rPr>
        <w:t xml:space="preserve">sentindo-se </w:t>
      </w:r>
      <w:r w:rsidR="00837732" w:rsidRPr="00DD313B">
        <w:rPr>
          <w:rFonts w:ascii="Garamond" w:hAnsi="Garamond" w:cs="Verdana"/>
          <w:lang w:val="pt-BR"/>
        </w:rPr>
        <w:t xml:space="preserve">igual </w:t>
      </w:r>
      <w:r w:rsidR="005A3FC0" w:rsidRPr="00DD313B">
        <w:rPr>
          <w:rFonts w:ascii="Garamond" w:hAnsi="Garamond" w:cs="Verdana"/>
          <w:lang w:val="pt-BR"/>
        </w:rPr>
        <w:t>a uma</w:t>
      </w:r>
      <w:r w:rsidRPr="00DD313B">
        <w:rPr>
          <w:rFonts w:ascii="Garamond" w:hAnsi="Garamond" w:cs="Verdana"/>
          <w:lang w:val="pt-BR"/>
        </w:rPr>
        <w:t xml:space="preserve"> </w:t>
      </w:r>
      <w:r w:rsidR="00837732" w:rsidRPr="00DD313B">
        <w:rPr>
          <w:rFonts w:ascii="Garamond" w:hAnsi="Garamond" w:cs="Verdana"/>
          <w:lang w:val="pt-BR"/>
        </w:rPr>
        <w:t xml:space="preserve">menina com brinquedo. Aos 45 anos Paulo Freire se sente menino, vive a infância, </w:t>
      </w:r>
      <w:r w:rsidR="00EB3190">
        <w:rPr>
          <w:rFonts w:ascii="Garamond" w:hAnsi="Garamond" w:cs="Verdana"/>
          <w:lang w:val="pt-BR"/>
        </w:rPr>
        <w:t>a mantém</w:t>
      </w:r>
      <w:r w:rsidR="00837732" w:rsidRPr="00DD313B">
        <w:rPr>
          <w:rFonts w:ascii="Garamond" w:hAnsi="Garamond" w:cs="Verdana"/>
          <w:lang w:val="pt-BR"/>
        </w:rPr>
        <w:t xml:space="preserve"> sempre viva. Os outros meninos e meninas, </w:t>
      </w:r>
      <w:r w:rsidR="006962ED" w:rsidRPr="00DD313B">
        <w:rPr>
          <w:rFonts w:ascii="Garamond" w:hAnsi="Garamond" w:cs="Verdana"/>
          <w:lang w:val="pt-BR"/>
        </w:rPr>
        <w:t xml:space="preserve">os que habitam </w:t>
      </w:r>
      <w:r w:rsidR="00837732" w:rsidRPr="00DD313B">
        <w:rPr>
          <w:rFonts w:ascii="Garamond" w:hAnsi="Garamond" w:cs="Verdana"/>
          <w:lang w:val="pt-BR"/>
        </w:rPr>
        <w:t>a</w:t>
      </w:r>
      <w:r w:rsidR="00B628D4" w:rsidRPr="00DD313B">
        <w:rPr>
          <w:rFonts w:ascii="Garamond" w:hAnsi="Garamond" w:cs="Verdana"/>
          <w:lang w:val="pt-BR"/>
        </w:rPr>
        <w:t xml:space="preserve"> infância cronológica</w:t>
      </w:r>
      <w:r w:rsidR="006962ED" w:rsidRPr="00DD313B">
        <w:rPr>
          <w:rFonts w:ascii="Garamond" w:hAnsi="Garamond" w:cs="Verdana"/>
          <w:lang w:val="pt-BR"/>
        </w:rPr>
        <w:t>, são,</w:t>
      </w:r>
      <w:r w:rsidR="00837732" w:rsidRPr="00DD313B">
        <w:rPr>
          <w:rFonts w:ascii="Garamond" w:hAnsi="Garamond" w:cs="Verdana"/>
          <w:lang w:val="pt-BR"/>
        </w:rPr>
        <w:t xml:space="preserve"> para Paulo Freire,</w:t>
      </w:r>
      <w:r w:rsidR="00B628D4" w:rsidRPr="00DD313B">
        <w:rPr>
          <w:rFonts w:ascii="Garamond" w:hAnsi="Garamond" w:cs="Verdana"/>
          <w:lang w:val="pt-BR"/>
        </w:rPr>
        <w:t xml:space="preserve"> um igual, uma amiga, alguém com quem se conversa. </w:t>
      </w:r>
      <w:r w:rsidR="006962ED" w:rsidRPr="00DD313B">
        <w:rPr>
          <w:rFonts w:ascii="Garamond" w:hAnsi="Garamond" w:cs="Verdana"/>
          <w:lang w:val="pt-BR"/>
        </w:rPr>
        <w:t xml:space="preserve">Como diz Madalena Freire em carta a </w:t>
      </w:r>
      <w:proofErr w:type="spellStart"/>
      <w:r w:rsidR="006962ED" w:rsidRPr="00DD313B">
        <w:rPr>
          <w:rFonts w:ascii="Garamond" w:hAnsi="Garamond" w:cs="Verdana"/>
          <w:lang w:val="pt-BR"/>
        </w:rPr>
        <w:t>Nathercinha</w:t>
      </w:r>
      <w:proofErr w:type="spellEnd"/>
      <w:r w:rsidR="006962ED" w:rsidRPr="00DD313B">
        <w:rPr>
          <w:rFonts w:ascii="Garamond" w:hAnsi="Garamond" w:cs="Verdana"/>
          <w:lang w:val="pt-BR"/>
        </w:rPr>
        <w:t>, ele propõe “uma conversa entre amigos, colocando-se como um igual. Aos poucos, vai</w:t>
      </w:r>
      <w:r w:rsidR="009D7251" w:rsidRPr="00DD313B">
        <w:rPr>
          <w:rFonts w:ascii="Garamond" w:hAnsi="Garamond" w:cs="Verdana"/>
          <w:lang w:val="pt-BR"/>
        </w:rPr>
        <w:t xml:space="preserve"> </w:t>
      </w:r>
      <w:r w:rsidR="006962ED" w:rsidRPr="00DD313B">
        <w:rPr>
          <w:rFonts w:ascii="Garamond" w:hAnsi="Garamond" w:cs="Verdana"/>
          <w:lang w:val="pt-BR"/>
        </w:rPr>
        <w:t xml:space="preserve">se diferenciando como adultos, sem perder o pé de igualdade entre vocês.” (LACERDA, 2016, p. 82). </w:t>
      </w:r>
    </w:p>
    <w:p w14:paraId="1F2205F1" w14:textId="25AAB224" w:rsidR="003D0300" w:rsidRPr="00DD313B" w:rsidRDefault="006962ED" w:rsidP="00A16C05">
      <w:pPr>
        <w:spacing w:line="360" w:lineRule="auto"/>
        <w:ind w:firstLine="708"/>
        <w:jc w:val="both"/>
        <w:rPr>
          <w:rFonts w:ascii="Garamond" w:hAnsi="Garamond" w:cs="Verdana"/>
          <w:lang w:val="pt-BR"/>
        </w:rPr>
      </w:pPr>
      <w:r w:rsidRPr="00DD313B">
        <w:rPr>
          <w:rFonts w:ascii="Garamond" w:hAnsi="Garamond" w:cs="Verdana"/>
          <w:lang w:val="pt-BR"/>
        </w:rPr>
        <w:t xml:space="preserve">Para que </w:t>
      </w:r>
      <w:r w:rsidR="007E29CD" w:rsidRPr="00DD313B">
        <w:rPr>
          <w:rFonts w:ascii="Garamond" w:hAnsi="Garamond" w:cs="Verdana"/>
          <w:lang w:val="pt-BR"/>
        </w:rPr>
        <w:t>um</w:t>
      </w:r>
      <w:r w:rsidRPr="00DD313B">
        <w:rPr>
          <w:rFonts w:ascii="Garamond" w:hAnsi="Garamond" w:cs="Verdana"/>
          <w:lang w:val="pt-BR"/>
        </w:rPr>
        <w:t xml:space="preserve"> diálogo </w:t>
      </w:r>
      <w:r w:rsidR="007E29CD" w:rsidRPr="00DD313B">
        <w:rPr>
          <w:rFonts w:ascii="Garamond" w:hAnsi="Garamond" w:cs="Verdana"/>
          <w:lang w:val="pt-BR"/>
        </w:rPr>
        <w:t xml:space="preserve">entre adultos e crianças </w:t>
      </w:r>
      <w:r w:rsidRPr="00DD313B">
        <w:rPr>
          <w:rFonts w:ascii="Garamond" w:hAnsi="Garamond" w:cs="Verdana"/>
          <w:lang w:val="pt-BR"/>
        </w:rPr>
        <w:t xml:space="preserve">seja possível, o adulto precisa se colocar na mesma altura da criança, ser </w:t>
      </w:r>
      <w:r w:rsidR="00B4366B" w:rsidRPr="00DD313B">
        <w:rPr>
          <w:rFonts w:ascii="Garamond" w:hAnsi="Garamond" w:cs="Verdana"/>
          <w:lang w:val="pt-BR"/>
        </w:rPr>
        <w:t xml:space="preserve">um </w:t>
      </w:r>
      <w:r w:rsidRPr="00DD313B">
        <w:rPr>
          <w:rFonts w:ascii="Garamond" w:hAnsi="Garamond" w:cs="Verdana"/>
          <w:lang w:val="pt-BR"/>
        </w:rPr>
        <w:t xml:space="preserve">amigo </w:t>
      </w:r>
      <w:r w:rsidR="00B4366B" w:rsidRPr="00DD313B">
        <w:rPr>
          <w:rFonts w:ascii="Garamond" w:hAnsi="Garamond" w:cs="Verdana"/>
          <w:lang w:val="pt-BR"/>
        </w:rPr>
        <w:t>o</w:t>
      </w:r>
      <w:r w:rsidR="007E29CD" w:rsidRPr="00DD313B">
        <w:rPr>
          <w:rFonts w:ascii="Garamond" w:hAnsi="Garamond" w:cs="Verdana"/>
          <w:lang w:val="pt-BR"/>
        </w:rPr>
        <w:t>u</w:t>
      </w:r>
      <w:r w:rsidR="00B4366B" w:rsidRPr="00DD313B">
        <w:rPr>
          <w:rFonts w:ascii="Garamond" w:hAnsi="Garamond" w:cs="Verdana"/>
          <w:lang w:val="pt-BR"/>
        </w:rPr>
        <w:t xml:space="preserve"> amiga </w:t>
      </w:r>
      <w:r w:rsidRPr="00DD313B">
        <w:rPr>
          <w:rFonts w:ascii="Garamond" w:hAnsi="Garamond" w:cs="Verdana"/>
          <w:lang w:val="pt-BR"/>
        </w:rPr>
        <w:t>e</w:t>
      </w:r>
      <w:r w:rsidR="00B4366B" w:rsidRPr="00DD313B">
        <w:rPr>
          <w:rFonts w:ascii="Garamond" w:hAnsi="Garamond" w:cs="Verdana"/>
          <w:lang w:val="pt-BR"/>
        </w:rPr>
        <w:t xml:space="preserve"> um</w:t>
      </w:r>
      <w:r w:rsidRPr="00DD313B">
        <w:rPr>
          <w:rFonts w:ascii="Garamond" w:hAnsi="Garamond" w:cs="Verdana"/>
          <w:lang w:val="pt-BR"/>
        </w:rPr>
        <w:t xml:space="preserve"> igual.</w:t>
      </w:r>
      <w:r w:rsidR="00B4366B" w:rsidRPr="00DD313B">
        <w:rPr>
          <w:rFonts w:ascii="Garamond" w:hAnsi="Garamond" w:cs="Verdana"/>
          <w:lang w:val="pt-BR"/>
        </w:rPr>
        <w:t xml:space="preserve"> Afinal, n</w:t>
      </w:r>
      <w:r w:rsidR="00B628D4" w:rsidRPr="00DD313B">
        <w:rPr>
          <w:rFonts w:ascii="Garamond" w:hAnsi="Garamond" w:cs="Verdana"/>
          <w:lang w:val="pt-BR"/>
        </w:rPr>
        <w:t>a vida de um ser humano, a infância é o que o mantém vivo</w:t>
      </w:r>
      <w:r w:rsidR="00837732" w:rsidRPr="00DD313B">
        <w:rPr>
          <w:rFonts w:ascii="Garamond" w:hAnsi="Garamond" w:cs="Verdana"/>
          <w:lang w:val="pt-BR"/>
        </w:rPr>
        <w:t xml:space="preserve">, a curiosidade para descobrir o mundo e para se compreender melhor com outros seres humanos. </w:t>
      </w:r>
      <w:r w:rsidR="00B4366B" w:rsidRPr="00DD313B">
        <w:rPr>
          <w:rFonts w:ascii="Garamond" w:hAnsi="Garamond" w:cs="Verdana"/>
          <w:lang w:val="pt-BR"/>
        </w:rPr>
        <w:t xml:space="preserve">Relacionar-se como um igual com uma criança é como se relacionar com uma parte de si mesmo. </w:t>
      </w:r>
      <w:r w:rsidR="00837732" w:rsidRPr="00DD313B">
        <w:rPr>
          <w:rFonts w:ascii="Garamond" w:hAnsi="Garamond" w:cs="Verdana"/>
          <w:lang w:val="pt-BR"/>
        </w:rPr>
        <w:t xml:space="preserve">A carta também tem trechos de “gente grande”, quando </w:t>
      </w:r>
      <w:r w:rsidR="00837732" w:rsidRPr="00DD313B">
        <w:rPr>
          <w:rFonts w:ascii="Garamond" w:hAnsi="Garamond" w:cs="Verdana"/>
          <w:lang w:val="pt-BR"/>
        </w:rPr>
        <w:lastRenderedPageBreak/>
        <w:t xml:space="preserve">Paulo Freire afirma que o mundo está como está porque os seres humanos esqueceram a infância. </w:t>
      </w:r>
      <w:r w:rsidR="003D0300" w:rsidRPr="00DD313B">
        <w:rPr>
          <w:rFonts w:ascii="Garamond" w:hAnsi="Garamond" w:cs="Verdana"/>
          <w:lang w:val="pt-BR"/>
        </w:rPr>
        <w:t>O</w:t>
      </w:r>
      <w:r w:rsidR="00B4366B" w:rsidRPr="00DD313B">
        <w:rPr>
          <w:rFonts w:ascii="Garamond" w:hAnsi="Garamond" w:cs="Verdana"/>
          <w:lang w:val="pt-BR"/>
        </w:rPr>
        <w:t xml:space="preserve"> tom da carta é </w:t>
      </w:r>
      <w:r w:rsidR="007E29CD" w:rsidRPr="00DD313B">
        <w:rPr>
          <w:rFonts w:ascii="Garamond" w:hAnsi="Garamond" w:cs="Verdana"/>
          <w:lang w:val="pt-BR"/>
        </w:rPr>
        <w:t xml:space="preserve">diáfano, claro, </w:t>
      </w:r>
      <w:r w:rsidR="00B4366B" w:rsidRPr="00DD313B">
        <w:rPr>
          <w:rFonts w:ascii="Garamond" w:hAnsi="Garamond" w:cs="Verdana"/>
          <w:lang w:val="pt-BR"/>
        </w:rPr>
        <w:t>enfático: o</w:t>
      </w:r>
      <w:r w:rsidR="003D0300" w:rsidRPr="00DD313B">
        <w:rPr>
          <w:rFonts w:ascii="Garamond" w:hAnsi="Garamond" w:cs="Verdana"/>
          <w:lang w:val="pt-BR"/>
        </w:rPr>
        <w:t xml:space="preserve"> mundo</w:t>
      </w:r>
      <w:r w:rsidR="00B4366B" w:rsidRPr="00DD313B">
        <w:rPr>
          <w:rFonts w:ascii="Garamond" w:hAnsi="Garamond" w:cs="Verdana"/>
          <w:lang w:val="pt-BR"/>
        </w:rPr>
        <w:t xml:space="preserve"> e os seres humanos</w:t>
      </w:r>
      <w:r w:rsidR="003D0300" w:rsidRPr="00DD313B">
        <w:rPr>
          <w:rFonts w:ascii="Garamond" w:hAnsi="Garamond" w:cs="Verdana"/>
          <w:lang w:val="pt-BR"/>
        </w:rPr>
        <w:t xml:space="preserve"> precisa</w:t>
      </w:r>
      <w:r w:rsidR="00B4366B" w:rsidRPr="00DD313B">
        <w:rPr>
          <w:rFonts w:ascii="Garamond" w:hAnsi="Garamond" w:cs="Verdana"/>
          <w:lang w:val="pt-BR"/>
        </w:rPr>
        <w:t>m</w:t>
      </w:r>
      <w:r w:rsidR="003D0300" w:rsidRPr="00DD313B">
        <w:rPr>
          <w:rFonts w:ascii="Garamond" w:hAnsi="Garamond" w:cs="Verdana"/>
          <w:lang w:val="pt-BR"/>
        </w:rPr>
        <w:t xml:space="preserve"> da infância.</w:t>
      </w:r>
    </w:p>
    <w:p w14:paraId="6746EB70" w14:textId="7218762D" w:rsidR="00B628D4" w:rsidRPr="00DD313B" w:rsidRDefault="005B21A1" w:rsidP="00A16C05">
      <w:pPr>
        <w:spacing w:line="360" w:lineRule="auto"/>
        <w:ind w:firstLine="708"/>
        <w:jc w:val="both"/>
        <w:rPr>
          <w:rFonts w:ascii="Garamond" w:hAnsi="Garamond" w:cs="Verdana"/>
          <w:lang w:val="pt-BR"/>
        </w:rPr>
      </w:pPr>
      <w:r w:rsidRPr="00DD313B">
        <w:rPr>
          <w:rFonts w:ascii="Garamond" w:hAnsi="Garamond" w:cs="Verdana"/>
          <w:lang w:val="pt-BR"/>
        </w:rPr>
        <w:t>Na segunda carta, ele volta a mencionar a nev</w:t>
      </w:r>
      <w:r w:rsidR="009D7251" w:rsidRPr="00DD313B">
        <w:rPr>
          <w:rFonts w:ascii="Garamond" w:hAnsi="Garamond" w:cs="Verdana"/>
          <w:lang w:val="pt-BR"/>
        </w:rPr>
        <w:t>e.</w:t>
      </w:r>
      <w:r w:rsidRPr="00DD313B">
        <w:rPr>
          <w:rFonts w:ascii="Garamond" w:hAnsi="Garamond" w:cs="Verdana"/>
          <w:lang w:val="pt-BR"/>
        </w:rPr>
        <w:t xml:space="preserve"> É o final do outono, a Cordilheira está ficando coberta de neve e Paulo Freire com Elza e outro casal “brinca</w:t>
      </w:r>
      <w:r w:rsidR="00EB3190">
        <w:rPr>
          <w:rFonts w:ascii="Garamond" w:hAnsi="Garamond" w:cs="Verdana"/>
          <w:lang w:val="pt-BR"/>
        </w:rPr>
        <w:t>m</w:t>
      </w:r>
      <w:r w:rsidRPr="00DD313B">
        <w:rPr>
          <w:rFonts w:ascii="Garamond" w:hAnsi="Garamond" w:cs="Verdana"/>
          <w:lang w:val="pt-BR"/>
        </w:rPr>
        <w:t>” de fazer boneco de neve</w:t>
      </w:r>
      <w:r w:rsidR="00EB3190">
        <w:rPr>
          <w:rFonts w:ascii="Garamond" w:hAnsi="Garamond" w:cs="Verdana"/>
          <w:lang w:val="pt-BR"/>
        </w:rPr>
        <w:t>. El</w:t>
      </w:r>
      <w:r w:rsidRPr="00DD313B">
        <w:rPr>
          <w:rFonts w:ascii="Garamond" w:hAnsi="Garamond" w:cs="Verdana"/>
          <w:lang w:val="pt-BR"/>
        </w:rPr>
        <w:t>e depois acrescenta:</w:t>
      </w:r>
    </w:p>
    <w:p w14:paraId="146B2E1A" w14:textId="77777777" w:rsidR="004A1110" w:rsidRPr="00DD313B" w:rsidRDefault="004A1110" w:rsidP="00A16C05">
      <w:pPr>
        <w:ind w:firstLine="708"/>
        <w:rPr>
          <w:rFonts w:ascii="Garamond" w:hAnsi="Garamond" w:cs="Verdana"/>
          <w:lang w:val="pt-BR"/>
        </w:rPr>
      </w:pPr>
    </w:p>
    <w:p w14:paraId="4DE9FD28" w14:textId="4E84F5AA" w:rsidR="005B21A1" w:rsidRPr="00E249D2" w:rsidRDefault="005B21A1" w:rsidP="00E249D2">
      <w:pPr>
        <w:ind w:left="2268"/>
        <w:jc w:val="both"/>
        <w:rPr>
          <w:rFonts w:ascii="Garamond" w:hAnsi="Garamond" w:cs="Verdana"/>
          <w:sz w:val="20"/>
          <w:szCs w:val="20"/>
          <w:lang w:val="pt-BR"/>
        </w:rPr>
      </w:pPr>
      <w:r w:rsidRPr="00E249D2">
        <w:rPr>
          <w:rFonts w:ascii="Garamond" w:hAnsi="Garamond" w:cs="Verdana"/>
          <w:sz w:val="20"/>
          <w:szCs w:val="20"/>
          <w:lang w:val="pt-BR"/>
        </w:rPr>
        <w:t xml:space="preserve">Às vezes eu me sinto como se fosse um menino também. Tenho vontade de correr. De brincar. De cantar. De dizer a todo mundo que gosto de viver. Você nunca deixe morrer em você a </w:t>
      </w:r>
      <w:proofErr w:type="spellStart"/>
      <w:r w:rsidRPr="00E249D2">
        <w:rPr>
          <w:rFonts w:ascii="Garamond" w:hAnsi="Garamond" w:cs="Verdana"/>
          <w:sz w:val="20"/>
          <w:szCs w:val="20"/>
          <w:lang w:val="pt-BR"/>
        </w:rPr>
        <w:t>Natercinha</w:t>
      </w:r>
      <w:proofErr w:type="spellEnd"/>
      <w:r w:rsidRPr="00E249D2">
        <w:rPr>
          <w:rFonts w:ascii="Garamond" w:hAnsi="Garamond" w:cs="Verdana"/>
          <w:sz w:val="20"/>
          <w:szCs w:val="20"/>
          <w:lang w:val="pt-BR"/>
        </w:rPr>
        <w:t xml:space="preserve"> de hoje</w:t>
      </w:r>
      <w:r w:rsidR="004A1110" w:rsidRPr="00E249D2">
        <w:rPr>
          <w:rFonts w:ascii="Garamond" w:hAnsi="Garamond" w:cs="Verdana"/>
          <w:sz w:val="20"/>
          <w:szCs w:val="20"/>
          <w:lang w:val="pt-BR"/>
        </w:rPr>
        <w:t>. A menina que você é hoje deve acompanhar a mocinha que você vai ser amanhã e a mulher que será depois.</w:t>
      </w:r>
      <w:r w:rsidR="00EB3190">
        <w:rPr>
          <w:rFonts w:ascii="Garamond" w:hAnsi="Garamond" w:cs="Verdana"/>
          <w:sz w:val="20"/>
          <w:szCs w:val="20"/>
          <w:lang w:val="pt-BR"/>
        </w:rPr>
        <w:t xml:space="preserve"> LACERDA, 2016, 54-5</w:t>
      </w:r>
    </w:p>
    <w:p w14:paraId="6ED4627A" w14:textId="77777777" w:rsidR="004A1110" w:rsidRPr="00DD313B" w:rsidRDefault="004A1110" w:rsidP="00A16C05">
      <w:pPr>
        <w:ind w:firstLine="708"/>
        <w:rPr>
          <w:rFonts w:ascii="Garamond" w:hAnsi="Garamond" w:cs="Verdana"/>
          <w:lang w:val="pt-BR"/>
        </w:rPr>
      </w:pPr>
    </w:p>
    <w:p w14:paraId="64D2C3A6" w14:textId="77777777" w:rsidR="004A1110" w:rsidRPr="00DD313B" w:rsidRDefault="004A1110" w:rsidP="00A16C05">
      <w:pPr>
        <w:ind w:firstLine="708"/>
        <w:rPr>
          <w:rFonts w:ascii="Garamond" w:hAnsi="Garamond" w:cs="Verdana"/>
          <w:lang w:val="pt-BR"/>
        </w:rPr>
      </w:pPr>
    </w:p>
    <w:p w14:paraId="04A8B5B6" w14:textId="03E97429" w:rsidR="004A1110" w:rsidRPr="00DD313B" w:rsidRDefault="004A1110" w:rsidP="00A16C05">
      <w:pPr>
        <w:spacing w:line="360" w:lineRule="auto"/>
        <w:ind w:firstLine="708"/>
        <w:jc w:val="both"/>
        <w:rPr>
          <w:rFonts w:ascii="Garamond" w:hAnsi="Garamond" w:cs="Verdana"/>
          <w:lang w:val="pt-BR"/>
        </w:rPr>
      </w:pPr>
      <w:r w:rsidRPr="00DD313B">
        <w:rPr>
          <w:rFonts w:ascii="Garamond" w:hAnsi="Garamond" w:cs="Verdana"/>
          <w:lang w:val="pt-BR"/>
        </w:rPr>
        <w:t>Os motivos se repetem. Nas duas primeiras cartas</w:t>
      </w:r>
      <w:r w:rsidR="00B4366B" w:rsidRPr="00DD313B">
        <w:rPr>
          <w:rFonts w:ascii="Garamond" w:hAnsi="Garamond" w:cs="Verdana"/>
          <w:lang w:val="pt-BR"/>
        </w:rPr>
        <w:t>,</w:t>
      </w:r>
      <w:r w:rsidRPr="00DD313B">
        <w:rPr>
          <w:rFonts w:ascii="Garamond" w:hAnsi="Garamond" w:cs="Verdana"/>
          <w:lang w:val="pt-BR"/>
        </w:rPr>
        <w:t xml:space="preserve"> Paulo Freire brinca com a nev</w:t>
      </w:r>
      <w:r w:rsidR="009D7251" w:rsidRPr="00DD313B">
        <w:rPr>
          <w:rFonts w:ascii="Garamond" w:hAnsi="Garamond" w:cs="Verdana"/>
          <w:lang w:val="pt-BR"/>
        </w:rPr>
        <w:t>e</w:t>
      </w:r>
      <w:r w:rsidRPr="00DD313B">
        <w:rPr>
          <w:rFonts w:ascii="Garamond" w:hAnsi="Garamond" w:cs="Verdana"/>
          <w:lang w:val="pt-BR"/>
        </w:rPr>
        <w:t xml:space="preserve">; </w:t>
      </w:r>
      <w:r w:rsidR="007E29CD" w:rsidRPr="00DD313B">
        <w:rPr>
          <w:rFonts w:ascii="Garamond" w:hAnsi="Garamond" w:cs="Verdana"/>
          <w:lang w:val="pt-BR"/>
        </w:rPr>
        <w:t>n</w:t>
      </w:r>
      <w:r w:rsidRPr="00DD313B">
        <w:rPr>
          <w:rFonts w:ascii="Garamond" w:hAnsi="Garamond" w:cs="Verdana"/>
          <w:lang w:val="pt-BR"/>
        </w:rPr>
        <w:t xml:space="preserve">esta segunda, expressa sua vontade de viver a meninice, de correr, cantar e brincar. </w:t>
      </w:r>
      <w:r w:rsidR="00B4366B" w:rsidRPr="00DD313B">
        <w:rPr>
          <w:rFonts w:ascii="Garamond" w:hAnsi="Garamond" w:cs="Verdana"/>
          <w:lang w:val="pt-BR"/>
        </w:rPr>
        <w:t xml:space="preserve">Mas também seu gosto pela vida em todas as idades, o que exige cuidar da infância menina, não cronológica. </w:t>
      </w:r>
      <w:r w:rsidRPr="00DD313B">
        <w:rPr>
          <w:rFonts w:ascii="Garamond" w:hAnsi="Garamond" w:cs="Verdana"/>
          <w:lang w:val="pt-BR"/>
        </w:rPr>
        <w:t xml:space="preserve">E insiste no pedido para </w:t>
      </w:r>
      <w:r w:rsidR="007E29CD" w:rsidRPr="00DD313B">
        <w:rPr>
          <w:rFonts w:ascii="Garamond" w:hAnsi="Garamond" w:cs="Verdana"/>
          <w:lang w:val="pt-BR"/>
        </w:rPr>
        <w:t xml:space="preserve">que sua prima </w:t>
      </w:r>
      <w:r w:rsidRPr="00DD313B">
        <w:rPr>
          <w:rFonts w:ascii="Garamond" w:hAnsi="Garamond" w:cs="Verdana"/>
          <w:lang w:val="pt-BR"/>
        </w:rPr>
        <w:t>não deix</w:t>
      </w:r>
      <w:r w:rsidR="007E29CD" w:rsidRPr="00DD313B">
        <w:rPr>
          <w:rFonts w:ascii="Garamond" w:hAnsi="Garamond" w:cs="Verdana"/>
          <w:lang w:val="pt-BR"/>
        </w:rPr>
        <w:t>e</w:t>
      </w:r>
      <w:r w:rsidRPr="00DD313B">
        <w:rPr>
          <w:rFonts w:ascii="Garamond" w:hAnsi="Garamond" w:cs="Verdana"/>
          <w:lang w:val="pt-BR"/>
        </w:rPr>
        <w:t xml:space="preserve"> morrer nunca essa meninice, a qualquer idade.</w:t>
      </w:r>
      <w:r w:rsidR="00304698" w:rsidRPr="00DD313B">
        <w:rPr>
          <w:rFonts w:ascii="Garamond" w:hAnsi="Garamond" w:cs="Verdana"/>
          <w:lang w:val="pt-BR"/>
        </w:rPr>
        <w:t xml:space="preserve"> A terceira carta é talvez a mais “política” de todas, a mais explícita em termo</w:t>
      </w:r>
      <w:r w:rsidR="00B20520" w:rsidRPr="00DD313B">
        <w:rPr>
          <w:rFonts w:ascii="Garamond" w:hAnsi="Garamond" w:cs="Verdana"/>
          <w:lang w:val="pt-BR"/>
        </w:rPr>
        <w:t>s</w:t>
      </w:r>
      <w:r w:rsidR="00304698" w:rsidRPr="00DD313B">
        <w:rPr>
          <w:rFonts w:ascii="Garamond" w:hAnsi="Garamond" w:cs="Verdana"/>
          <w:lang w:val="pt-BR"/>
        </w:rPr>
        <w:t xml:space="preserve"> da força</w:t>
      </w:r>
      <w:r w:rsidR="007E29CD" w:rsidRPr="00DD313B">
        <w:rPr>
          <w:rFonts w:ascii="Garamond" w:hAnsi="Garamond" w:cs="Verdana"/>
          <w:lang w:val="pt-BR"/>
        </w:rPr>
        <w:t>,</w:t>
      </w:r>
      <w:r w:rsidR="00304698" w:rsidRPr="00DD313B">
        <w:rPr>
          <w:rFonts w:ascii="Garamond" w:hAnsi="Garamond" w:cs="Verdana"/>
          <w:lang w:val="pt-BR"/>
        </w:rPr>
        <w:t xml:space="preserve"> justamente política</w:t>
      </w:r>
      <w:r w:rsidR="007E29CD" w:rsidRPr="00DD313B">
        <w:rPr>
          <w:rFonts w:ascii="Garamond" w:hAnsi="Garamond" w:cs="Verdana"/>
          <w:lang w:val="pt-BR"/>
        </w:rPr>
        <w:t>,</w:t>
      </w:r>
      <w:r w:rsidR="00304698" w:rsidRPr="00DD313B">
        <w:rPr>
          <w:rFonts w:ascii="Garamond" w:hAnsi="Garamond" w:cs="Verdana"/>
          <w:lang w:val="pt-BR"/>
        </w:rPr>
        <w:t xml:space="preserve"> da infância:</w:t>
      </w:r>
    </w:p>
    <w:p w14:paraId="5C04A380" w14:textId="77777777" w:rsidR="00304698" w:rsidRPr="00DD313B" w:rsidRDefault="00304698" w:rsidP="00A16C05">
      <w:pPr>
        <w:ind w:firstLine="708"/>
        <w:rPr>
          <w:rFonts w:ascii="Garamond" w:hAnsi="Garamond" w:cs="Verdana"/>
          <w:lang w:val="pt-BR"/>
        </w:rPr>
      </w:pPr>
    </w:p>
    <w:p w14:paraId="4AA560A5" w14:textId="5A6B800D" w:rsidR="00304698" w:rsidRPr="00E249D2" w:rsidRDefault="00304698" w:rsidP="00EB07F7">
      <w:pPr>
        <w:ind w:left="2268"/>
        <w:jc w:val="both"/>
        <w:rPr>
          <w:rFonts w:ascii="Garamond" w:eastAsia="Times New Roman" w:hAnsi="Garamond" w:cs="Times New Roman"/>
          <w:sz w:val="20"/>
          <w:szCs w:val="20"/>
          <w:lang w:val="pt-BR"/>
        </w:rPr>
      </w:pPr>
      <w:r w:rsidRPr="00E249D2">
        <w:rPr>
          <w:rFonts w:ascii="Garamond" w:eastAsia="Times New Roman" w:hAnsi="Garamond" w:cs="Arial"/>
          <w:sz w:val="20"/>
          <w:szCs w:val="20"/>
          <w:shd w:val="clear" w:color="auto" w:fill="FFFFFF"/>
          <w:lang w:val="pt-BR"/>
        </w:rPr>
        <w:t>A cidade</w:t>
      </w:r>
      <w:r w:rsidRPr="00E249D2">
        <w:rPr>
          <w:rFonts w:ascii="Garamond" w:eastAsia="Times New Roman" w:hAnsi="Garamond" w:cs="Arial"/>
          <w:sz w:val="20"/>
          <w:szCs w:val="20"/>
          <w:lang w:val="pt-BR"/>
        </w:rPr>
        <w:t xml:space="preserve"> </w:t>
      </w:r>
      <w:r w:rsidRPr="00E249D2">
        <w:rPr>
          <w:rFonts w:ascii="Garamond" w:eastAsia="Times New Roman" w:hAnsi="Garamond" w:cs="Arial"/>
          <w:sz w:val="20"/>
          <w:szCs w:val="20"/>
          <w:shd w:val="clear" w:color="auto" w:fill="FFFFFF"/>
          <w:lang w:val="pt-BR"/>
        </w:rPr>
        <w:t xml:space="preserve">está ficando cheia de flores, de </w:t>
      </w:r>
      <w:proofErr w:type="spellStart"/>
      <w:r w:rsidRPr="00E249D2">
        <w:rPr>
          <w:rFonts w:ascii="Garamond" w:eastAsia="Times New Roman" w:hAnsi="Garamond" w:cs="Arial"/>
          <w:sz w:val="20"/>
          <w:szCs w:val="20"/>
          <w:shd w:val="clear" w:color="auto" w:fill="FFFFFF"/>
          <w:lang w:val="pt-BR"/>
        </w:rPr>
        <w:t>t</w:t>
      </w:r>
      <w:r w:rsidR="005C0374" w:rsidRPr="00E249D2">
        <w:rPr>
          <w:rFonts w:ascii="Garamond" w:eastAsia="Times New Roman" w:hAnsi="Garamond" w:cs="Arial"/>
          <w:sz w:val="20"/>
          <w:szCs w:val="20"/>
          <w:shd w:val="clear" w:color="auto" w:fill="FFFFFF"/>
          <w:lang w:val="pt-BR"/>
        </w:rPr>
        <w:t>ô</w:t>
      </w:r>
      <w:r w:rsidRPr="00E249D2">
        <w:rPr>
          <w:rFonts w:ascii="Garamond" w:eastAsia="Times New Roman" w:hAnsi="Garamond" w:cs="Arial"/>
          <w:sz w:val="20"/>
          <w:szCs w:val="20"/>
          <w:shd w:val="clear" w:color="auto" w:fill="FFFFFF"/>
          <w:lang w:val="pt-BR"/>
        </w:rPr>
        <w:t>das</w:t>
      </w:r>
      <w:proofErr w:type="spellEnd"/>
      <w:r w:rsidRPr="00E249D2">
        <w:rPr>
          <w:rFonts w:ascii="Garamond" w:eastAsia="Times New Roman" w:hAnsi="Garamond" w:cs="Arial"/>
          <w:sz w:val="20"/>
          <w:szCs w:val="20"/>
          <w:shd w:val="clear" w:color="auto" w:fill="FFFFFF"/>
          <w:lang w:val="pt-BR"/>
        </w:rPr>
        <w:t xml:space="preserve"> as </w:t>
      </w:r>
      <w:proofErr w:type="spellStart"/>
      <w:r w:rsidRPr="00E249D2">
        <w:rPr>
          <w:rFonts w:ascii="Garamond" w:eastAsia="Times New Roman" w:hAnsi="Garamond" w:cs="Arial"/>
          <w:sz w:val="20"/>
          <w:szCs w:val="20"/>
          <w:shd w:val="clear" w:color="auto" w:fill="FFFFFF"/>
          <w:lang w:val="pt-BR"/>
        </w:rPr>
        <w:t>c</w:t>
      </w:r>
      <w:r w:rsidR="005C0374" w:rsidRPr="00E249D2">
        <w:rPr>
          <w:rFonts w:ascii="Garamond" w:eastAsia="Times New Roman" w:hAnsi="Garamond" w:cs="Arial"/>
          <w:sz w:val="20"/>
          <w:szCs w:val="20"/>
          <w:shd w:val="clear" w:color="auto" w:fill="FFFFFF"/>
          <w:lang w:val="pt-BR"/>
        </w:rPr>
        <w:t>ô</w:t>
      </w:r>
      <w:r w:rsidRPr="00E249D2">
        <w:rPr>
          <w:rFonts w:ascii="Garamond" w:eastAsia="Times New Roman" w:hAnsi="Garamond" w:cs="Arial"/>
          <w:sz w:val="20"/>
          <w:szCs w:val="20"/>
          <w:shd w:val="clear" w:color="auto" w:fill="FFFFFF"/>
          <w:lang w:val="pt-BR"/>
        </w:rPr>
        <w:t>res</w:t>
      </w:r>
      <w:proofErr w:type="spellEnd"/>
      <w:r w:rsidRPr="00E249D2">
        <w:rPr>
          <w:rFonts w:ascii="Garamond" w:eastAsia="Times New Roman" w:hAnsi="Garamond" w:cs="Arial"/>
          <w:sz w:val="20"/>
          <w:szCs w:val="20"/>
          <w:shd w:val="clear" w:color="auto" w:fill="FFFFFF"/>
          <w:lang w:val="pt-BR"/>
        </w:rPr>
        <w:t>. O jardim da nossa casa</w:t>
      </w:r>
      <w:r w:rsidR="005C0374" w:rsidRPr="00E249D2">
        <w:rPr>
          <w:rFonts w:ascii="Garamond" w:eastAsia="Times New Roman" w:hAnsi="Garamond" w:cs="Arial"/>
          <w:sz w:val="20"/>
          <w:szCs w:val="20"/>
          <w:lang w:val="pt-BR"/>
        </w:rPr>
        <w:t xml:space="preserve"> </w:t>
      </w:r>
      <w:r w:rsidRPr="00E249D2">
        <w:rPr>
          <w:rFonts w:ascii="Garamond" w:eastAsia="Times New Roman" w:hAnsi="Garamond" w:cs="Arial"/>
          <w:sz w:val="20"/>
          <w:szCs w:val="20"/>
          <w:shd w:val="clear" w:color="auto" w:fill="FFFFFF"/>
          <w:lang w:val="pt-BR"/>
        </w:rPr>
        <w:t>azul está com a grama toda verdinha. As roseiras começam a abrir suas</w:t>
      </w:r>
      <w:r w:rsidR="005C0374" w:rsidRPr="00E249D2">
        <w:rPr>
          <w:rFonts w:ascii="Garamond" w:eastAsia="Times New Roman" w:hAnsi="Garamond" w:cs="Arial"/>
          <w:sz w:val="20"/>
          <w:szCs w:val="20"/>
          <w:lang w:val="pt-BR"/>
        </w:rPr>
        <w:t xml:space="preserve"> </w:t>
      </w:r>
      <w:r w:rsidRPr="00E249D2">
        <w:rPr>
          <w:rFonts w:ascii="Garamond" w:eastAsia="Times New Roman" w:hAnsi="Garamond" w:cs="Arial"/>
          <w:sz w:val="20"/>
          <w:szCs w:val="20"/>
          <w:shd w:val="clear" w:color="auto" w:fill="FFFFFF"/>
          <w:lang w:val="pt-BR"/>
        </w:rPr>
        <w:t>rosas. A gente olha para as roseiras e parecem gente rindo. Meninos rindo,</w:t>
      </w:r>
      <w:r w:rsidR="005C0374" w:rsidRPr="00E249D2">
        <w:rPr>
          <w:rFonts w:ascii="Garamond" w:eastAsia="Times New Roman" w:hAnsi="Garamond" w:cs="Arial"/>
          <w:sz w:val="20"/>
          <w:szCs w:val="20"/>
          <w:lang w:val="pt-BR"/>
        </w:rPr>
        <w:t xml:space="preserve"> </w:t>
      </w:r>
      <w:r w:rsidRPr="00E249D2">
        <w:rPr>
          <w:rFonts w:ascii="Garamond" w:eastAsia="Times New Roman" w:hAnsi="Garamond" w:cs="Arial"/>
          <w:sz w:val="20"/>
          <w:szCs w:val="20"/>
          <w:shd w:val="clear" w:color="auto" w:fill="FFFFFF"/>
          <w:lang w:val="pt-BR"/>
        </w:rPr>
        <w:t>com a pureza do riso das crianças. Se os homens grandes, as pessoas grandes</w:t>
      </w:r>
      <w:r w:rsidR="00EB07F7" w:rsidRPr="00E249D2">
        <w:rPr>
          <w:rFonts w:ascii="Garamond" w:eastAsia="Times New Roman" w:hAnsi="Garamond" w:cs="Arial"/>
          <w:sz w:val="20"/>
          <w:szCs w:val="20"/>
          <w:shd w:val="clear" w:color="auto" w:fill="FFFFFF"/>
          <w:lang w:val="pt-BR"/>
        </w:rPr>
        <w:t xml:space="preserve"> </w:t>
      </w:r>
      <w:r w:rsidRPr="00E249D2">
        <w:rPr>
          <w:rFonts w:ascii="Garamond" w:eastAsia="Times New Roman" w:hAnsi="Garamond" w:cs="Arial"/>
          <w:sz w:val="20"/>
          <w:szCs w:val="20"/>
          <w:shd w:val="clear" w:color="auto" w:fill="FFFFFF"/>
          <w:lang w:val="pt-BR"/>
        </w:rPr>
        <w:t>pudessem ou quisessem rir como as roseiras, como as crianças, não lhe</w:t>
      </w:r>
      <w:r w:rsidR="005C0374" w:rsidRPr="00E249D2">
        <w:rPr>
          <w:rFonts w:ascii="Garamond" w:eastAsia="Times New Roman" w:hAnsi="Garamond" w:cs="Arial"/>
          <w:sz w:val="20"/>
          <w:szCs w:val="20"/>
          <w:lang w:val="pt-BR"/>
        </w:rPr>
        <w:t xml:space="preserve"> </w:t>
      </w:r>
      <w:r w:rsidRPr="00E249D2">
        <w:rPr>
          <w:rFonts w:ascii="Garamond" w:eastAsia="Times New Roman" w:hAnsi="Garamond" w:cs="Arial"/>
          <w:sz w:val="20"/>
          <w:szCs w:val="20"/>
          <w:shd w:val="clear" w:color="auto" w:fill="FFFFFF"/>
          <w:lang w:val="pt-BR"/>
        </w:rPr>
        <w:t>parece que o mundo seria uma coisa linda? Mas eu acredito que um dia, com o</w:t>
      </w:r>
      <w:r w:rsidR="005C0374" w:rsidRPr="00E249D2">
        <w:rPr>
          <w:rFonts w:ascii="Garamond" w:eastAsia="Times New Roman" w:hAnsi="Garamond" w:cs="Arial"/>
          <w:sz w:val="20"/>
          <w:szCs w:val="20"/>
          <w:lang w:val="pt-BR"/>
        </w:rPr>
        <w:t xml:space="preserve"> </w:t>
      </w:r>
      <w:r w:rsidRPr="00E249D2">
        <w:rPr>
          <w:rFonts w:ascii="Garamond" w:eastAsia="Times New Roman" w:hAnsi="Garamond" w:cs="Arial"/>
          <w:sz w:val="20"/>
          <w:szCs w:val="20"/>
          <w:shd w:val="clear" w:color="auto" w:fill="FFFFFF"/>
          <w:lang w:val="pt-BR"/>
        </w:rPr>
        <w:t>esforço do próprio homem, o mundo, a vida vão deixar que as pessoas</w:t>
      </w:r>
      <w:r w:rsidR="005C0374" w:rsidRPr="00E249D2">
        <w:rPr>
          <w:rFonts w:ascii="Garamond" w:eastAsia="Times New Roman" w:hAnsi="Garamond" w:cs="Arial"/>
          <w:sz w:val="20"/>
          <w:szCs w:val="20"/>
          <w:lang w:val="pt-BR"/>
        </w:rPr>
        <w:t xml:space="preserve"> </w:t>
      </w:r>
      <w:r w:rsidRPr="00E249D2">
        <w:rPr>
          <w:rFonts w:ascii="Garamond" w:eastAsia="Times New Roman" w:hAnsi="Garamond" w:cs="Arial"/>
          <w:sz w:val="20"/>
          <w:szCs w:val="20"/>
          <w:shd w:val="clear" w:color="auto" w:fill="FFFFFF"/>
          <w:lang w:val="pt-BR"/>
        </w:rPr>
        <w:t>grandes possam rir como as crianças. Mais ainda – e isto é muito</w:t>
      </w:r>
      <w:r w:rsidR="005C0374" w:rsidRPr="00E249D2">
        <w:rPr>
          <w:rFonts w:ascii="Garamond" w:eastAsia="Times New Roman" w:hAnsi="Garamond" w:cs="Arial"/>
          <w:sz w:val="20"/>
          <w:szCs w:val="20"/>
          <w:lang w:val="pt-BR"/>
        </w:rPr>
        <w:t xml:space="preserve"> </w:t>
      </w:r>
      <w:r w:rsidRPr="00E249D2">
        <w:rPr>
          <w:rFonts w:ascii="Garamond" w:eastAsia="Times New Roman" w:hAnsi="Garamond" w:cs="Arial"/>
          <w:sz w:val="20"/>
          <w:szCs w:val="20"/>
          <w:shd w:val="clear" w:color="auto" w:fill="FFFFFF"/>
          <w:lang w:val="pt-BR"/>
        </w:rPr>
        <w:t>importante – vão deixar que todas as crianças possam rir. Porque hoje</w:t>
      </w:r>
      <w:r w:rsidR="005C0374" w:rsidRPr="00E249D2">
        <w:rPr>
          <w:rFonts w:ascii="Garamond" w:eastAsia="Times New Roman" w:hAnsi="Garamond" w:cs="Arial"/>
          <w:sz w:val="20"/>
          <w:szCs w:val="20"/>
          <w:lang w:val="pt-BR"/>
        </w:rPr>
        <w:t xml:space="preserve"> </w:t>
      </w:r>
      <w:r w:rsidRPr="00E249D2">
        <w:rPr>
          <w:rFonts w:ascii="Garamond" w:eastAsia="Times New Roman" w:hAnsi="Garamond" w:cs="Arial"/>
          <w:sz w:val="20"/>
          <w:szCs w:val="20"/>
          <w:shd w:val="clear" w:color="auto" w:fill="FFFFFF"/>
          <w:lang w:val="pt-BR"/>
        </w:rPr>
        <w:t>não são todas as que podem rir</w:t>
      </w:r>
      <w:r w:rsidR="005C0374" w:rsidRPr="00E249D2">
        <w:rPr>
          <w:rFonts w:ascii="Garamond" w:eastAsia="Times New Roman" w:hAnsi="Garamond" w:cs="Arial"/>
          <w:sz w:val="20"/>
          <w:szCs w:val="20"/>
          <w:shd w:val="clear" w:color="auto" w:fill="FFFFFF"/>
          <w:lang w:val="pt-BR"/>
        </w:rPr>
        <w:t xml:space="preserve">. Rir não é só abrir ou entreabrir os lábios e mostrar os dentes. É expressar uma alegria de viver, uma vontade de fazer coisas, de transformar o mundo, de amar o mundo e os homens, </w:t>
      </w:r>
      <w:proofErr w:type="spellStart"/>
      <w:r w:rsidR="005C0374" w:rsidRPr="00E249D2">
        <w:rPr>
          <w:rFonts w:ascii="Garamond" w:eastAsia="Times New Roman" w:hAnsi="Garamond" w:cs="Arial"/>
          <w:sz w:val="20"/>
          <w:szCs w:val="20"/>
          <w:shd w:val="clear" w:color="auto" w:fill="FFFFFF"/>
          <w:lang w:val="pt-BR"/>
        </w:rPr>
        <w:t>sôm</w:t>
      </w:r>
      <w:r w:rsidR="00EB3190">
        <w:rPr>
          <w:rFonts w:ascii="Garamond" w:eastAsia="Times New Roman" w:hAnsi="Garamond" w:cs="Arial"/>
          <w:sz w:val="20"/>
          <w:szCs w:val="20"/>
          <w:shd w:val="clear" w:color="auto" w:fill="FFFFFF"/>
          <w:lang w:val="pt-BR"/>
        </w:rPr>
        <w:t>ente</w:t>
      </w:r>
      <w:proofErr w:type="spellEnd"/>
      <w:r w:rsidR="00EB3190">
        <w:rPr>
          <w:rFonts w:ascii="Garamond" w:eastAsia="Times New Roman" w:hAnsi="Garamond" w:cs="Arial"/>
          <w:sz w:val="20"/>
          <w:szCs w:val="20"/>
          <w:shd w:val="clear" w:color="auto" w:fill="FFFFFF"/>
          <w:lang w:val="pt-BR"/>
        </w:rPr>
        <w:t xml:space="preserve"> como se pode amar a Deus. </w:t>
      </w:r>
      <w:r w:rsidR="005C0374" w:rsidRPr="00E249D2">
        <w:rPr>
          <w:rFonts w:ascii="Garamond" w:eastAsia="Times New Roman" w:hAnsi="Garamond" w:cs="Arial"/>
          <w:sz w:val="20"/>
          <w:szCs w:val="20"/>
          <w:shd w:val="clear" w:color="auto" w:fill="FFFFFF"/>
          <w:lang w:val="pt-BR"/>
        </w:rPr>
        <w:t>LACERDA, 2016, p. 57-8</w:t>
      </w:r>
    </w:p>
    <w:p w14:paraId="02D8DC66" w14:textId="77777777" w:rsidR="00304698" w:rsidRPr="00DD313B" w:rsidRDefault="00304698" w:rsidP="00A16C05">
      <w:pPr>
        <w:ind w:firstLine="708"/>
        <w:rPr>
          <w:rFonts w:ascii="Garamond" w:hAnsi="Garamond" w:cs="Verdana"/>
          <w:lang w:val="pt-BR"/>
        </w:rPr>
      </w:pPr>
    </w:p>
    <w:p w14:paraId="574FCB00" w14:textId="26EEB352" w:rsidR="004A1110" w:rsidRPr="00DD313B" w:rsidRDefault="005C0374" w:rsidP="00A16C05">
      <w:pPr>
        <w:spacing w:line="360" w:lineRule="auto"/>
        <w:ind w:firstLine="708"/>
        <w:jc w:val="both"/>
        <w:rPr>
          <w:rFonts w:ascii="Garamond" w:hAnsi="Garamond" w:cs="Verdana"/>
          <w:lang w:val="pt-BR"/>
        </w:rPr>
      </w:pPr>
      <w:r w:rsidRPr="00DD313B">
        <w:rPr>
          <w:rFonts w:ascii="Garamond" w:hAnsi="Garamond" w:cs="Verdana"/>
          <w:lang w:val="pt-BR"/>
        </w:rPr>
        <w:t xml:space="preserve">As cores, as flores, o riso. É preciso rir como as roseiras para que o mundo seja mais bonito. E é preciso que todos os seres humanos, de todas as idades possam rir </w:t>
      </w:r>
      <w:r w:rsidR="00260F74" w:rsidRPr="00DD313B">
        <w:rPr>
          <w:rFonts w:ascii="Garamond" w:hAnsi="Garamond" w:cs="Verdana"/>
          <w:lang w:val="pt-BR"/>
        </w:rPr>
        <w:t>igual</w:t>
      </w:r>
      <w:r w:rsidRPr="00DD313B">
        <w:rPr>
          <w:rFonts w:ascii="Garamond" w:hAnsi="Garamond" w:cs="Verdana"/>
          <w:lang w:val="pt-BR"/>
        </w:rPr>
        <w:t xml:space="preserve"> criança para que o mundo fique mais bonito de verdade, ou seja, mais justo, mais alegre, mais cheio de vida. </w:t>
      </w:r>
      <w:r w:rsidR="007E29CD" w:rsidRPr="00DD313B">
        <w:rPr>
          <w:rFonts w:ascii="Garamond" w:hAnsi="Garamond" w:cs="Verdana"/>
          <w:lang w:val="pt-BR"/>
        </w:rPr>
        <w:t>É preciso que o mundo fique mais infantil porque a</w:t>
      </w:r>
      <w:r w:rsidR="00B20520" w:rsidRPr="00DD313B">
        <w:rPr>
          <w:rFonts w:ascii="Garamond" w:hAnsi="Garamond" w:cs="Verdana"/>
          <w:lang w:val="pt-BR"/>
        </w:rPr>
        <w:t xml:space="preserve"> infância é alegria e </w:t>
      </w:r>
      <w:r w:rsidRPr="00DD313B">
        <w:rPr>
          <w:rFonts w:ascii="Garamond" w:hAnsi="Garamond" w:cs="Verdana"/>
          <w:lang w:val="pt-BR"/>
        </w:rPr>
        <w:t>vida</w:t>
      </w:r>
      <w:r w:rsidR="00B20520" w:rsidRPr="00DD313B">
        <w:rPr>
          <w:rFonts w:ascii="Garamond" w:hAnsi="Garamond" w:cs="Verdana"/>
          <w:lang w:val="pt-BR"/>
        </w:rPr>
        <w:t>:</w:t>
      </w:r>
      <w:r w:rsidRPr="00DD313B">
        <w:rPr>
          <w:rFonts w:ascii="Garamond" w:hAnsi="Garamond" w:cs="Verdana"/>
          <w:lang w:val="pt-BR"/>
        </w:rPr>
        <w:t xml:space="preserve"> justamente essa alegria e vontade que acompanha apenas algumas vidas privilegiadas</w:t>
      </w:r>
      <w:r w:rsidR="007E29CD" w:rsidRPr="00DD313B">
        <w:rPr>
          <w:rFonts w:ascii="Garamond" w:hAnsi="Garamond" w:cs="Verdana"/>
          <w:lang w:val="pt-BR"/>
        </w:rPr>
        <w:t>. Por isso,</w:t>
      </w:r>
      <w:r w:rsidRPr="00DD313B">
        <w:rPr>
          <w:rFonts w:ascii="Garamond" w:hAnsi="Garamond" w:cs="Verdana"/>
          <w:lang w:val="pt-BR"/>
        </w:rPr>
        <w:t xml:space="preserve"> </w:t>
      </w:r>
      <w:r w:rsidR="00B20520" w:rsidRPr="00DD313B">
        <w:rPr>
          <w:rFonts w:ascii="Garamond" w:hAnsi="Garamond" w:cs="Verdana"/>
          <w:lang w:val="pt-BR"/>
        </w:rPr>
        <w:t xml:space="preserve">a infância </w:t>
      </w:r>
      <w:r w:rsidRPr="00DD313B">
        <w:rPr>
          <w:rFonts w:ascii="Garamond" w:hAnsi="Garamond" w:cs="Verdana"/>
          <w:lang w:val="pt-BR"/>
        </w:rPr>
        <w:t xml:space="preserve">é também essa vontade de transformar o mundo para que </w:t>
      </w:r>
      <w:r w:rsidR="00B20520" w:rsidRPr="00DD313B">
        <w:rPr>
          <w:rFonts w:ascii="Garamond" w:hAnsi="Garamond" w:cs="Verdana"/>
          <w:lang w:val="pt-BR"/>
        </w:rPr>
        <w:t xml:space="preserve">não sejam apenas algumas vidas que possam </w:t>
      </w:r>
      <w:r w:rsidR="007E29CD" w:rsidRPr="00DD313B">
        <w:rPr>
          <w:rFonts w:ascii="Garamond" w:hAnsi="Garamond" w:cs="Verdana"/>
          <w:lang w:val="pt-BR"/>
        </w:rPr>
        <w:t xml:space="preserve">ser </w:t>
      </w:r>
      <w:r w:rsidR="00B20520" w:rsidRPr="00DD313B">
        <w:rPr>
          <w:rFonts w:ascii="Garamond" w:hAnsi="Garamond" w:cs="Verdana"/>
          <w:lang w:val="pt-BR"/>
        </w:rPr>
        <w:t>viv</w:t>
      </w:r>
      <w:r w:rsidR="007E29CD" w:rsidRPr="00DD313B">
        <w:rPr>
          <w:rFonts w:ascii="Garamond" w:hAnsi="Garamond" w:cs="Verdana"/>
          <w:lang w:val="pt-BR"/>
        </w:rPr>
        <w:t>idas</w:t>
      </w:r>
      <w:r w:rsidR="00B20520" w:rsidRPr="00DD313B">
        <w:rPr>
          <w:rFonts w:ascii="Garamond" w:hAnsi="Garamond" w:cs="Verdana"/>
          <w:lang w:val="pt-BR"/>
        </w:rPr>
        <w:t xml:space="preserve"> com alegria e vontade de viver. É preciso infância para que </w:t>
      </w:r>
      <w:r w:rsidRPr="00DD313B">
        <w:rPr>
          <w:rFonts w:ascii="Garamond" w:hAnsi="Garamond" w:cs="Verdana"/>
          <w:lang w:val="pt-BR"/>
        </w:rPr>
        <w:t>todas as vidas sejam vidas de verdade, de alegria, de curiosidade, de amor. O mundo precisa de infância e do que ela traz para fazer o mundo mais mundo e a vida mais vida.</w:t>
      </w:r>
    </w:p>
    <w:p w14:paraId="000DEBDA" w14:textId="356235FA" w:rsidR="007E29CD" w:rsidRPr="00DD313B" w:rsidRDefault="007E29CD" w:rsidP="00A16C05">
      <w:pPr>
        <w:spacing w:line="360" w:lineRule="auto"/>
        <w:ind w:firstLine="708"/>
        <w:jc w:val="both"/>
        <w:rPr>
          <w:rFonts w:ascii="Garamond" w:hAnsi="Garamond" w:cs="Verdana"/>
          <w:lang w:val="pt-BR"/>
        </w:rPr>
      </w:pPr>
      <w:r w:rsidRPr="00DD313B">
        <w:rPr>
          <w:rFonts w:ascii="Garamond" w:hAnsi="Garamond" w:cs="Verdana"/>
          <w:lang w:val="pt-BR"/>
        </w:rPr>
        <w:lastRenderedPageBreak/>
        <w:t>Eis nossa leitura infantil da infância em Paulo Freire</w:t>
      </w:r>
      <w:r w:rsidR="00CF1C64" w:rsidRPr="00DD313B">
        <w:rPr>
          <w:rFonts w:ascii="Garamond" w:hAnsi="Garamond" w:cs="Verdana"/>
          <w:lang w:val="pt-BR"/>
        </w:rPr>
        <w:t>,</w:t>
      </w:r>
      <w:r w:rsidRPr="00DD313B">
        <w:rPr>
          <w:rFonts w:ascii="Garamond" w:hAnsi="Garamond" w:cs="Verdana"/>
          <w:lang w:val="pt-BR"/>
        </w:rPr>
        <w:t xml:space="preserve"> </w:t>
      </w:r>
      <w:r w:rsidR="00CF1C64" w:rsidRPr="00DD313B">
        <w:rPr>
          <w:rFonts w:ascii="Garamond" w:hAnsi="Garamond" w:cs="Verdana"/>
          <w:lang w:val="pt-BR"/>
        </w:rPr>
        <w:t>d</w:t>
      </w:r>
      <w:r w:rsidRPr="00DD313B">
        <w:rPr>
          <w:rFonts w:ascii="Garamond" w:hAnsi="Garamond" w:cs="Verdana"/>
          <w:lang w:val="pt-BR"/>
        </w:rPr>
        <w:t>e sua infância-meninice</w:t>
      </w:r>
      <w:r w:rsidR="00CF1C64" w:rsidRPr="00DD313B">
        <w:rPr>
          <w:rFonts w:ascii="Garamond" w:hAnsi="Garamond" w:cs="Verdana"/>
          <w:lang w:val="pt-BR"/>
        </w:rPr>
        <w:t>. De sua paixão infantil. De sua vida de menino em todas as idades. Da força revolucionária da infância. Há muitas infâncias em Paulo Freire. Há muitas infâncias na vida que nos atravessa.</w:t>
      </w:r>
      <w:r w:rsidRPr="00DD313B">
        <w:rPr>
          <w:rFonts w:ascii="Garamond" w:hAnsi="Garamond" w:cs="Verdana"/>
          <w:lang w:val="pt-BR"/>
        </w:rPr>
        <w:t xml:space="preserve"> </w:t>
      </w:r>
      <w:r w:rsidR="00CF1C64" w:rsidRPr="00DD313B">
        <w:rPr>
          <w:rFonts w:ascii="Garamond" w:hAnsi="Garamond" w:cs="Verdana"/>
          <w:lang w:val="pt-BR"/>
        </w:rPr>
        <w:t>Há muitas infâncias no mundo. Quem sabe, os leitores do presente texto estejam agora um pouquinho mais atentos à infância</w:t>
      </w:r>
      <w:r w:rsidR="00F0759A" w:rsidRPr="00DD313B">
        <w:rPr>
          <w:rFonts w:ascii="Garamond" w:hAnsi="Garamond" w:cs="Verdana"/>
          <w:lang w:val="pt-BR"/>
        </w:rPr>
        <w:t>, a sua infância e às infâncias do mundo</w:t>
      </w:r>
      <w:r w:rsidR="00CF1C64" w:rsidRPr="00DD313B">
        <w:rPr>
          <w:rFonts w:ascii="Garamond" w:hAnsi="Garamond" w:cs="Verdana"/>
          <w:lang w:val="pt-BR"/>
        </w:rPr>
        <w:t xml:space="preserve">. Nesse caso, brincaremos, riremos, pularemos, na neve, no calor, em qualquer parte do mundo que </w:t>
      </w:r>
      <w:r w:rsidR="00CB081E" w:rsidRPr="00DD313B">
        <w:rPr>
          <w:rFonts w:ascii="Garamond" w:hAnsi="Garamond" w:cs="Verdana"/>
          <w:lang w:val="pt-BR"/>
        </w:rPr>
        <w:t>exija</w:t>
      </w:r>
      <w:r w:rsidR="00CF1C64" w:rsidRPr="00DD313B">
        <w:rPr>
          <w:rFonts w:ascii="Garamond" w:hAnsi="Garamond" w:cs="Verdana"/>
          <w:lang w:val="pt-BR"/>
        </w:rPr>
        <w:t xml:space="preserve"> um pouco de infância.</w:t>
      </w:r>
    </w:p>
    <w:p w14:paraId="2B2BAE92" w14:textId="77777777" w:rsidR="004A1110" w:rsidRPr="00DD313B" w:rsidRDefault="004A1110" w:rsidP="00A16C05">
      <w:pPr>
        <w:ind w:firstLine="708"/>
        <w:rPr>
          <w:rFonts w:ascii="Garamond" w:hAnsi="Garamond" w:cs="Verdana"/>
          <w:lang w:val="pt-BR"/>
        </w:rPr>
      </w:pPr>
    </w:p>
    <w:p w14:paraId="175C01D8" w14:textId="77777777" w:rsidR="00F33935" w:rsidRPr="00DD313B" w:rsidRDefault="00F33935">
      <w:pPr>
        <w:rPr>
          <w:rFonts w:ascii="Garamond" w:hAnsi="Garamond"/>
          <w:lang w:val="pt-BR"/>
        </w:rPr>
      </w:pPr>
    </w:p>
    <w:p w14:paraId="1515E305" w14:textId="285F873F" w:rsidR="00905190" w:rsidRPr="00DD313B" w:rsidRDefault="00905190">
      <w:pPr>
        <w:rPr>
          <w:rFonts w:ascii="Garamond" w:hAnsi="Garamond"/>
          <w:i/>
          <w:lang w:val="pt-BR"/>
        </w:rPr>
      </w:pPr>
      <w:r w:rsidRPr="00DD313B">
        <w:rPr>
          <w:rFonts w:ascii="Garamond" w:hAnsi="Garamond"/>
          <w:i/>
          <w:lang w:val="pt-BR"/>
        </w:rPr>
        <w:t>Referências</w:t>
      </w:r>
      <w:r w:rsidR="00E37D74" w:rsidRPr="00DD313B">
        <w:rPr>
          <w:rFonts w:ascii="Garamond" w:hAnsi="Garamond"/>
          <w:i/>
          <w:lang w:val="pt-BR"/>
        </w:rPr>
        <w:t xml:space="preserve"> bibliográficas</w:t>
      </w:r>
    </w:p>
    <w:p w14:paraId="03B2F41D" w14:textId="77777777" w:rsidR="00757C05" w:rsidRPr="00DD313B" w:rsidRDefault="00757C05">
      <w:pPr>
        <w:rPr>
          <w:rFonts w:ascii="Garamond" w:hAnsi="Garamond"/>
          <w:i/>
          <w:lang w:val="pt-BR"/>
        </w:rPr>
      </w:pPr>
    </w:p>
    <w:p w14:paraId="6892E01B" w14:textId="77777777" w:rsidR="00803992" w:rsidRPr="00DD313B" w:rsidRDefault="00803992" w:rsidP="00EB07F7">
      <w:pPr>
        <w:jc w:val="both"/>
        <w:rPr>
          <w:rFonts w:ascii="Garamond" w:hAnsi="Garamond"/>
          <w:i/>
          <w:sz w:val="22"/>
          <w:szCs w:val="22"/>
          <w:lang w:val="pt-BR"/>
        </w:rPr>
      </w:pPr>
    </w:p>
    <w:p w14:paraId="7D031775" w14:textId="6E807009" w:rsidR="009415CC" w:rsidRPr="00040C78" w:rsidRDefault="00803992" w:rsidP="00EB07F7">
      <w:pPr>
        <w:jc w:val="both"/>
        <w:rPr>
          <w:rFonts w:ascii="Garamond" w:hAnsi="Garamond"/>
          <w:sz w:val="22"/>
          <w:szCs w:val="22"/>
          <w:lang w:val="en-US"/>
        </w:rPr>
      </w:pPr>
      <w:r w:rsidRPr="00DD313B">
        <w:rPr>
          <w:rFonts w:ascii="Garamond" w:hAnsi="Garamond"/>
          <w:sz w:val="22"/>
          <w:szCs w:val="22"/>
          <w:lang w:val="pt-BR"/>
        </w:rPr>
        <w:t xml:space="preserve">ARONOWITZ, Stanley. Paulo Freire’s Radical </w:t>
      </w:r>
      <w:proofErr w:type="spellStart"/>
      <w:r w:rsidRPr="00DD313B">
        <w:rPr>
          <w:rFonts w:ascii="Garamond" w:hAnsi="Garamond"/>
          <w:sz w:val="22"/>
          <w:szCs w:val="22"/>
          <w:lang w:val="pt-BR"/>
        </w:rPr>
        <w:t>Democratic</w:t>
      </w:r>
      <w:proofErr w:type="spellEnd"/>
      <w:r w:rsidRPr="00DD313B">
        <w:rPr>
          <w:rFonts w:ascii="Garamond" w:hAnsi="Garamond"/>
          <w:sz w:val="22"/>
          <w:szCs w:val="22"/>
          <w:lang w:val="pt-BR"/>
        </w:rPr>
        <w:t xml:space="preserve"> </w:t>
      </w:r>
      <w:proofErr w:type="spellStart"/>
      <w:r w:rsidRPr="00DD313B">
        <w:rPr>
          <w:rFonts w:ascii="Garamond" w:hAnsi="Garamond"/>
          <w:sz w:val="22"/>
          <w:szCs w:val="22"/>
          <w:lang w:val="pt-BR"/>
        </w:rPr>
        <w:t>Humanism</w:t>
      </w:r>
      <w:proofErr w:type="spellEnd"/>
      <w:r w:rsidRPr="00DD313B">
        <w:rPr>
          <w:rFonts w:ascii="Garamond" w:hAnsi="Garamond"/>
          <w:sz w:val="22"/>
          <w:szCs w:val="22"/>
          <w:lang w:val="pt-BR"/>
        </w:rPr>
        <w:t xml:space="preserve">. </w:t>
      </w:r>
      <w:r w:rsidRPr="00040C78">
        <w:rPr>
          <w:rFonts w:ascii="Garamond" w:hAnsi="Garamond"/>
          <w:sz w:val="22"/>
          <w:szCs w:val="22"/>
          <w:lang w:val="en-US"/>
        </w:rPr>
        <w:t>In:</w:t>
      </w:r>
      <w:r w:rsidR="009415CC" w:rsidRPr="00040C78">
        <w:rPr>
          <w:rFonts w:ascii="Garamond" w:hAnsi="Garamond"/>
          <w:sz w:val="22"/>
          <w:szCs w:val="22"/>
          <w:lang w:val="en-US"/>
        </w:rPr>
        <w:t xml:space="preserve"> LEONARD, Peter; McLaren, Peter (eds.). </w:t>
      </w:r>
      <w:r w:rsidR="009415CC" w:rsidRPr="00040C78">
        <w:rPr>
          <w:rFonts w:ascii="Garamond" w:hAnsi="Garamond"/>
          <w:i/>
          <w:sz w:val="22"/>
          <w:szCs w:val="22"/>
          <w:lang w:val="en-US"/>
        </w:rPr>
        <w:t xml:space="preserve">Paulo Freire: A critical encounter. </w:t>
      </w:r>
      <w:r w:rsidR="009415CC" w:rsidRPr="00040C78">
        <w:rPr>
          <w:rFonts w:ascii="Garamond" w:hAnsi="Garamond"/>
          <w:sz w:val="22"/>
          <w:szCs w:val="22"/>
          <w:lang w:val="en-US"/>
        </w:rPr>
        <w:t>New York: Routledge, 1993, p. 8-23.</w:t>
      </w:r>
    </w:p>
    <w:p w14:paraId="65AC6A5C" w14:textId="6FEE47C1" w:rsidR="00803992" w:rsidRPr="00040C78" w:rsidRDefault="00803992" w:rsidP="00EB07F7">
      <w:pPr>
        <w:jc w:val="both"/>
        <w:rPr>
          <w:rFonts w:ascii="Garamond" w:hAnsi="Garamond"/>
          <w:sz w:val="22"/>
          <w:szCs w:val="22"/>
          <w:lang w:val="en-US"/>
        </w:rPr>
      </w:pPr>
    </w:p>
    <w:p w14:paraId="5096250B" w14:textId="53058F6C" w:rsidR="001D0C33" w:rsidRPr="00DD313B" w:rsidRDefault="006830EB" w:rsidP="00EB07F7">
      <w:pPr>
        <w:jc w:val="both"/>
        <w:rPr>
          <w:rFonts w:ascii="Garamond" w:eastAsia="Times New Roman" w:hAnsi="Garamond" w:cs="Times New Roman"/>
          <w:sz w:val="22"/>
          <w:szCs w:val="22"/>
          <w:lang w:val="pt-BR"/>
        </w:rPr>
      </w:pPr>
      <w:r w:rsidRPr="00040C78">
        <w:rPr>
          <w:rFonts w:ascii="Garamond" w:eastAsia="Times New Roman" w:hAnsi="Garamond" w:cs="Times New Roman"/>
          <w:sz w:val="22"/>
          <w:szCs w:val="22"/>
          <w:lang w:val="en-US"/>
        </w:rPr>
        <w:t xml:space="preserve">BLOIS, Marlene </w:t>
      </w:r>
      <w:proofErr w:type="spellStart"/>
      <w:r w:rsidRPr="00040C78">
        <w:rPr>
          <w:rFonts w:ascii="Garamond" w:eastAsia="Times New Roman" w:hAnsi="Garamond" w:cs="Times New Roman"/>
          <w:sz w:val="22"/>
          <w:szCs w:val="22"/>
          <w:lang w:val="en-US"/>
        </w:rPr>
        <w:t>Montezi</w:t>
      </w:r>
      <w:proofErr w:type="spellEnd"/>
      <w:r w:rsidRPr="00040C78">
        <w:rPr>
          <w:rFonts w:ascii="Garamond" w:eastAsia="Times New Roman" w:hAnsi="Garamond" w:cs="Times New Roman"/>
          <w:sz w:val="22"/>
          <w:szCs w:val="22"/>
          <w:lang w:val="en-US"/>
        </w:rPr>
        <w:t xml:space="preserve">. </w:t>
      </w:r>
      <w:proofErr w:type="spellStart"/>
      <w:r w:rsidRPr="00DD313B">
        <w:rPr>
          <w:rFonts w:ascii="Garamond" w:eastAsia="Times New Roman" w:hAnsi="Garamond" w:cs="Times New Roman"/>
          <w:i/>
          <w:sz w:val="22"/>
          <w:szCs w:val="22"/>
          <w:lang w:val="pt-BR"/>
        </w:rPr>
        <w:t>Re-encontros</w:t>
      </w:r>
      <w:proofErr w:type="spellEnd"/>
      <w:r w:rsidRPr="00DD313B">
        <w:rPr>
          <w:rFonts w:ascii="Garamond" w:eastAsia="Times New Roman" w:hAnsi="Garamond" w:cs="Times New Roman"/>
          <w:i/>
          <w:sz w:val="22"/>
          <w:szCs w:val="22"/>
          <w:lang w:val="pt-BR"/>
        </w:rPr>
        <w:t xml:space="preserve"> com Paulo Freire</w:t>
      </w:r>
      <w:r w:rsidRPr="00DD313B">
        <w:rPr>
          <w:rFonts w:ascii="Garamond" w:eastAsia="Times New Roman" w:hAnsi="Garamond" w:cs="Times New Roman"/>
          <w:sz w:val="22"/>
          <w:szCs w:val="22"/>
          <w:lang w:val="pt-BR"/>
        </w:rPr>
        <w:t>. Niterói, RJ: Fundação Euclides da Cunha, 2005.</w:t>
      </w:r>
    </w:p>
    <w:p w14:paraId="3DCBDAD0" w14:textId="77777777" w:rsidR="001D0C33" w:rsidRPr="00DD313B" w:rsidRDefault="001D0C33" w:rsidP="00EB07F7">
      <w:pPr>
        <w:jc w:val="both"/>
        <w:rPr>
          <w:rFonts w:ascii="Garamond" w:hAnsi="Garamond"/>
          <w:sz w:val="22"/>
          <w:szCs w:val="22"/>
          <w:lang w:val="pt-BR"/>
        </w:rPr>
      </w:pPr>
    </w:p>
    <w:p w14:paraId="67C503FF" w14:textId="77777777" w:rsidR="006F17B5" w:rsidRPr="00DD313B" w:rsidRDefault="00E37D74" w:rsidP="00EB07F7">
      <w:pPr>
        <w:jc w:val="both"/>
        <w:rPr>
          <w:rFonts w:ascii="Garamond" w:hAnsi="Garamond"/>
          <w:sz w:val="22"/>
          <w:szCs w:val="22"/>
          <w:lang w:val="pt-BR"/>
        </w:rPr>
      </w:pPr>
      <w:r w:rsidRPr="00DD313B">
        <w:rPr>
          <w:rFonts w:ascii="Garamond" w:hAnsi="Garamond"/>
          <w:sz w:val="22"/>
          <w:szCs w:val="22"/>
          <w:lang w:val="pt-BR"/>
        </w:rPr>
        <w:t>FREIRE, Paulo.</w:t>
      </w:r>
      <w:r w:rsidR="001F5102" w:rsidRPr="00DD313B">
        <w:rPr>
          <w:rFonts w:ascii="Garamond" w:hAnsi="Garamond"/>
          <w:sz w:val="22"/>
          <w:szCs w:val="22"/>
          <w:lang w:val="pt-BR"/>
        </w:rPr>
        <w:t xml:space="preserve"> </w:t>
      </w:r>
      <w:r w:rsidR="006F17B5" w:rsidRPr="00DD313B">
        <w:rPr>
          <w:rFonts w:ascii="Garamond" w:hAnsi="Garamond"/>
          <w:i/>
          <w:sz w:val="22"/>
          <w:szCs w:val="22"/>
          <w:lang w:val="pt-BR"/>
        </w:rPr>
        <w:t xml:space="preserve">Pedagogia da autonomia. </w:t>
      </w:r>
      <w:r w:rsidR="006F17B5" w:rsidRPr="00DD313B">
        <w:rPr>
          <w:rFonts w:ascii="Garamond" w:hAnsi="Garamond"/>
          <w:sz w:val="22"/>
          <w:szCs w:val="22"/>
          <w:lang w:val="pt-BR"/>
        </w:rPr>
        <w:t>55 Ed. São Paulo: Paz e Terra, 2017.</w:t>
      </w:r>
    </w:p>
    <w:p w14:paraId="667EFD15" w14:textId="4002AAAB" w:rsidR="00672233" w:rsidRPr="00DD313B" w:rsidRDefault="006F17B5" w:rsidP="00EB07F7">
      <w:pPr>
        <w:jc w:val="both"/>
        <w:rPr>
          <w:rFonts w:ascii="Garamond" w:hAnsi="Garamond"/>
          <w:sz w:val="22"/>
          <w:szCs w:val="22"/>
          <w:lang w:val="pt-BR"/>
        </w:rPr>
      </w:pPr>
      <w:r w:rsidRPr="00DD313B">
        <w:rPr>
          <w:rFonts w:ascii="Garamond" w:hAnsi="Garamond"/>
          <w:sz w:val="22"/>
          <w:szCs w:val="22"/>
          <w:lang w:val="pt-BR"/>
        </w:rPr>
        <w:t xml:space="preserve">_______. </w:t>
      </w:r>
      <w:r w:rsidR="00672233" w:rsidRPr="00DD313B">
        <w:rPr>
          <w:rFonts w:ascii="Garamond" w:hAnsi="Garamond"/>
          <w:i/>
          <w:sz w:val="22"/>
          <w:szCs w:val="22"/>
          <w:lang w:val="pt-BR"/>
        </w:rPr>
        <w:t xml:space="preserve">Pedagogia da Esperança: um reencontro com a pedagogia do oprimido. </w:t>
      </w:r>
      <w:r w:rsidR="00672233" w:rsidRPr="00DD313B">
        <w:rPr>
          <w:rFonts w:ascii="Garamond" w:hAnsi="Garamond"/>
          <w:sz w:val="22"/>
          <w:szCs w:val="22"/>
          <w:lang w:val="pt-BR"/>
        </w:rPr>
        <w:t>21ª Ed.</w:t>
      </w:r>
      <w:r w:rsidR="00672233" w:rsidRPr="00DD313B">
        <w:rPr>
          <w:rFonts w:ascii="Garamond" w:hAnsi="Garamond"/>
          <w:i/>
          <w:sz w:val="22"/>
          <w:szCs w:val="22"/>
          <w:lang w:val="pt-BR"/>
        </w:rPr>
        <w:t xml:space="preserve"> </w:t>
      </w:r>
      <w:r w:rsidR="00672233" w:rsidRPr="00DD313B">
        <w:rPr>
          <w:rFonts w:ascii="Garamond" w:hAnsi="Garamond"/>
          <w:sz w:val="22"/>
          <w:szCs w:val="22"/>
          <w:lang w:val="pt-BR"/>
        </w:rPr>
        <w:t>São Paulo: Paz e Terra: 2014.</w:t>
      </w:r>
    </w:p>
    <w:p w14:paraId="3C6F9E53" w14:textId="01871125" w:rsidR="006440D4" w:rsidRPr="00DD313B" w:rsidRDefault="006440D4" w:rsidP="00EB07F7">
      <w:pPr>
        <w:jc w:val="both"/>
        <w:rPr>
          <w:rFonts w:ascii="Garamond" w:hAnsi="Garamond"/>
          <w:sz w:val="22"/>
          <w:szCs w:val="22"/>
          <w:lang w:val="pt-BR"/>
        </w:rPr>
      </w:pPr>
      <w:r w:rsidRPr="00DD313B">
        <w:rPr>
          <w:rFonts w:ascii="Garamond" w:hAnsi="Garamond"/>
          <w:sz w:val="22"/>
          <w:szCs w:val="22"/>
          <w:lang w:val="pt-BR"/>
        </w:rPr>
        <w:t xml:space="preserve">_______. </w:t>
      </w:r>
      <w:r w:rsidRPr="00DD313B">
        <w:rPr>
          <w:rFonts w:ascii="Garamond" w:hAnsi="Garamond"/>
          <w:i/>
          <w:sz w:val="22"/>
          <w:szCs w:val="22"/>
          <w:lang w:val="pt-BR"/>
        </w:rPr>
        <w:t xml:space="preserve">Pedagogia dos Sonhos Possíveis. </w:t>
      </w:r>
      <w:r w:rsidRPr="00DD313B">
        <w:rPr>
          <w:rFonts w:ascii="Garamond" w:hAnsi="Garamond"/>
          <w:sz w:val="22"/>
          <w:szCs w:val="22"/>
          <w:lang w:val="pt-BR"/>
        </w:rPr>
        <w:t>São Paulo: UNESP, 2001.</w:t>
      </w:r>
    </w:p>
    <w:p w14:paraId="4D528650" w14:textId="7312BDD9" w:rsidR="001F5102" w:rsidRPr="00DD313B" w:rsidRDefault="00672233" w:rsidP="00EB07F7">
      <w:pPr>
        <w:jc w:val="both"/>
        <w:rPr>
          <w:rFonts w:ascii="Garamond" w:hAnsi="Garamond"/>
          <w:sz w:val="22"/>
          <w:szCs w:val="22"/>
          <w:lang w:val="pt-BR"/>
        </w:rPr>
      </w:pPr>
      <w:r w:rsidRPr="00DD313B">
        <w:rPr>
          <w:rFonts w:ascii="Garamond" w:hAnsi="Garamond"/>
          <w:sz w:val="22"/>
          <w:szCs w:val="22"/>
          <w:lang w:val="pt-BR"/>
        </w:rPr>
        <w:t xml:space="preserve">_______.  </w:t>
      </w:r>
      <w:r w:rsidR="001F5102" w:rsidRPr="00DD313B">
        <w:rPr>
          <w:rFonts w:ascii="Garamond" w:hAnsi="Garamond"/>
          <w:i/>
          <w:sz w:val="22"/>
          <w:szCs w:val="22"/>
          <w:lang w:val="pt-BR"/>
        </w:rPr>
        <w:t xml:space="preserve">Pedagogia da indignação. </w:t>
      </w:r>
      <w:r w:rsidR="001F5102" w:rsidRPr="00DD313B">
        <w:rPr>
          <w:rFonts w:ascii="Garamond" w:hAnsi="Garamond"/>
          <w:sz w:val="22"/>
          <w:szCs w:val="22"/>
          <w:lang w:val="pt-BR"/>
        </w:rPr>
        <w:t>Cartas Pedagógicas e outros escritos. São Paulo: UNESP, 2000.</w:t>
      </w:r>
    </w:p>
    <w:p w14:paraId="7F9EB023" w14:textId="69B2F767" w:rsidR="00BA6511" w:rsidRPr="00DD313B" w:rsidRDefault="00BA6511" w:rsidP="00EB07F7">
      <w:pPr>
        <w:jc w:val="both"/>
        <w:rPr>
          <w:rFonts w:ascii="Garamond" w:hAnsi="Garamond"/>
          <w:sz w:val="22"/>
          <w:szCs w:val="22"/>
          <w:lang w:val="pt-BR"/>
        </w:rPr>
      </w:pPr>
      <w:r w:rsidRPr="00DD313B">
        <w:rPr>
          <w:rFonts w:ascii="Garamond" w:hAnsi="Garamond"/>
          <w:sz w:val="22"/>
          <w:szCs w:val="22"/>
          <w:lang w:val="pt-BR"/>
        </w:rPr>
        <w:t xml:space="preserve">_______. </w:t>
      </w:r>
      <w:r w:rsidRPr="00DD313B">
        <w:rPr>
          <w:rFonts w:ascii="Garamond" w:hAnsi="Garamond"/>
          <w:i/>
          <w:sz w:val="22"/>
          <w:szCs w:val="22"/>
          <w:lang w:val="pt-BR"/>
        </w:rPr>
        <w:t xml:space="preserve">Professora Sim, tia não. </w:t>
      </w:r>
      <w:r w:rsidRPr="00DD313B">
        <w:rPr>
          <w:rFonts w:ascii="Garamond" w:hAnsi="Garamond"/>
          <w:sz w:val="22"/>
          <w:szCs w:val="22"/>
          <w:lang w:val="pt-BR"/>
        </w:rPr>
        <w:t>Cartas a quem ousa ensinar. São Paulo: Olho d’Água, 1997.</w:t>
      </w:r>
    </w:p>
    <w:p w14:paraId="034B9FFB" w14:textId="00CDC791" w:rsidR="00757C05" w:rsidRPr="00DD313B" w:rsidRDefault="001F5102" w:rsidP="00EB07F7">
      <w:pPr>
        <w:jc w:val="both"/>
        <w:rPr>
          <w:rFonts w:ascii="Garamond" w:hAnsi="Garamond"/>
          <w:sz w:val="22"/>
          <w:szCs w:val="22"/>
          <w:lang w:val="pt-BR"/>
        </w:rPr>
      </w:pPr>
      <w:r w:rsidRPr="00DD313B">
        <w:rPr>
          <w:rFonts w:ascii="Garamond" w:hAnsi="Garamond"/>
          <w:sz w:val="22"/>
          <w:szCs w:val="22"/>
          <w:lang w:val="pt-BR"/>
        </w:rPr>
        <w:t>_______.</w:t>
      </w:r>
      <w:r w:rsidR="00E37D74" w:rsidRPr="00DD313B">
        <w:rPr>
          <w:rFonts w:ascii="Garamond" w:hAnsi="Garamond"/>
          <w:sz w:val="22"/>
          <w:szCs w:val="22"/>
          <w:lang w:val="pt-BR"/>
        </w:rPr>
        <w:t xml:space="preserve"> </w:t>
      </w:r>
      <w:r w:rsidR="00E37D74" w:rsidRPr="00DD313B">
        <w:rPr>
          <w:rFonts w:ascii="Garamond" w:hAnsi="Garamond"/>
          <w:i/>
          <w:sz w:val="22"/>
          <w:szCs w:val="22"/>
          <w:lang w:val="pt-BR"/>
        </w:rPr>
        <w:t xml:space="preserve">À sombra desta mangueira. </w:t>
      </w:r>
      <w:r w:rsidR="00E37D74" w:rsidRPr="00DD313B">
        <w:rPr>
          <w:rFonts w:ascii="Garamond" w:hAnsi="Garamond"/>
          <w:sz w:val="22"/>
          <w:szCs w:val="22"/>
          <w:lang w:val="pt-BR"/>
        </w:rPr>
        <w:t>São Paulo: Olho D’Água, 1995.</w:t>
      </w:r>
    </w:p>
    <w:p w14:paraId="75CA2B48" w14:textId="23B81D08" w:rsidR="0032143C" w:rsidRPr="00DD313B" w:rsidRDefault="0032143C" w:rsidP="000D1D70">
      <w:pPr>
        <w:rPr>
          <w:rFonts w:ascii="Garamond" w:eastAsia="Times New Roman" w:hAnsi="Garamond" w:cs="Times New Roman"/>
          <w:sz w:val="20"/>
          <w:szCs w:val="20"/>
          <w:lang w:val="pt-BR"/>
        </w:rPr>
      </w:pPr>
      <w:r w:rsidRPr="00DD313B">
        <w:rPr>
          <w:rFonts w:ascii="Garamond" w:hAnsi="Garamond"/>
          <w:sz w:val="22"/>
          <w:szCs w:val="22"/>
          <w:lang w:val="pt-BR"/>
        </w:rPr>
        <w:t xml:space="preserve">_______. </w:t>
      </w:r>
      <w:r w:rsidR="000D1D70" w:rsidRPr="00DD313B">
        <w:rPr>
          <w:rFonts w:ascii="Garamond" w:eastAsia="Times New Roman" w:hAnsi="Garamond" w:cs="Arial"/>
          <w:i/>
          <w:iCs/>
          <w:color w:val="222222"/>
          <w:sz w:val="19"/>
          <w:szCs w:val="19"/>
          <w:shd w:val="clear" w:color="auto" w:fill="FFFFFF"/>
          <w:lang w:val="pt-BR"/>
        </w:rPr>
        <w:t>Cartas a Cristina. </w:t>
      </w:r>
      <w:r w:rsidR="0053066E" w:rsidRPr="00DD313B">
        <w:rPr>
          <w:rFonts w:ascii="Garamond" w:eastAsia="Times New Roman" w:hAnsi="Garamond" w:cs="Arial"/>
          <w:iCs/>
          <w:color w:val="222222"/>
          <w:sz w:val="19"/>
          <w:szCs w:val="19"/>
          <w:shd w:val="clear" w:color="auto" w:fill="FFFFFF"/>
          <w:lang w:val="pt-BR"/>
        </w:rPr>
        <w:t>Reflexões sobre minha vida e minha pr</w:t>
      </w:r>
      <w:r w:rsidR="00040C78">
        <w:rPr>
          <w:rFonts w:ascii="Garamond" w:eastAsia="Times New Roman" w:hAnsi="Garamond" w:cs="Arial"/>
          <w:iCs/>
          <w:color w:val="222222"/>
          <w:sz w:val="19"/>
          <w:szCs w:val="19"/>
          <w:shd w:val="clear" w:color="auto" w:fill="FFFFFF"/>
          <w:lang w:val="pt-BR"/>
        </w:rPr>
        <w:t>á</w:t>
      </w:r>
      <w:r w:rsidR="0053066E" w:rsidRPr="00DD313B">
        <w:rPr>
          <w:rFonts w:ascii="Garamond" w:eastAsia="Times New Roman" w:hAnsi="Garamond" w:cs="Arial"/>
          <w:iCs/>
          <w:color w:val="222222"/>
          <w:sz w:val="19"/>
          <w:szCs w:val="19"/>
          <w:shd w:val="clear" w:color="auto" w:fill="FFFFFF"/>
          <w:lang w:val="pt-BR"/>
        </w:rPr>
        <w:t xml:space="preserve">xis. </w:t>
      </w:r>
      <w:r w:rsidR="000D1D70" w:rsidRPr="00DD313B">
        <w:rPr>
          <w:rFonts w:ascii="Garamond" w:eastAsia="Times New Roman" w:hAnsi="Garamond" w:cs="Arial"/>
          <w:color w:val="222222"/>
          <w:sz w:val="19"/>
          <w:szCs w:val="19"/>
          <w:shd w:val="clear" w:color="auto" w:fill="FFFFFF"/>
          <w:lang w:val="pt-BR"/>
        </w:rPr>
        <w:t>São Paulo Paz e Terra, 2.ed., 2015.</w:t>
      </w:r>
    </w:p>
    <w:p w14:paraId="552DFE08" w14:textId="5CB661D6" w:rsidR="00273D67" w:rsidRPr="00DD313B" w:rsidRDefault="00273D67" w:rsidP="00EB07F7">
      <w:pPr>
        <w:jc w:val="both"/>
        <w:rPr>
          <w:rFonts w:ascii="Garamond" w:hAnsi="Garamond"/>
          <w:sz w:val="22"/>
          <w:szCs w:val="22"/>
          <w:lang w:val="pt-BR"/>
        </w:rPr>
      </w:pPr>
      <w:r w:rsidRPr="00DD313B">
        <w:rPr>
          <w:rFonts w:ascii="Garamond" w:hAnsi="Garamond"/>
          <w:sz w:val="22"/>
          <w:szCs w:val="22"/>
          <w:lang w:val="pt-BR"/>
        </w:rPr>
        <w:t xml:space="preserve">_______. </w:t>
      </w:r>
      <w:r w:rsidRPr="00DD313B">
        <w:rPr>
          <w:rFonts w:ascii="Garamond" w:hAnsi="Garamond"/>
          <w:i/>
          <w:sz w:val="22"/>
          <w:szCs w:val="22"/>
          <w:lang w:val="pt-BR"/>
        </w:rPr>
        <w:t xml:space="preserve">A importância do ato de ler: em três artigos que se completam. </w:t>
      </w:r>
      <w:r w:rsidRPr="00DD313B">
        <w:rPr>
          <w:rFonts w:ascii="Garamond" w:hAnsi="Garamond"/>
          <w:sz w:val="22"/>
          <w:szCs w:val="22"/>
          <w:lang w:val="pt-BR"/>
        </w:rPr>
        <w:t>São Paulo:</w:t>
      </w:r>
      <w:r w:rsidR="00672233" w:rsidRPr="00DD313B">
        <w:rPr>
          <w:rFonts w:ascii="Garamond" w:hAnsi="Garamond"/>
          <w:sz w:val="22"/>
          <w:szCs w:val="22"/>
          <w:lang w:val="pt-BR"/>
        </w:rPr>
        <w:t xml:space="preserve"> Autores Associados</w:t>
      </w:r>
      <w:r w:rsidRPr="00DD313B">
        <w:rPr>
          <w:rFonts w:ascii="Garamond" w:hAnsi="Garamond"/>
          <w:sz w:val="22"/>
          <w:szCs w:val="22"/>
          <w:lang w:val="pt-BR"/>
        </w:rPr>
        <w:t>; Cortez, 198</w:t>
      </w:r>
      <w:r w:rsidR="006F17B5" w:rsidRPr="00DD313B">
        <w:rPr>
          <w:rFonts w:ascii="Garamond" w:hAnsi="Garamond"/>
          <w:sz w:val="22"/>
          <w:szCs w:val="22"/>
          <w:lang w:val="pt-BR"/>
        </w:rPr>
        <w:t>6.</w:t>
      </w:r>
    </w:p>
    <w:p w14:paraId="22C6D727" w14:textId="77777777" w:rsidR="00FC5164" w:rsidRPr="00DD313B" w:rsidRDefault="00FC5164" w:rsidP="00EB07F7">
      <w:pPr>
        <w:jc w:val="both"/>
        <w:rPr>
          <w:rFonts w:ascii="Garamond" w:hAnsi="Garamond"/>
          <w:sz w:val="22"/>
          <w:szCs w:val="22"/>
          <w:lang w:val="pt-BR"/>
        </w:rPr>
      </w:pPr>
    </w:p>
    <w:p w14:paraId="28544699" w14:textId="208E909D" w:rsidR="00F40093" w:rsidRPr="00DD313B" w:rsidRDefault="00F40093" w:rsidP="00EB07F7">
      <w:pPr>
        <w:jc w:val="both"/>
        <w:rPr>
          <w:rFonts w:ascii="Garamond" w:hAnsi="Garamond"/>
          <w:sz w:val="22"/>
          <w:szCs w:val="22"/>
          <w:lang w:val="pt-BR"/>
        </w:rPr>
      </w:pPr>
      <w:r w:rsidRPr="00DD313B">
        <w:rPr>
          <w:rFonts w:ascii="Garamond" w:hAnsi="Garamond"/>
          <w:sz w:val="22"/>
          <w:szCs w:val="22"/>
          <w:lang w:val="pt-BR"/>
        </w:rPr>
        <w:t xml:space="preserve">FREIRE, Paulo; BETTO, Frei. </w:t>
      </w:r>
      <w:r w:rsidRPr="00DD313B">
        <w:rPr>
          <w:rFonts w:ascii="Garamond" w:hAnsi="Garamond"/>
          <w:i/>
          <w:sz w:val="22"/>
          <w:szCs w:val="22"/>
          <w:lang w:val="pt-BR"/>
        </w:rPr>
        <w:t xml:space="preserve">Essa escola chamada vida; depoimentos ao </w:t>
      </w:r>
      <w:r w:rsidR="000649DF" w:rsidRPr="00DD313B">
        <w:rPr>
          <w:rFonts w:ascii="Garamond" w:hAnsi="Garamond"/>
          <w:i/>
          <w:sz w:val="22"/>
          <w:szCs w:val="22"/>
          <w:lang w:val="pt-BR"/>
        </w:rPr>
        <w:t>repórter</w:t>
      </w:r>
      <w:r w:rsidRPr="00DD313B">
        <w:rPr>
          <w:rFonts w:ascii="Garamond" w:hAnsi="Garamond"/>
          <w:i/>
          <w:sz w:val="22"/>
          <w:szCs w:val="22"/>
          <w:lang w:val="pt-BR"/>
        </w:rPr>
        <w:t xml:space="preserve"> Ricardo </w:t>
      </w:r>
      <w:proofErr w:type="spellStart"/>
      <w:r w:rsidRPr="00DD313B">
        <w:rPr>
          <w:rFonts w:ascii="Garamond" w:hAnsi="Garamond"/>
          <w:i/>
          <w:sz w:val="22"/>
          <w:szCs w:val="22"/>
          <w:lang w:val="pt-BR"/>
        </w:rPr>
        <w:t>Kotscho</w:t>
      </w:r>
      <w:proofErr w:type="spellEnd"/>
      <w:r w:rsidRPr="00DD313B">
        <w:rPr>
          <w:rFonts w:ascii="Garamond" w:hAnsi="Garamond"/>
          <w:i/>
          <w:sz w:val="22"/>
          <w:szCs w:val="22"/>
          <w:lang w:val="pt-BR"/>
        </w:rPr>
        <w:t xml:space="preserve">. </w:t>
      </w:r>
      <w:r w:rsidRPr="00DD313B">
        <w:rPr>
          <w:rFonts w:ascii="Garamond" w:hAnsi="Garamond"/>
          <w:sz w:val="22"/>
          <w:szCs w:val="22"/>
          <w:lang w:val="pt-BR"/>
        </w:rPr>
        <w:t>São Paulo: Ática, 1985.</w:t>
      </w:r>
    </w:p>
    <w:p w14:paraId="4B34169C" w14:textId="77777777" w:rsidR="00F40093" w:rsidRPr="00DD313B" w:rsidRDefault="00F40093" w:rsidP="00EB07F7">
      <w:pPr>
        <w:jc w:val="both"/>
        <w:rPr>
          <w:rFonts w:ascii="Garamond" w:hAnsi="Garamond"/>
          <w:sz w:val="22"/>
          <w:szCs w:val="22"/>
          <w:lang w:val="pt-BR"/>
        </w:rPr>
      </w:pPr>
    </w:p>
    <w:p w14:paraId="4138B15C" w14:textId="5C473BE4" w:rsidR="00FC5164" w:rsidRPr="00DD313B" w:rsidRDefault="00FC5164" w:rsidP="00EB07F7">
      <w:pPr>
        <w:jc w:val="both"/>
        <w:rPr>
          <w:rFonts w:ascii="Garamond" w:hAnsi="Garamond"/>
          <w:sz w:val="22"/>
          <w:szCs w:val="22"/>
          <w:lang w:val="pt-BR"/>
        </w:rPr>
      </w:pPr>
      <w:r w:rsidRPr="00DD313B">
        <w:rPr>
          <w:rFonts w:ascii="Garamond" w:hAnsi="Garamond"/>
          <w:sz w:val="22"/>
          <w:szCs w:val="22"/>
          <w:lang w:val="pt-BR"/>
        </w:rPr>
        <w:t xml:space="preserve">FREIRE, Paulo; FAUNDEZ, </w:t>
      </w:r>
      <w:proofErr w:type="spellStart"/>
      <w:r w:rsidRPr="00DD313B">
        <w:rPr>
          <w:rFonts w:ascii="Garamond" w:hAnsi="Garamond"/>
          <w:sz w:val="22"/>
          <w:szCs w:val="22"/>
          <w:lang w:val="pt-BR"/>
        </w:rPr>
        <w:t>Antonio</w:t>
      </w:r>
      <w:proofErr w:type="spellEnd"/>
      <w:r w:rsidRPr="00DD313B">
        <w:rPr>
          <w:rFonts w:ascii="Garamond" w:hAnsi="Garamond"/>
          <w:sz w:val="22"/>
          <w:szCs w:val="22"/>
          <w:lang w:val="pt-BR"/>
        </w:rPr>
        <w:t xml:space="preserve">. </w:t>
      </w:r>
      <w:r w:rsidRPr="00DD313B">
        <w:rPr>
          <w:rFonts w:ascii="Garamond" w:hAnsi="Garamond"/>
          <w:i/>
          <w:sz w:val="22"/>
          <w:szCs w:val="22"/>
          <w:lang w:val="pt-BR"/>
        </w:rPr>
        <w:t xml:space="preserve">Por uma pedagogia da pergunta. </w:t>
      </w:r>
      <w:r w:rsidRPr="00DD313B">
        <w:rPr>
          <w:rFonts w:ascii="Garamond" w:hAnsi="Garamond"/>
          <w:sz w:val="22"/>
          <w:szCs w:val="22"/>
          <w:lang w:val="pt-BR"/>
        </w:rPr>
        <w:t>Rio de Janeiro: Paz e Terra, 1985.</w:t>
      </w:r>
    </w:p>
    <w:p w14:paraId="288DF54A" w14:textId="77777777" w:rsidR="00D552BE" w:rsidRPr="00DD313B" w:rsidRDefault="00D552BE" w:rsidP="00EB07F7">
      <w:pPr>
        <w:jc w:val="both"/>
        <w:rPr>
          <w:rFonts w:ascii="Garamond" w:hAnsi="Garamond"/>
          <w:sz w:val="22"/>
          <w:szCs w:val="22"/>
          <w:lang w:val="pt-BR"/>
        </w:rPr>
      </w:pPr>
    </w:p>
    <w:p w14:paraId="096A1CC4" w14:textId="2E7DBB7A" w:rsidR="00D552BE" w:rsidRPr="00DD313B" w:rsidRDefault="00D552BE" w:rsidP="00EB07F7">
      <w:pPr>
        <w:jc w:val="both"/>
        <w:rPr>
          <w:rFonts w:ascii="Garamond" w:hAnsi="Garamond"/>
          <w:sz w:val="22"/>
          <w:szCs w:val="22"/>
          <w:lang w:val="pt-BR"/>
        </w:rPr>
      </w:pPr>
      <w:r w:rsidRPr="00DD313B">
        <w:rPr>
          <w:rFonts w:ascii="Garamond" w:hAnsi="Garamond"/>
          <w:sz w:val="22"/>
          <w:szCs w:val="22"/>
          <w:lang w:val="pt-BR"/>
        </w:rPr>
        <w:t xml:space="preserve">FREIRE, Paulo; GUIMARÃES, Sérgio. </w:t>
      </w:r>
      <w:r w:rsidRPr="00DD313B">
        <w:rPr>
          <w:rFonts w:ascii="Garamond" w:hAnsi="Garamond"/>
          <w:i/>
          <w:sz w:val="22"/>
          <w:szCs w:val="22"/>
          <w:lang w:val="pt-BR"/>
        </w:rPr>
        <w:t xml:space="preserve">Sobre educação: diálogos. </w:t>
      </w:r>
      <w:r w:rsidRPr="00DD313B">
        <w:rPr>
          <w:rFonts w:ascii="Garamond" w:hAnsi="Garamond"/>
          <w:sz w:val="22"/>
          <w:szCs w:val="22"/>
          <w:lang w:val="pt-BR"/>
        </w:rPr>
        <w:t>Rio de Janeiro: Paz e Terra, 1982.</w:t>
      </w:r>
    </w:p>
    <w:p w14:paraId="3A9C86B1" w14:textId="77777777" w:rsidR="00B87BE1" w:rsidRPr="00DD313B" w:rsidRDefault="00B87BE1" w:rsidP="00EB07F7">
      <w:pPr>
        <w:jc w:val="both"/>
        <w:rPr>
          <w:rFonts w:ascii="Garamond" w:hAnsi="Garamond"/>
          <w:sz w:val="22"/>
          <w:szCs w:val="22"/>
          <w:lang w:val="pt-BR"/>
        </w:rPr>
      </w:pPr>
    </w:p>
    <w:p w14:paraId="7EAC87A0" w14:textId="7F5BE1D5" w:rsidR="00BE2298" w:rsidRPr="00DD313B" w:rsidRDefault="00BE2298" w:rsidP="00EB07F7">
      <w:pPr>
        <w:jc w:val="both"/>
        <w:rPr>
          <w:rFonts w:ascii="Garamond" w:hAnsi="Garamond"/>
          <w:sz w:val="22"/>
          <w:szCs w:val="22"/>
          <w:lang w:val="pt-BR"/>
        </w:rPr>
      </w:pPr>
      <w:r w:rsidRPr="00DD313B">
        <w:rPr>
          <w:rFonts w:ascii="Garamond" w:hAnsi="Garamond"/>
          <w:sz w:val="22"/>
          <w:szCs w:val="22"/>
          <w:lang w:val="pt-BR"/>
        </w:rPr>
        <w:t xml:space="preserve">INSTITUTO PAULO FREIRE. </w:t>
      </w:r>
      <w:r w:rsidRPr="00DD313B">
        <w:rPr>
          <w:rFonts w:ascii="Garamond" w:hAnsi="Garamond"/>
          <w:i/>
          <w:sz w:val="22"/>
          <w:szCs w:val="22"/>
          <w:lang w:val="pt-BR"/>
        </w:rPr>
        <w:t xml:space="preserve">Paulo Freire. Educar para Transformar. </w:t>
      </w:r>
      <w:r w:rsidRPr="00DD313B">
        <w:rPr>
          <w:rFonts w:ascii="Garamond" w:hAnsi="Garamond"/>
          <w:sz w:val="22"/>
          <w:szCs w:val="22"/>
          <w:lang w:val="pt-BR"/>
        </w:rPr>
        <w:t>2005. Vídeo.</w:t>
      </w:r>
    </w:p>
    <w:p w14:paraId="1A0D408D" w14:textId="77777777" w:rsidR="00D820FC" w:rsidRPr="00DD313B" w:rsidRDefault="00D820FC" w:rsidP="00EB07F7">
      <w:pPr>
        <w:jc w:val="both"/>
        <w:rPr>
          <w:rFonts w:ascii="Garamond" w:hAnsi="Garamond"/>
          <w:sz w:val="22"/>
          <w:szCs w:val="22"/>
          <w:lang w:val="pt-BR"/>
        </w:rPr>
      </w:pPr>
    </w:p>
    <w:p w14:paraId="097221F7" w14:textId="51F8226F" w:rsidR="00D820FC" w:rsidRPr="00DD313B" w:rsidRDefault="00D820FC" w:rsidP="00EB07F7">
      <w:pPr>
        <w:jc w:val="both"/>
        <w:rPr>
          <w:rFonts w:ascii="Garamond" w:eastAsia="Times New Roman" w:hAnsi="Garamond" w:cs="Times New Roman"/>
          <w:sz w:val="22"/>
          <w:szCs w:val="22"/>
          <w:lang w:val="pt-BR"/>
        </w:rPr>
      </w:pPr>
      <w:r w:rsidRPr="00DD313B">
        <w:rPr>
          <w:rFonts w:ascii="Garamond" w:eastAsia="Times New Roman" w:hAnsi="Garamond" w:cs="Times New Roman"/>
          <w:sz w:val="22"/>
          <w:szCs w:val="22"/>
          <w:lang w:val="pt-BR"/>
        </w:rPr>
        <w:t xml:space="preserve">LACERDA, </w:t>
      </w:r>
      <w:proofErr w:type="spellStart"/>
      <w:r w:rsidRPr="00DD313B">
        <w:rPr>
          <w:rFonts w:ascii="Garamond" w:eastAsia="Times New Roman" w:hAnsi="Garamond" w:cs="Times New Roman"/>
          <w:sz w:val="22"/>
          <w:szCs w:val="22"/>
          <w:lang w:val="pt-BR"/>
        </w:rPr>
        <w:t>Nathercia</w:t>
      </w:r>
      <w:proofErr w:type="spellEnd"/>
      <w:r w:rsidRPr="00DD313B">
        <w:rPr>
          <w:rFonts w:ascii="Garamond" w:eastAsia="Times New Roman" w:hAnsi="Garamond" w:cs="Times New Roman"/>
          <w:sz w:val="22"/>
          <w:szCs w:val="22"/>
          <w:lang w:val="pt-BR"/>
        </w:rPr>
        <w:t xml:space="preserve">. </w:t>
      </w:r>
      <w:r w:rsidRPr="00DD313B">
        <w:rPr>
          <w:rFonts w:ascii="Garamond" w:eastAsia="Times New Roman" w:hAnsi="Garamond" w:cs="Times New Roman"/>
          <w:i/>
          <w:sz w:val="22"/>
          <w:szCs w:val="22"/>
          <w:lang w:val="pt-BR"/>
        </w:rPr>
        <w:t>A casa e o mundo lá fora:</w:t>
      </w:r>
      <w:r w:rsidRPr="00DD313B">
        <w:rPr>
          <w:rFonts w:ascii="Garamond" w:eastAsia="Times New Roman" w:hAnsi="Garamond" w:cs="Times New Roman"/>
          <w:sz w:val="22"/>
          <w:szCs w:val="22"/>
          <w:lang w:val="pt-BR"/>
        </w:rPr>
        <w:t xml:space="preserve"> cartas de Paulo Freire para </w:t>
      </w:r>
      <w:proofErr w:type="spellStart"/>
      <w:r w:rsidRPr="00DD313B">
        <w:rPr>
          <w:rFonts w:ascii="Garamond" w:eastAsia="Times New Roman" w:hAnsi="Garamond" w:cs="Times New Roman"/>
          <w:sz w:val="22"/>
          <w:szCs w:val="22"/>
          <w:lang w:val="pt-BR"/>
        </w:rPr>
        <w:t>Nathercinha</w:t>
      </w:r>
      <w:proofErr w:type="spellEnd"/>
      <w:r w:rsidRPr="00DD313B">
        <w:rPr>
          <w:rFonts w:ascii="Garamond" w:eastAsia="Times New Roman" w:hAnsi="Garamond" w:cs="Times New Roman"/>
          <w:sz w:val="22"/>
          <w:szCs w:val="22"/>
          <w:lang w:val="pt-BR"/>
        </w:rPr>
        <w:t xml:space="preserve">. 1. ed. Rio de Janeiro: </w:t>
      </w:r>
      <w:proofErr w:type="spellStart"/>
      <w:r w:rsidRPr="00DD313B">
        <w:rPr>
          <w:rFonts w:ascii="Garamond" w:eastAsia="Times New Roman" w:hAnsi="Garamond" w:cs="Times New Roman"/>
          <w:sz w:val="22"/>
          <w:szCs w:val="22"/>
          <w:lang w:val="pt-BR"/>
        </w:rPr>
        <w:t>Zit</w:t>
      </w:r>
      <w:proofErr w:type="spellEnd"/>
      <w:r w:rsidRPr="00DD313B">
        <w:rPr>
          <w:rFonts w:ascii="Garamond" w:eastAsia="Times New Roman" w:hAnsi="Garamond" w:cs="Times New Roman"/>
          <w:sz w:val="22"/>
          <w:szCs w:val="22"/>
          <w:lang w:val="pt-BR"/>
        </w:rPr>
        <w:t>, 2016.</w:t>
      </w:r>
    </w:p>
    <w:p w14:paraId="6951BA10" w14:textId="77777777" w:rsidR="00BE2298" w:rsidRPr="00DD313B" w:rsidRDefault="00BE2298" w:rsidP="00EB07F7">
      <w:pPr>
        <w:jc w:val="both"/>
        <w:rPr>
          <w:rFonts w:ascii="Garamond" w:hAnsi="Garamond"/>
          <w:sz w:val="22"/>
          <w:szCs w:val="22"/>
          <w:lang w:val="pt-BR"/>
        </w:rPr>
      </w:pPr>
    </w:p>
    <w:p w14:paraId="7210073B" w14:textId="22F1FE00" w:rsidR="006E345B" w:rsidRPr="00DD313B" w:rsidRDefault="00303F69" w:rsidP="00EB07F7">
      <w:pPr>
        <w:jc w:val="both"/>
        <w:rPr>
          <w:rFonts w:ascii="Garamond" w:eastAsia="Times New Roman" w:hAnsi="Garamond" w:cs="Times New Roman"/>
          <w:sz w:val="22"/>
          <w:szCs w:val="22"/>
          <w:lang w:val="pt-BR"/>
        </w:rPr>
      </w:pPr>
      <w:r>
        <w:fldChar w:fldCharType="begin"/>
      </w:r>
      <w:r>
        <w:instrText xml:space="preserve"> HYPERLINK "http://lattes.cnpq.br/7281306371405447" \t "_blank" </w:instrText>
      </w:r>
      <w:r>
        <w:fldChar w:fldCharType="separate"/>
      </w:r>
      <w:r w:rsidR="006E345B" w:rsidRPr="00DD313B">
        <w:rPr>
          <w:rFonts w:ascii="Garamond" w:hAnsi="Garamond"/>
          <w:sz w:val="22"/>
          <w:szCs w:val="22"/>
          <w:lang w:val="pt-BR"/>
        </w:rPr>
        <w:t>LINHARES, Célia</w:t>
      </w:r>
      <w:r>
        <w:rPr>
          <w:rFonts w:ascii="Garamond" w:hAnsi="Garamond"/>
          <w:sz w:val="22"/>
          <w:szCs w:val="22"/>
          <w:lang w:val="pt-BR"/>
        </w:rPr>
        <w:fldChar w:fldCharType="end"/>
      </w:r>
      <w:r w:rsidR="006E345B" w:rsidRPr="00DD313B">
        <w:rPr>
          <w:rFonts w:ascii="Garamond" w:hAnsi="Garamond"/>
          <w:sz w:val="22"/>
          <w:szCs w:val="22"/>
          <w:lang w:val="pt-BR"/>
        </w:rPr>
        <w:t xml:space="preserve">. O legado </w:t>
      </w:r>
      <w:proofErr w:type="spellStart"/>
      <w:r w:rsidR="006E345B" w:rsidRPr="00DD313B">
        <w:rPr>
          <w:rFonts w:ascii="Garamond" w:hAnsi="Garamond"/>
          <w:sz w:val="22"/>
          <w:szCs w:val="22"/>
          <w:lang w:val="pt-BR"/>
        </w:rPr>
        <w:t>freireano</w:t>
      </w:r>
      <w:proofErr w:type="spellEnd"/>
      <w:r w:rsidR="006E345B" w:rsidRPr="00DD313B">
        <w:rPr>
          <w:rFonts w:ascii="Garamond" w:hAnsi="Garamond"/>
          <w:sz w:val="22"/>
          <w:szCs w:val="22"/>
          <w:lang w:val="pt-BR"/>
        </w:rPr>
        <w:t xml:space="preserve"> e a educação da infância. ALEPH, Niterói, RJ, v. 1</w:t>
      </w:r>
      <w:r w:rsidR="00EF4CC7" w:rsidRPr="00DD313B">
        <w:rPr>
          <w:rFonts w:ascii="Garamond" w:hAnsi="Garamond"/>
          <w:sz w:val="22"/>
          <w:szCs w:val="22"/>
          <w:lang w:val="pt-BR"/>
        </w:rPr>
        <w:t>0</w:t>
      </w:r>
      <w:r w:rsidR="006E345B" w:rsidRPr="00DD313B">
        <w:rPr>
          <w:rFonts w:ascii="Garamond" w:hAnsi="Garamond"/>
          <w:sz w:val="22"/>
          <w:szCs w:val="22"/>
          <w:lang w:val="pt-BR"/>
        </w:rPr>
        <w:t>, p. 8-</w:t>
      </w:r>
      <w:r w:rsidR="006E345B" w:rsidRPr="00DD313B">
        <w:rPr>
          <w:rFonts w:ascii="Garamond" w:eastAsia="Times New Roman" w:hAnsi="Garamond" w:cs="Tahoma"/>
          <w:sz w:val="22"/>
          <w:szCs w:val="22"/>
          <w:shd w:val="clear" w:color="auto" w:fill="FFFFFF"/>
          <w:lang w:val="pt-BR"/>
        </w:rPr>
        <w:t>12, 2007.</w:t>
      </w:r>
    </w:p>
    <w:p w14:paraId="4AD88E3C" w14:textId="77777777" w:rsidR="006E345B" w:rsidRPr="00DD313B" w:rsidRDefault="006E345B" w:rsidP="00EB07F7">
      <w:pPr>
        <w:jc w:val="both"/>
        <w:rPr>
          <w:rFonts w:ascii="Garamond" w:hAnsi="Garamond"/>
          <w:sz w:val="22"/>
          <w:szCs w:val="22"/>
          <w:lang w:val="pt-BR"/>
        </w:rPr>
      </w:pPr>
    </w:p>
    <w:p w14:paraId="47411461" w14:textId="79B38B45" w:rsidR="00B30BC5" w:rsidRPr="00DD313B" w:rsidRDefault="00B87BE1" w:rsidP="00EB07F7">
      <w:pPr>
        <w:jc w:val="both"/>
        <w:rPr>
          <w:rFonts w:ascii="Garamond" w:eastAsia="Times New Roman" w:hAnsi="Garamond" w:cs="Times New Roman"/>
          <w:sz w:val="22"/>
          <w:szCs w:val="22"/>
          <w:lang w:val="pt-BR"/>
        </w:rPr>
      </w:pPr>
      <w:r w:rsidRPr="00DD313B">
        <w:rPr>
          <w:rFonts w:ascii="Garamond" w:eastAsia="Times New Roman" w:hAnsi="Garamond" w:cs="Times New Roman"/>
          <w:sz w:val="22"/>
          <w:szCs w:val="22"/>
          <w:lang w:val="pt-BR"/>
        </w:rPr>
        <w:t>MAFRA, Jason Ferreira. A Conectividade Radical como Princípio e Prática da Educação em Paulo Freire: São Paulo: USP, 2007 (Tese de Doutorado).</w:t>
      </w:r>
    </w:p>
    <w:p w14:paraId="77F2D5D1" w14:textId="77777777" w:rsidR="00B30BC5" w:rsidRPr="00DD313B" w:rsidRDefault="00B30BC5" w:rsidP="00EB07F7">
      <w:pPr>
        <w:jc w:val="both"/>
        <w:rPr>
          <w:rFonts w:ascii="Garamond" w:hAnsi="Garamond"/>
          <w:sz w:val="22"/>
          <w:szCs w:val="22"/>
          <w:lang w:val="pt-BR"/>
        </w:rPr>
      </w:pPr>
    </w:p>
    <w:p w14:paraId="26B7AD13" w14:textId="3A01A797" w:rsidR="00B30BC5" w:rsidRPr="00DD313B" w:rsidRDefault="00B30BC5" w:rsidP="00EB07F7">
      <w:pPr>
        <w:jc w:val="both"/>
        <w:rPr>
          <w:rFonts w:ascii="Garamond" w:hAnsi="Garamond"/>
          <w:sz w:val="22"/>
          <w:szCs w:val="22"/>
          <w:lang w:val="pt-BR"/>
        </w:rPr>
      </w:pPr>
      <w:r w:rsidRPr="00DD313B">
        <w:rPr>
          <w:rFonts w:ascii="Garamond" w:hAnsi="Garamond"/>
          <w:sz w:val="22"/>
          <w:szCs w:val="22"/>
          <w:lang w:val="pt-BR"/>
        </w:rPr>
        <w:t xml:space="preserve">PELOSO, Franciele Clara; PAULA, </w:t>
      </w:r>
      <w:proofErr w:type="spellStart"/>
      <w:r w:rsidRPr="00DD313B">
        <w:rPr>
          <w:rFonts w:ascii="Garamond" w:hAnsi="Garamond"/>
          <w:sz w:val="22"/>
          <w:szCs w:val="22"/>
          <w:lang w:val="pt-BR"/>
        </w:rPr>
        <w:t>Ercília</w:t>
      </w:r>
      <w:proofErr w:type="spellEnd"/>
      <w:r w:rsidRPr="00DD313B">
        <w:rPr>
          <w:rFonts w:ascii="Garamond" w:hAnsi="Garamond"/>
          <w:sz w:val="22"/>
          <w:szCs w:val="22"/>
          <w:lang w:val="pt-BR"/>
        </w:rPr>
        <w:t xml:space="preserve"> Maria </w:t>
      </w:r>
      <w:proofErr w:type="spellStart"/>
      <w:r w:rsidRPr="00DD313B">
        <w:rPr>
          <w:rFonts w:ascii="Garamond" w:hAnsi="Garamond"/>
          <w:sz w:val="22"/>
          <w:szCs w:val="22"/>
          <w:lang w:val="pt-BR"/>
        </w:rPr>
        <w:t>Angeli</w:t>
      </w:r>
      <w:proofErr w:type="spellEnd"/>
      <w:r w:rsidRPr="00DD313B">
        <w:rPr>
          <w:rFonts w:ascii="Garamond" w:hAnsi="Garamond"/>
          <w:sz w:val="22"/>
          <w:szCs w:val="22"/>
          <w:lang w:val="pt-BR"/>
        </w:rPr>
        <w:t xml:space="preserve"> Teixeira de. A educação da infância das classes populares: uma releitura das obras de Paulo Freire. Educação em Revista, v. 27, n. 3, Belo Horizonte, p.  Dec. 2011, p. 251-280.</w:t>
      </w:r>
    </w:p>
    <w:p w14:paraId="21E7F4BE" w14:textId="77777777" w:rsidR="00B87BE1" w:rsidRPr="00DD313B" w:rsidRDefault="00B87BE1" w:rsidP="00EB07F7">
      <w:pPr>
        <w:jc w:val="both"/>
        <w:rPr>
          <w:rFonts w:ascii="Garamond" w:hAnsi="Garamond"/>
          <w:sz w:val="22"/>
          <w:szCs w:val="22"/>
          <w:lang w:val="pt-BR"/>
        </w:rPr>
      </w:pPr>
    </w:p>
    <w:p w14:paraId="1DAB18AA" w14:textId="5529C932" w:rsidR="00123C35" w:rsidRPr="00DD313B" w:rsidRDefault="00123C35" w:rsidP="00EB07F7">
      <w:pPr>
        <w:jc w:val="both"/>
        <w:rPr>
          <w:rFonts w:ascii="Garamond" w:eastAsia="Times New Roman" w:hAnsi="Garamond" w:cs="Times New Roman"/>
          <w:sz w:val="22"/>
          <w:szCs w:val="22"/>
          <w:lang w:val="pt-BR"/>
        </w:rPr>
      </w:pPr>
      <w:r w:rsidRPr="00DD313B">
        <w:rPr>
          <w:rFonts w:ascii="Garamond" w:eastAsia="Times New Roman" w:hAnsi="Garamond" w:cs="Times New Roman"/>
          <w:sz w:val="22"/>
          <w:szCs w:val="22"/>
          <w:lang w:val="pt-BR"/>
        </w:rPr>
        <w:t xml:space="preserve">SANTOS NETO, </w:t>
      </w:r>
      <w:proofErr w:type="spellStart"/>
      <w:r w:rsidRPr="00DD313B">
        <w:rPr>
          <w:rFonts w:ascii="Garamond" w:eastAsia="Times New Roman" w:hAnsi="Garamond" w:cs="Times New Roman"/>
          <w:sz w:val="22"/>
          <w:szCs w:val="22"/>
          <w:lang w:val="pt-BR"/>
        </w:rPr>
        <w:t>Elydio</w:t>
      </w:r>
      <w:proofErr w:type="spellEnd"/>
      <w:r w:rsidRPr="00DD313B">
        <w:rPr>
          <w:rFonts w:ascii="Garamond" w:eastAsia="Times New Roman" w:hAnsi="Garamond" w:cs="Times New Roman"/>
          <w:sz w:val="22"/>
          <w:szCs w:val="22"/>
          <w:lang w:val="pt-BR"/>
        </w:rPr>
        <w:t xml:space="preserve"> dos; SILVA, Marta Regina Paulo da. Infância e inacabamento: um encontro entre Paulo Freire e Giorgio </w:t>
      </w:r>
      <w:proofErr w:type="spellStart"/>
      <w:r w:rsidRPr="00DD313B">
        <w:rPr>
          <w:rFonts w:ascii="Garamond" w:eastAsia="Times New Roman" w:hAnsi="Garamond" w:cs="Times New Roman"/>
          <w:sz w:val="22"/>
          <w:szCs w:val="22"/>
          <w:lang w:val="pt-BR"/>
        </w:rPr>
        <w:t>Agamben</w:t>
      </w:r>
      <w:proofErr w:type="spellEnd"/>
      <w:r w:rsidR="00DF6D10" w:rsidRPr="00DD313B">
        <w:rPr>
          <w:rFonts w:ascii="Garamond" w:eastAsia="Times New Roman" w:hAnsi="Garamond" w:cs="Times New Roman"/>
          <w:sz w:val="22"/>
          <w:szCs w:val="22"/>
          <w:lang w:val="pt-BR"/>
        </w:rPr>
        <w:t>, p. 1-13</w:t>
      </w:r>
      <w:r w:rsidRPr="00DD313B">
        <w:rPr>
          <w:rFonts w:ascii="Garamond" w:eastAsia="Times New Roman" w:hAnsi="Garamond" w:cs="Times New Roman"/>
          <w:sz w:val="22"/>
          <w:szCs w:val="22"/>
          <w:lang w:val="pt-BR"/>
        </w:rPr>
        <w:t>. Disponível em</w:t>
      </w:r>
      <w:r w:rsidRPr="00DD313B">
        <w:rPr>
          <w:rFonts w:ascii="Garamond" w:hAnsi="Garamond"/>
          <w:sz w:val="22"/>
          <w:szCs w:val="22"/>
          <w:lang w:val="pt-BR"/>
        </w:rPr>
        <w:t xml:space="preserve"> </w:t>
      </w:r>
      <w:hyperlink r:id="rId9" w:history="1">
        <w:r w:rsidRPr="00DD313B">
          <w:rPr>
            <w:rStyle w:val="Hipervnculo"/>
            <w:rFonts w:ascii="Garamond" w:eastAsia="Times New Roman" w:hAnsi="Garamond" w:cs="Times New Roman"/>
            <w:color w:val="auto"/>
            <w:sz w:val="22"/>
            <w:szCs w:val="22"/>
            <w:u w:val="none"/>
            <w:lang w:val="pt-BR"/>
          </w:rPr>
          <w:t>http://www.egov.ufsc.br/portal/conteudo/inf%C3%A2ncia-e-inacabamento-um-encontro-entre-paulo-freire-e-giorgio-agamben</w:t>
        </w:r>
      </w:hyperlink>
      <w:r w:rsidRPr="00DD313B">
        <w:rPr>
          <w:rFonts w:ascii="Garamond" w:eastAsia="Times New Roman" w:hAnsi="Garamond" w:cs="Times New Roman"/>
          <w:sz w:val="22"/>
          <w:szCs w:val="22"/>
          <w:lang w:val="pt-BR"/>
        </w:rPr>
        <w:t>. Acesso em 13 jun. 2018</w:t>
      </w:r>
      <w:r w:rsidR="00DF6D10" w:rsidRPr="00DD313B">
        <w:rPr>
          <w:rFonts w:ascii="Garamond" w:eastAsia="Times New Roman" w:hAnsi="Garamond" w:cs="Times New Roman"/>
          <w:sz w:val="22"/>
          <w:szCs w:val="22"/>
          <w:lang w:val="pt-BR"/>
        </w:rPr>
        <w:t xml:space="preserve"> [2007]</w:t>
      </w:r>
      <w:r w:rsidRPr="00DD313B">
        <w:rPr>
          <w:rFonts w:ascii="Garamond" w:eastAsia="Times New Roman" w:hAnsi="Garamond" w:cs="Times New Roman"/>
          <w:sz w:val="22"/>
          <w:szCs w:val="22"/>
          <w:lang w:val="pt-BR"/>
        </w:rPr>
        <w:t xml:space="preserve">. </w:t>
      </w:r>
    </w:p>
    <w:p w14:paraId="004EBF9C" w14:textId="77777777" w:rsidR="00123C35" w:rsidRPr="00DD313B" w:rsidRDefault="00123C35" w:rsidP="00EB07F7">
      <w:pPr>
        <w:jc w:val="both"/>
        <w:rPr>
          <w:rFonts w:ascii="Garamond" w:hAnsi="Garamond"/>
          <w:sz w:val="22"/>
          <w:szCs w:val="22"/>
          <w:lang w:val="pt-BR"/>
        </w:rPr>
      </w:pPr>
    </w:p>
    <w:p w14:paraId="0724B22D" w14:textId="25D424E4" w:rsidR="00587745" w:rsidRPr="00DD313B" w:rsidRDefault="00587745" w:rsidP="00EB07F7">
      <w:pPr>
        <w:jc w:val="both"/>
        <w:rPr>
          <w:rFonts w:ascii="Garamond" w:eastAsia="Times New Roman" w:hAnsi="Garamond" w:cs="Times New Roman"/>
          <w:sz w:val="22"/>
          <w:szCs w:val="22"/>
          <w:lang w:val="pt-BR"/>
        </w:rPr>
      </w:pPr>
      <w:r w:rsidRPr="00DD313B">
        <w:rPr>
          <w:rFonts w:ascii="Garamond" w:eastAsia="Times New Roman" w:hAnsi="Garamond" w:cs="Times New Roman"/>
          <w:sz w:val="22"/>
          <w:szCs w:val="22"/>
          <w:lang w:val="pt-BR"/>
        </w:rPr>
        <w:t xml:space="preserve">SANTOS </w:t>
      </w:r>
      <w:r w:rsidR="00C967ED" w:rsidRPr="00DD313B">
        <w:rPr>
          <w:rFonts w:ascii="Garamond" w:eastAsia="Times New Roman" w:hAnsi="Garamond" w:cs="Times New Roman"/>
          <w:sz w:val="22"/>
          <w:szCs w:val="22"/>
          <w:lang w:val="pt-BR"/>
        </w:rPr>
        <w:t xml:space="preserve">NETO, </w:t>
      </w:r>
      <w:proofErr w:type="spellStart"/>
      <w:r w:rsidR="00C967ED" w:rsidRPr="00DD313B">
        <w:rPr>
          <w:rFonts w:ascii="Garamond" w:eastAsia="Times New Roman" w:hAnsi="Garamond" w:cs="Times New Roman"/>
          <w:sz w:val="22"/>
          <w:szCs w:val="22"/>
          <w:lang w:val="pt-BR"/>
        </w:rPr>
        <w:t>Elydio</w:t>
      </w:r>
      <w:proofErr w:type="spellEnd"/>
      <w:r w:rsidR="00C967ED" w:rsidRPr="00DD313B">
        <w:rPr>
          <w:rFonts w:ascii="Garamond" w:eastAsia="Times New Roman" w:hAnsi="Garamond" w:cs="Times New Roman"/>
          <w:sz w:val="22"/>
          <w:szCs w:val="22"/>
          <w:lang w:val="pt-BR"/>
        </w:rPr>
        <w:t xml:space="preserve"> dos Santos; ALVES, Maria Leila; SILVA, Maria Regina Paulo da. </w:t>
      </w:r>
      <w:r w:rsidRPr="00DD313B">
        <w:rPr>
          <w:rFonts w:ascii="Garamond" w:eastAsia="Times New Roman" w:hAnsi="Garamond" w:cs="Times New Roman"/>
          <w:sz w:val="22"/>
          <w:szCs w:val="22"/>
          <w:lang w:val="pt-BR"/>
        </w:rPr>
        <w:t xml:space="preserve">Por uma Pedagogia da Infância Oprimida: as crianças e a infância na obra de Paulo Freire. </w:t>
      </w:r>
      <w:proofErr w:type="spellStart"/>
      <w:r w:rsidRPr="00DD313B">
        <w:rPr>
          <w:rFonts w:ascii="Garamond" w:eastAsia="Times New Roman" w:hAnsi="Garamond" w:cs="Times New Roman"/>
          <w:i/>
          <w:sz w:val="22"/>
          <w:szCs w:val="22"/>
          <w:lang w:val="pt-BR"/>
        </w:rPr>
        <w:t>EccoS</w:t>
      </w:r>
      <w:proofErr w:type="spellEnd"/>
      <w:r w:rsidRPr="00DD313B">
        <w:rPr>
          <w:rFonts w:ascii="Garamond" w:eastAsia="Times New Roman" w:hAnsi="Garamond" w:cs="Times New Roman"/>
          <w:sz w:val="22"/>
          <w:szCs w:val="22"/>
          <w:lang w:val="pt-BR"/>
        </w:rPr>
        <w:t>, São Paulo, n. 26, p. 37-58, jul./dez. 2011.</w:t>
      </w:r>
    </w:p>
    <w:p w14:paraId="0E4AA333" w14:textId="51F6E10E" w:rsidR="00AF078D" w:rsidRPr="00DD313B" w:rsidRDefault="00AF078D" w:rsidP="00EB07F7">
      <w:pPr>
        <w:jc w:val="both"/>
        <w:rPr>
          <w:rFonts w:ascii="Garamond" w:hAnsi="Garamond"/>
          <w:sz w:val="22"/>
          <w:szCs w:val="22"/>
          <w:lang w:val="pt-BR"/>
        </w:rPr>
      </w:pPr>
    </w:p>
    <w:p w14:paraId="60639FEF" w14:textId="157C0CF4" w:rsidR="00AF078D" w:rsidRPr="00040C78" w:rsidRDefault="00AF078D" w:rsidP="00A61941">
      <w:pPr>
        <w:jc w:val="both"/>
        <w:rPr>
          <w:rFonts w:ascii="Garamond" w:hAnsi="Garamond"/>
          <w:sz w:val="22"/>
          <w:szCs w:val="22"/>
          <w:lang w:val="en-US"/>
        </w:rPr>
      </w:pPr>
      <w:r w:rsidRPr="00DD313B">
        <w:rPr>
          <w:rFonts w:ascii="Garamond" w:hAnsi="Garamond"/>
          <w:sz w:val="22"/>
          <w:szCs w:val="22"/>
          <w:lang w:val="pt-BR"/>
        </w:rPr>
        <w:t xml:space="preserve">TORRES, Carlos Alberto. </w:t>
      </w:r>
      <w:r w:rsidRPr="00040C78">
        <w:rPr>
          <w:rFonts w:ascii="Garamond" w:hAnsi="Garamond"/>
          <w:sz w:val="22"/>
          <w:szCs w:val="22"/>
          <w:lang w:val="en-US"/>
        </w:rPr>
        <w:t xml:space="preserve">Twenty years after Pedagogy of the Oppressed: Paulo Freire in conversation with Carlos Alberto Torres. </w:t>
      </w:r>
      <w:r w:rsidRPr="00040C78">
        <w:rPr>
          <w:rFonts w:ascii="Garamond" w:hAnsi="Garamond"/>
          <w:i/>
          <w:sz w:val="22"/>
          <w:szCs w:val="22"/>
          <w:lang w:val="en-US"/>
        </w:rPr>
        <w:t>Aurora</w:t>
      </w:r>
      <w:r w:rsidRPr="00040C78">
        <w:rPr>
          <w:rFonts w:ascii="Garamond" w:hAnsi="Garamond"/>
          <w:sz w:val="22"/>
          <w:szCs w:val="22"/>
          <w:lang w:val="en-US"/>
        </w:rPr>
        <w:t xml:space="preserve"> 13 (3) 1990, p. 12-14.</w:t>
      </w:r>
    </w:p>
    <w:p w14:paraId="31FA07FC" w14:textId="77777777" w:rsidR="009415CC" w:rsidRPr="00040C78" w:rsidRDefault="009415CC">
      <w:pPr>
        <w:jc w:val="both"/>
        <w:rPr>
          <w:rFonts w:ascii="Garamond" w:hAnsi="Garamond"/>
          <w:sz w:val="22"/>
          <w:szCs w:val="22"/>
          <w:lang w:val="en-US"/>
        </w:rPr>
      </w:pPr>
    </w:p>
    <w:p w14:paraId="60111787" w14:textId="29978949" w:rsidR="009415CC" w:rsidRPr="00040C78" w:rsidRDefault="009415CC" w:rsidP="00EB07F7">
      <w:pPr>
        <w:jc w:val="both"/>
        <w:rPr>
          <w:rFonts w:ascii="Garamond" w:hAnsi="Garamond"/>
          <w:sz w:val="22"/>
          <w:szCs w:val="22"/>
          <w:lang w:val="en-US"/>
        </w:rPr>
      </w:pPr>
      <w:r w:rsidRPr="00040C78">
        <w:rPr>
          <w:rFonts w:ascii="Garamond" w:hAnsi="Garamond"/>
          <w:sz w:val="22"/>
          <w:szCs w:val="22"/>
          <w:lang w:val="en-US"/>
        </w:rPr>
        <w:t xml:space="preserve">WEST, Cornel. Preface. In: LEONARD, Peter; McLaren, Peter (eds.). </w:t>
      </w:r>
      <w:r w:rsidRPr="00040C78">
        <w:rPr>
          <w:rFonts w:ascii="Garamond" w:hAnsi="Garamond"/>
          <w:i/>
          <w:sz w:val="22"/>
          <w:szCs w:val="22"/>
          <w:lang w:val="en-US"/>
        </w:rPr>
        <w:t xml:space="preserve">Paulo Freire: A critical encounter. </w:t>
      </w:r>
      <w:r w:rsidRPr="00040C78">
        <w:rPr>
          <w:rFonts w:ascii="Garamond" w:hAnsi="Garamond"/>
          <w:sz w:val="22"/>
          <w:szCs w:val="22"/>
          <w:lang w:val="en-US"/>
        </w:rPr>
        <w:t xml:space="preserve">New York: Routledge, 1993, </w:t>
      </w:r>
      <w:r w:rsidR="009E7249" w:rsidRPr="00040C78">
        <w:rPr>
          <w:rFonts w:ascii="Garamond" w:hAnsi="Garamond"/>
          <w:sz w:val="22"/>
          <w:szCs w:val="22"/>
          <w:lang w:val="en-US"/>
        </w:rPr>
        <w:t>viii-</w:t>
      </w:r>
      <w:r w:rsidR="008770AC" w:rsidRPr="00040C78">
        <w:rPr>
          <w:rFonts w:ascii="Garamond" w:hAnsi="Garamond"/>
          <w:sz w:val="22"/>
          <w:szCs w:val="22"/>
          <w:lang w:val="en-US"/>
        </w:rPr>
        <w:t>x</w:t>
      </w:r>
      <w:r w:rsidR="00510980" w:rsidRPr="00040C78">
        <w:rPr>
          <w:rFonts w:ascii="Garamond" w:hAnsi="Garamond"/>
          <w:sz w:val="22"/>
          <w:szCs w:val="22"/>
          <w:lang w:val="en-US"/>
        </w:rPr>
        <w:t>i</w:t>
      </w:r>
      <w:r w:rsidR="009E7249" w:rsidRPr="00040C78">
        <w:rPr>
          <w:rFonts w:ascii="Garamond" w:hAnsi="Garamond"/>
          <w:sz w:val="22"/>
          <w:szCs w:val="22"/>
          <w:lang w:val="en-US"/>
        </w:rPr>
        <w:t>v.</w:t>
      </w:r>
    </w:p>
    <w:sectPr w:rsidR="009415CC" w:rsidRPr="00040C78" w:rsidSect="0040426D">
      <w:pgSz w:w="11900" w:h="16840"/>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21D853" w14:textId="77777777" w:rsidR="00AC2A25" w:rsidRDefault="00AC2A25" w:rsidP="00D86871">
      <w:r>
        <w:separator/>
      </w:r>
    </w:p>
  </w:endnote>
  <w:endnote w:type="continuationSeparator" w:id="0">
    <w:p w14:paraId="552614BA" w14:textId="77777777" w:rsidR="00AC2A25" w:rsidRDefault="00AC2A25" w:rsidP="00D8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altName w:val="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áÒøWüÏ">
    <w:altName w:val="Cambria"/>
    <w:panose1 w:val="00000000000000000000"/>
    <w:charset w:val="4D"/>
    <w:family w:val="auto"/>
    <w:notTrueType/>
    <w:pitch w:val="default"/>
    <w:sig w:usb0="00000003" w:usb1="00000000" w:usb2="00000000" w:usb3="00000000" w:csb0="00000001" w:csb1="00000000"/>
  </w:font>
  <w:font w:name="p`ÒøU'Aﬁ">
    <w:altName w:val="Cambria"/>
    <w:panose1 w:val="00000000000000000000"/>
    <w:charset w:val="4D"/>
    <w:family w:val="auto"/>
    <w:notTrueType/>
    <w:pitch w:val="default"/>
    <w:sig w:usb0="00000003" w:usb1="00000000" w:usb2="00000000" w:usb3="00000000" w:csb0="00000001" w:csb1="00000000"/>
  </w:font>
  <w:font w:name="ÄpÙøWèÈ">
    <w:altName w:val="Cambria"/>
    <w:panose1 w:val="00000000000000000000"/>
    <w:charset w:val="4D"/>
    <w:family w:val="auto"/>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8AD7E" w14:textId="77777777" w:rsidR="00AC2A25" w:rsidRDefault="00AC2A25" w:rsidP="00D86871">
      <w:r>
        <w:separator/>
      </w:r>
    </w:p>
  </w:footnote>
  <w:footnote w:type="continuationSeparator" w:id="0">
    <w:p w14:paraId="2AC3FB6F" w14:textId="77777777" w:rsidR="00AC2A25" w:rsidRDefault="00AC2A25" w:rsidP="00D86871">
      <w:r>
        <w:continuationSeparator/>
      </w:r>
    </w:p>
  </w:footnote>
  <w:footnote w:id="1">
    <w:p w14:paraId="3E458939" w14:textId="3126F218" w:rsidR="000E5F9B" w:rsidRPr="00A16C05" w:rsidRDefault="000E5F9B" w:rsidP="005E65B4">
      <w:pPr>
        <w:pStyle w:val="Textonotapie"/>
        <w:spacing w:line="240" w:lineRule="auto"/>
        <w:jc w:val="both"/>
        <w:rPr>
          <w:lang w:val="pt-BR"/>
        </w:rPr>
      </w:pPr>
      <w:r>
        <w:rPr>
          <w:rStyle w:val="Refdenotaalpie"/>
        </w:rPr>
        <w:footnoteRef/>
      </w:r>
      <w:r>
        <w:t xml:space="preserve"> </w:t>
      </w:r>
      <w:r w:rsidRPr="00F87F51">
        <w:rPr>
          <w:rFonts w:ascii="Garamond" w:hAnsi="Garamond"/>
          <w:lang w:val="pt-BR"/>
        </w:rPr>
        <w:t xml:space="preserve">Agradeço </w:t>
      </w:r>
      <w:r>
        <w:rPr>
          <w:rFonts w:ascii="Garamond" w:hAnsi="Garamond"/>
          <w:lang w:val="pt-BR"/>
        </w:rPr>
        <w:t xml:space="preserve">aos </w:t>
      </w:r>
      <w:r w:rsidRPr="00F87F51">
        <w:rPr>
          <w:rFonts w:ascii="Garamond" w:hAnsi="Garamond"/>
          <w:lang w:val="pt-BR"/>
        </w:rPr>
        <w:t xml:space="preserve">colegas que me ajudaram na redação deste texto: os comentários e sugestões de </w:t>
      </w:r>
      <w:r>
        <w:rPr>
          <w:rFonts w:ascii="Garamond" w:hAnsi="Garamond"/>
          <w:lang w:val="pt-BR"/>
        </w:rPr>
        <w:t xml:space="preserve">Carla </w:t>
      </w:r>
      <w:r w:rsidR="0083546E">
        <w:rPr>
          <w:rFonts w:ascii="Garamond" w:hAnsi="Garamond"/>
          <w:lang w:val="pt-BR"/>
        </w:rPr>
        <w:t xml:space="preserve">Silva </w:t>
      </w:r>
      <w:r w:rsidRPr="00F87F51">
        <w:rPr>
          <w:rFonts w:ascii="Garamond" w:hAnsi="Garamond"/>
          <w:lang w:val="pt-BR"/>
        </w:rPr>
        <w:t xml:space="preserve">me permitiram ampliar </w:t>
      </w:r>
      <w:r w:rsidR="0083546E">
        <w:rPr>
          <w:rFonts w:ascii="Garamond" w:hAnsi="Garamond"/>
          <w:lang w:val="pt-BR"/>
        </w:rPr>
        <w:t>as</w:t>
      </w:r>
      <w:r w:rsidRPr="00F87F51">
        <w:rPr>
          <w:rFonts w:ascii="Garamond" w:hAnsi="Garamond"/>
          <w:lang w:val="pt-BR"/>
        </w:rPr>
        <w:t xml:space="preserve"> leitura</w:t>
      </w:r>
      <w:r w:rsidR="0083546E">
        <w:rPr>
          <w:rFonts w:ascii="Garamond" w:hAnsi="Garamond"/>
          <w:lang w:val="pt-BR"/>
        </w:rPr>
        <w:t>s</w:t>
      </w:r>
      <w:r w:rsidRPr="00F87F51">
        <w:rPr>
          <w:rFonts w:ascii="Garamond" w:hAnsi="Garamond"/>
          <w:lang w:val="pt-BR"/>
        </w:rPr>
        <w:t xml:space="preserve"> e </w:t>
      </w:r>
      <w:r w:rsidR="0083546E">
        <w:rPr>
          <w:rFonts w:ascii="Garamond" w:hAnsi="Garamond"/>
          <w:lang w:val="pt-BR"/>
        </w:rPr>
        <w:t xml:space="preserve">a </w:t>
      </w:r>
      <w:r w:rsidRPr="00F87F51">
        <w:rPr>
          <w:rFonts w:ascii="Garamond" w:hAnsi="Garamond"/>
          <w:lang w:val="pt-BR"/>
        </w:rPr>
        <w:t xml:space="preserve">escrita e </w:t>
      </w:r>
      <w:r w:rsidR="0083546E">
        <w:rPr>
          <w:rFonts w:ascii="Garamond" w:hAnsi="Garamond"/>
          <w:lang w:val="pt-BR"/>
        </w:rPr>
        <w:t>ajudaram-me a</w:t>
      </w:r>
      <w:r w:rsidRPr="00F87F51">
        <w:rPr>
          <w:rFonts w:ascii="Garamond" w:hAnsi="Garamond"/>
          <w:lang w:val="pt-BR"/>
        </w:rPr>
        <w:t xml:space="preserve"> repensar algumas das teses inicias</w:t>
      </w:r>
      <w:r>
        <w:rPr>
          <w:rFonts w:ascii="Garamond" w:hAnsi="Garamond"/>
          <w:lang w:val="pt-BR"/>
        </w:rPr>
        <w:t>, além de propiciar-me referências significativas</w:t>
      </w:r>
      <w:r w:rsidRPr="00F87F51">
        <w:rPr>
          <w:rFonts w:ascii="Garamond" w:hAnsi="Garamond"/>
          <w:lang w:val="pt-BR"/>
        </w:rPr>
        <w:t xml:space="preserve">; </w:t>
      </w:r>
      <w:r>
        <w:rPr>
          <w:rFonts w:ascii="Garamond" w:hAnsi="Garamond"/>
          <w:lang w:val="pt-BR"/>
        </w:rPr>
        <w:t xml:space="preserve">Laura </w:t>
      </w:r>
      <w:proofErr w:type="spellStart"/>
      <w:r>
        <w:rPr>
          <w:rFonts w:ascii="Garamond" w:hAnsi="Garamond"/>
          <w:lang w:val="pt-BR"/>
        </w:rPr>
        <w:t>Agratti</w:t>
      </w:r>
      <w:proofErr w:type="spellEnd"/>
      <w:r>
        <w:rPr>
          <w:rFonts w:ascii="Garamond" w:hAnsi="Garamond"/>
          <w:lang w:val="pt-BR"/>
        </w:rPr>
        <w:t xml:space="preserve"> fez comentários importantes a uma primeira versão do texto; Ivan Rubens Dario Jr.</w:t>
      </w:r>
      <w:r w:rsidRPr="00F87F51">
        <w:rPr>
          <w:rFonts w:ascii="Garamond" w:hAnsi="Garamond"/>
          <w:lang w:val="pt-BR"/>
        </w:rPr>
        <w:t xml:space="preserve"> fez uma revisão atenta e sensível do português; </w:t>
      </w:r>
      <w:r>
        <w:rPr>
          <w:rFonts w:ascii="Garamond" w:hAnsi="Garamond"/>
          <w:lang w:val="pt-BR"/>
        </w:rPr>
        <w:t>Jair Paiva</w:t>
      </w:r>
      <w:r w:rsidRPr="00F87F51">
        <w:rPr>
          <w:rFonts w:ascii="Garamond" w:hAnsi="Garamond"/>
          <w:lang w:val="pt-BR"/>
        </w:rPr>
        <w:t xml:space="preserve"> me auxiliou com as referências</w:t>
      </w:r>
      <w:r>
        <w:rPr>
          <w:rFonts w:ascii="Garamond" w:hAnsi="Garamond"/>
          <w:lang w:val="pt-BR"/>
        </w:rPr>
        <w:t xml:space="preserve"> e uma revisão do português</w:t>
      </w:r>
      <w:r w:rsidR="0083546E">
        <w:rPr>
          <w:rFonts w:ascii="Garamond" w:hAnsi="Garamond"/>
          <w:lang w:val="pt-BR"/>
        </w:rPr>
        <w:t>; finalmente, agradeço</w:t>
      </w:r>
      <w:r>
        <w:rPr>
          <w:rFonts w:ascii="Garamond" w:hAnsi="Garamond"/>
          <w:lang w:val="pt-BR"/>
        </w:rPr>
        <w:t xml:space="preserve"> os revisores anônimos do periódico </w:t>
      </w:r>
      <w:r w:rsidR="0083546E">
        <w:rPr>
          <w:rFonts w:ascii="Garamond" w:hAnsi="Garamond"/>
          <w:lang w:val="pt-BR"/>
        </w:rPr>
        <w:t xml:space="preserve">que </w:t>
      </w:r>
      <w:r>
        <w:rPr>
          <w:rFonts w:ascii="Garamond" w:hAnsi="Garamond"/>
          <w:lang w:val="pt-BR"/>
        </w:rPr>
        <w:t>me permitiram também enriquec</w:t>
      </w:r>
      <w:r w:rsidR="0083546E">
        <w:rPr>
          <w:rFonts w:ascii="Garamond" w:hAnsi="Garamond"/>
          <w:lang w:val="pt-BR"/>
        </w:rPr>
        <w:t>er as referência</w:t>
      </w:r>
      <w:r>
        <w:rPr>
          <w:rFonts w:ascii="Garamond" w:hAnsi="Garamond"/>
          <w:lang w:val="pt-BR"/>
        </w:rPr>
        <w:t>s.</w:t>
      </w:r>
    </w:p>
  </w:footnote>
  <w:footnote w:id="2">
    <w:p w14:paraId="5D6E8FC2" w14:textId="348299BA" w:rsidR="00E6177E" w:rsidRPr="00A16C05" w:rsidRDefault="00E6177E" w:rsidP="005E65B4">
      <w:pPr>
        <w:pStyle w:val="Textonotapie"/>
        <w:spacing w:line="240" w:lineRule="auto"/>
        <w:jc w:val="both"/>
        <w:rPr>
          <w:rFonts w:ascii="Garamond" w:hAnsi="Garamond"/>
          <w:lang w:val="pt-BR"/>
        </w:rPr>
      </w:pPr>
      <w:r w:rsidRPr="00F87F51">
        <w:rPr>
          <w:rStyle w:val="Refdenotaalpie"/>
          <w:rFonts w:ascii="Garamond" w:hAnsi="Garamond"/>
        </w:rPr>
        <w:footnoteRef/>
      </w:r>
      <w:r w:rsidRPr="00F87F51">
        <w:rPr>
          <w:rFonts w:ascii="Garamond" w:hAnsi="Garamond"/>
        </w:rPr>
        <w:t xml:space="preserve"> </w:t>
      </w:r>
      <w:r w:rsidRPr="00F87F51">
        <w:rPr>
          <w:rFonts w:ascii="Garamond" w:hAnsi="Garamond"/>
          <w:lang w:val="pt-BR"/>
        </w:rPr>
        <w:t xml:space="preserve">Outros textos em que Paulo Freire faz referência a sua infância aos que nos referiremos são: </w:t>
      </w:r>
      <w:r w:rsidRPr="00F87F51">
        <w:rPr>
          <w:rFonts w:ascii="Garamond" w:hAnsi="Garamond"/>
          <w:i/>
          <w:lang w:val="pt-BR"/>
        </w:rPr>
        <w:t xml:space="preserve">A importância do ato de ler em três artigos que se complementam </w:t>
      </w:r>
      <w:r w:rsidRPr="00F87F51">
        <w:rPr>
          <w:rFonts w:ascii="Garamond" w:hAnsi="Garamond"/>
          <w:lang w:val="pt-BR"/>
        </w:rPr>
        <w:t xml:space="preserve">(1981), </w:t>
      </w:r>
      <w:r w:rsidRPr="00F87F51">
        <w:rPr>
          <w:rFonts w:ascii="Garamond" w:hAnsi="Garamond"/>
          <w:i/>
          <w:lang w:val="pt-BR"/>
        </w:rPr>
        <w:t xml:space="preserve">Sobre educação: diálogos </w:t>
      </w:r>
      <w:r w:rsidRPr="00F87F51">
        <w:rPr>
          <w:rFonts w:ascii="Garamond" w:hAnsi="Garamond"/>
          <w:lang w:val="pt-BR"/>
        </w:rPr>
        <w:t xml:space="preserve">(1982) e </w:t>
      </w:r>
      <w:r w:rsidRPr="00F87F51">
        <w:rPr>
          <w:rFonts w:ascii="Garamond" w:hAnsi="Garamond"/>
          <w:i/>
          <w:lang w:val="pt-BR"/>
        </w:rPr>
        <w:t xml:space="preserve">Por uma pedagogia da pergunta </w:t>
      </w:r>
      <w:r w:rsidRPr="00F87F51">
        <w:rPr>
          <w:rFonts w:ascii="Garamond" w:hAnsi="Garamond"/>
          <w:lang w:val="pt-BR"/>
        </w:rPr>
        <w:t>(1985).</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C3232A"/>
    <w:multiLevelType w:val="hybridMultilevel"/>
    <w:tmpl w:val="B43E62E6"/>
    <w:lvl w:ilvl="0" w:tplc="C156A522">
      <w:start w:val="153"/>
      <w:numFmt w:val="bullet"/>
      <w:lvlText w:val="-"/>
      <w:lvlJc w:val="left"/>
      <w:pPr>
        <w:ind w:left="720" w:hanging="360"/>
      </w:pPr>
      <w:rPr>
        <w:rFonts w:ascii="Cambria" w:eastAsiaTheme="minorEastAsia" w:hAnsi="Cambria"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rla Silva">
    <w15:presenceInfo w15:providerId="Windows Live" w15:userId="08cb3402ddbbab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190"/>
    <w:rsid w:val="000032D8"/>
    <w:rsid w:val="0000391B"/>
    <w:rsid w:val="00003E21"/>
    <w:rsid w:val="00017C9D"/>
    <w:rsid w:val="00025617"/>
    <w:rsid w:val="00026537"/>
    <w:rsid w:val="0002779C"/>
    <w:rsid w:val="00040177"/>
    <w:rsid w:val="00040C78"/>
    <w:rsid w:val="00041A1B"/>
    <w:rsid w:val="00046B2B"/>
    <w:rsid w:val="0004793D"/>
    <w:rsid w:val="00047A59"/>
    <w:rsid w:val="00047FFC"/>
    <w:rsid w:val="0005121F"/>
    <w:rsid w:val="0006147D"/>
    <w:rsid w:val="0006442C"/>
    <w:rsid w:val="00064816"/>
    <w:rsid w:val="000649DF"/>
    <w:rsid w:val="000776F1"/>
    <w:rsid w:val="000778D3"/>
    <w:rsid w:val="00091298"/>
    <w:rsid w:val="00094295"/>
    <w:rsid w:val="00096FE6"/>
    <w:rsid w:val="000A7F0A"/>
    <w:rsid w:val="000B495F"/>
    <w:rsid w:val="000B677F"/>
    <w:rsid w:val="000B704D"/>
    <w:rsid w:val="000C0923"/>
    <w:rsid w:val="000C1619"/>
    <w:rsid w:val="000C286A"/>
    <w:rsid w:val="000C76FB"/>
    <w:rsid w:val="000C7EE4"/>
    <w:rsid w:val="000D07F2"/>
    <w:rsid w:val="000D1D70"/>
    <w:rsid w:val="000D676C"/>
    <w:rsid w:val="000E28E0"/>
    <w:rsid w:val="000E2D9B"/>
    <w:rsid w:val="000E4784"/>
    <w:rsid w:val="000E5F9B"/>
    <w:rsid w:val="000F2012"/>
    <w:rsid w:val="00102A8B"/>
    <w:rsid w:val="00104941"/>
    <w:rsid w:val="001067EE"/>
    <w:rsid w:val="00110040"/>
    <w:rsid w:val="00114D1A"/>
    <w:rsid w:val="001179C7"/>
    <w:rsid w:val="00121086"/>
    <w:rsid w:val="00123C35"/>
    <w:rsid w:val="00134E82"/>
    <w:rsid w:val="001416BF"/>
    <w:rsid w:val="001534F8"/>
    <w:rsid w:val="001545FF"/>
    <w:rsid w:val="0015652C"/>
    <w:rsid w:val="00156856"/>
    <w:rsid w:val="00167378"/>
    <w:rsid w:val="001710ED"/>
    <w:rsid w:val="0017174D"/>
    <w:rsid w:val="00171FDE"/>
    <w:rsid w:val="001804D8"/>
    <w:rsid w:val="00181051"/>
    <w:rsid w:val="00182EB8"/>
    <w:rsid w:val="0018764D"/>
    <w:rsid w:val="001A471B"/>
    <w:rsid w:val="001B0EF7"/>
    <w:rsid w:val="001B23F0"/>
    <w:rsid w:val="001B3CA3"/>
    <w:rsid w:val="001B4058"/>
    <w:rsid w:val="001B4CD0"/>
    <w:rsid w:val="001B6F68"/>
    <w:rsid w:val="001B7FAD"/>
    <w:rsid w:val="001C3262"/>
    <w:rsid w:val="001C7497"/>
    <w:rsid w:val="001D0C33"/>
    <w:rsid w:val="001D61FE"/>
    <w:rsid w:val="001D7EBB"/>
    <w:rsid w:val="001E1593"/>
    <w:rsid w:val="001E3892"/>
    <w:rsid w:val="001E6A91"/>
    <w:rsid w:val="001F0D3C"/>
    <w:rsid w:val="001F263D"/>
    <w:rsid w:val="001F368E"/>
    <w:rsid w:val="001F4FE9"/>
    <w:rsid w:val="001F5102"/>
    <w:rsid w:val="00200505"/>
    <w:rsid w:val="00203A8D"/>
    <w:rsid w:val="00204547"/>
    <w:rsid w:val="00205BE5"/>
    <w:rsid w:val="002101D5"/>
    <w:rsid w:val="002115DC"/>
    <w:rsid w:val="00211C8C"/>
    <w:rsid w:val="00221709"/>
    <w:rsid w:val="00226711"/>
    <w:rsid w:val="0023762E"/>
    <w:rsid w:val="00237FCF"/>
    <w:rsid w:val="002429AA"/>
    <w:rsid w:val="00243A18"/>
    <w:rsid w:val="0024453B"/>
    <w:rsid w:val="00246D80"/>
    <w:rsid w:val="00247875"/>
    <w:rsid w:val="0025370E"/>
    <w:rsid w:val="002537A4"/>
    <w:rsid w:val="00254882"/>
    <w:rsid w:val="00255728"/>
    <w:rsid w:val="00260F74"/>
    <w:rsid w:val="00267EE4"/>
    <w:rsid w:val="002711D5"/>
    <w:rsid w:val="00272ADD"/>
    <w:rsid w:val="00273D67"/>
    <w:rsid w:val="00281CB2"/>
    <w:rsid w:val="0028439E"/>
    <w:rsid w:val="00285EFD"/>
    <w:rsid w:val="0029261F"/>
    <w:rsid w:val="00295700"/>
    <w:rsid w:val="00297AC3"/>
    <w:rsid w:val="00297C9E"/>
    <w:rsid w:val="002A03EF"/>
    <w:rsid w:val="002A6C12"/>
    <w:rsid w:val="002B0123"/>
    <w:rsid w:val="002B0908"/>
    <w:rsid w:val="002B3578"/>
    <w:rsid w:val="002B3C61"/>
    <w:rsid w:val="002C3671"/>
    <w:rsid w:val="002D787F"/>
    <w:rsid w:val="002E1219"/>
    <w:rsid w:val="002E2320"/>
    <w:rsid w:val="002E341F"/>
    <w:rsid w:val="002E7F8A"/>
    <w:rsid w:val="002F0CF2"/>
    <w:rsid w:val="002F3991"/>
    <w:rsid w:val="002F4B8C"/>
    <w:rsid w:val="002F79C9"/>
    <w:rsid w:val="00300BD3"/>
    <w:rsid w:val="00303126"/>
    <w:rsid w:val="00303F69"/>
    <w:rsid w:val="00304698"/>
    <w:rsid w:val="0031187B"/>
    <w:rsid w:val="00314FB2"/>
    <w:rsid w:val="00316F37"/>
    <w:rsid w:val="0032143C"/>
    <w:rsid w:val="00323E3E"/>
    <w:rsid w:val="00332047"/>
    <w:rsid w:val="00341CAE"/>
    <w:rsid w:val="00341CAF"/>
    <w:rsid w:val="00343F98"/>
    <w:rsid w:val="003504E0"/>
    <w:rsid w:val="0035229C"/>
    <w:rsid w:val="00362DE6"/>
    <w:rsid w:val="003655E3"/>
    <w:rsid w:val="00367649"/>
    <w:rsid w:val="003720D0"/>
    <w:rsid w:val="00372A51"/>
    <w:rsid w:val="00382841"/>
    <w:rsid w:val="003841CC"/>
    <w:rsid w:val="00384A7D"/>
    <w:rsid w:val="003850F4"/>
    <w:rsid w:val="00386706"/>
    <w:rsid w:val="00386750"/>
    <w:rsid w:val="00387160"/>
    <w:rsid w:val="003925FC"/>
    <w:rsid w:val="00396BB0"/>
    <w:rsid w:val="003A1F8F"/>
    <w:rsid w:val="003A74C3"/>
    <w:rsid w:val="003B6626"/>
    <w:rsid w:val="003C3484"/>
    <w:rsid w:val="003C38DB"/>
    <w:rsid w:val="003C567B"/>
    <w:rsid w:val="003C6E38"/>
    <w:rsid w:val="003D0300"/>
    <w:rsid w:val="003D0D7E"/>
    <w:rsid w:val="003D5D09"/>
    <w:rsid w:val="003D5E66"/>
    <w:rsid w:val="003D740B"/>
    <w:rsid w:val="003E1386"/>
    <w:rsid w:val="003E3A1E"/>
    <w:rsid w:val="003E3DA0"/>
    <w:rsid w:val="003F562F"/>
    <w:rsid w:val="003F6135"/>
    <w:rsid w:val="00402271"/>
    <w:rsid w:val="00402B1D"/>
    <w:rsid w:val="00403110"/>
    <w:rsid w:val="0040426D"/>
    <w:rsid w:val="0040489A"/>
    <w:rsid w:val="00410830"/>
    <w:rsid w:val="0041352E"/>
    <w:rsid w:val="00414143"/>
    <w:rsid w:val="0041482C"/>
    <w:rsid w:val="00415B12"/>
    <w:rsid w:val="00426FE4"/>
    <w:rsid w:val="00433CFD"/>
    <w:rsid w:val="004357A7"/>
    <w:rsid w:val="00440E53"/>
    <w:rsid w:val="00443130"/>
    <w:rsid w:val="004509E2"/>
    <w:rsid w:val="0045573E"/>
    <w:rsid w:val="00457B0E"/>
    <w:rsid w:val="00467F57"/>
    <w:rsid w:val="004741A5"/>
    <w:rsid w:val="004758BA"/>
    <w:rsid w:val="00477D81"/>
    <w:rsid w:val="00482C35"/>
    <w:rsid w:val="004840BE"/>
    <w:rsid w:val="00490EE0"/>
    <w:rsid w:val="00492A64"/>
    <w:rsid w:val="00496894"/>
    <w:rsid w:val="00496BDE"/>
    <w:rsid w:val="004A1110"/>
    <w:rsid w:val="004A18D5"/>
    <w:rsid w:val="004B0B53"/>
    <w:rsid w:val="004B2A74"/>
    <w:rsid w:val="004D09B2"/>
    <w:rsid w:val="004D23CD"/>
    <w:rsid w:val="004D5187"/>
    <w:rsid w:val="004D5F88"/>
    <w:rsid w:val="004E31AF"/>
    <w:rsid w:val="004E5A42"/>
    <w:rsid w:val="004F517E"/>
    <w:rsid w:val="004F6CE3"/>
    <w:rsid w:val="005006C0"/>
    <w:rsid w:val="0051000B"/>
    <w:rsid w:val="00510980"/>
    <w:rsid w:val="00515C44"/>
    <w:rsid w:val="0051604C"/>
    <w:rsid w:val="00526CAD"/>
    <w:rsid w:val="0053066E"/>
    <w:rsid w:val="00532B1B"/>
    <w:rsid w:val="0053437B"/>
    <w:rsid w:val="005362B9"/>
    <w:rsid w:val="005403AB"/>
    <w:rsid w:val="0054142A"/>
    <w:rsid w:val="00545372"/>
    <w:rsid w:val="00546358"/>
    <w:rsid w:val="005464F7"/>
    <w:rsid w:val="00550E83"/>
    <w:rsid w:val="0055159F"/>
    <w:rsid w:val="00554AAE"/>
    <w:rsid w:val="00560538"/>
    <w:rsid w:val="00566083"/>
    <w:rsid w:val="0057037F"/>
    <w:rsid w:val="00571F39"/>
    <w:rsid w:val="00572297"/>
    <w:rsid w:val="00573657"/>
    <w:rsid w:val="0057506A"/>
    <w:rsid w:val="005760DE"/>
    <w:rsid w:val="0057620B"/>
    <w:rsid w:val="00587745"/>
    <w:rsid w:val="00587D80"/>
    <w:rsid w:val="00592CA6"/>
    <w:rsid w:val="0059502C"/>
    <w:rsid w:val="005A0703"/>
    <w:rsid w:val="005A0CF6"/>
    <w:rsid w:val="005A3FC0"/>
    <w:rsid w:val="005A4330"/>
    <w:rsid w:val="005A4A11"/>
    <w:rsid w:val="005A5E35"/>
    <w:rsid w:val="005A6B17"/>
    <w:rsid w:val="005A7BF0"/>
    <w:rsid w:val="005B0A0F"/>
    <w:rsid w:val="005B21A1"/>
    <w:rsid w:val="005B2234"/>
    <w:rsid w:val="005B6615"/>
    <w:rsid w:val="005C0374"/>
    <w:rsid w:val="005C2195"/>
    <w:rsid w:val="005C2D21"/>
    <w:rsid w:val="005D0778"/>
    <w:rsid w:val="005D1783"/>
    <w:rsid w:val="005D1C25"/>
    <w:rsid w:val="005D75D6"/>
    <w:rsid w:val="005E019B"/>
    <w:rsid w:val="005E0730"/>
    <w:rsid w:val="005E116E"/>
    <w:rsid w:val="005E477B"/>
    <w:rsid w:val="005E4829"/>
    <w:rsid w:val="005E4AF0"/>
    <w:rsid w:val="005E65B4"/>
    <w:rsid w:val="005F25AB"/>
    <w:rsid w:val="005F33D9"/>
    <w:rsid w:val="005F7525"/>
    <w:rsid w:val="00606709"/>
    <w:rsid w:val="006076C5"/>
    <w:rsid w:val="00613810"/>
    <w:rsid w:val="00615985"/>
    <w:rsid w:val="00622177"/>
    <w:rsid w:val="0062330F"/>
    <w:rsid w:val="00624C16"/>
    <w:rsid w:val="00625619"/>
    <w:rsid w:val="0063239F"/>
    <w:rsid w:val="0064056F"/>
    <w:rsid w:val="006432DC"/>
    <w:rsid w:val="006439DC"/>
    <w:rsid w:val="006440D4"/>
    <w:rsid w:val="006530EE"/>
    <w:rsid w:val="00653B83"/>
    <w:rsid w:val="00656A37"/>
    <w:rsid w:val="0065732A"/>
    <w:rsid w:val="00657C23"/>
    <w:rsid w:val="0066158F"/>
    <w:rsid w:val="00666F9B"/>
    <w:rsid w:val="00670A11"/>
    <w:rsid w:val="006710C3"/>
    <w:rsid w:val="00672233"/>
    <w:rsid w:val="00672610"/>
    <w:rsid w:val="00673F3D"/>
    <w:rsid w:val="00677FC9"/>
    <w:rsid w:val="0068125D"/>
    <w:rsid w:val="006830EB"/>
    <w:rsid w:val="00683388"/>
    <w:rsid w:val="0069091F"/>
    <w:rsid w:val="00692E7C"/>
    <w:rsid w:val="00693187"/>
    <w:rsid w:val="00694DFC"/>
    <w:rsid w:val="006962ED"/>
    <w:rsid w:val="006A0469"/>
    <w:rsid w:val="006A4EBE"/>
    <w:rsid w:val="006C0F96"/>
    <w:rsid w:val="006C1F3E"/>
    <w:rsid w:val="006C257B"/>
    <w:rsid w:val="006C30C4"/>
    <w:rsid w:val="006C38CA"/>
    <w:rsid w:val="006D5288"/>
    <w:rsid w:val="006D5E2A"/>
    <w:rsid w:val="006D7995"/>
    <w:rsid w:val="006E345B"/>
    <w:rsid w:val="006E6D65"/>
    <w:rsid w:val="006F17B5"/>
    <w:rsid w:val="006F2398"/>
    <w:rsid w:val="00702169"/>
    <w:rsid w:val="00702F37"/>
    <w:rsid w:val="00704BF1"/>
    <w:rsid w:val="00713234"/>
    <w:rsid w:val="00715429"/>
    <w:rsid w:val="00716C36"/>
    <w:rsid w:val="00716FB7"/>
    <w:rsid w:val="00723B24"/>
    <w:rsid w:val="00724E42"/>
    <w:rsid w:val="007308F1"/>
    <w:rsid w:val="0074562B"/>
    <w:rsid w:val="00746904"/>
    <w:rsid w:val="00746CF0"/>
    <w:rsid w:val="00750388"/>
    <w:rsid w:val="00750644"/>
    <w:rsid w:val="00757C05"/>
    <w:rsid w:val="007612C9"/>
    <w:rsid w:val="00763882"/>
    <w:rsid w:val="00773F0E"/>
    <w:rsid w:val="00781E57"/>
    <w:rsid w:val="00784DFB"/>
    <w:rsid w:val="00787A1E"/>
    <w:rsid w:val="0079104C"/>
    <w:rsid w:val="00791BD0"/>
    <w:rsid w:val="00791F7D"/>
    <w:rsid w:val="00793658"/>
    <w:rsid w:val="00794D21"/>
    <w:rsid w:val="00796A2C"/>
    <w:rsid w:val="00797FE6"/>
    <w:rsid w:val="007A0730"/>
    <w:rsid w:val="007A353F"/>
    <w:rsid w:val="007A4CE1"/>
    <w:rsid w:val="007A6515"/>
    <w:rsid w:val="007B11F6"/>
    <w:rsid w:val="007B2B52"/>
    <w:rsid w:val="007B2CB8"/>
    <w:rsid w:val="007B55DF"/>
    <w:rsid w:val="007C05E6"/>
    <w:rsid w:val="007C603F"/>
    <w:rsid w:val="007D003B"/>
    <w:rsid w:val="007D1CE2"/>
    <w:rsid w:val="007D355A"/>
    <w:rsid w:val="007D4837"/>
    <w:rsid w:val="007D4BB4"/>
    <w:rsid w:val="007D6171"/>
    <w:rsid w:val="007E13E6"/>
    <w:rsid w:val="007E29CD"/>
    <w:rsid w:val="007E6B56"/>
    <w:rsid w:val="007E7721"/>
    <w:rsid w:val="007F0D23"/>
    <w:rsid w:val="007F55FB"/>
    <w:rsid w:val="007F5F82"/>
    <w:rsid w:val="00803992"/>
    <w:rsid w:val="008063AA"/>
    <w:rsid w:val="00807B6C"/>
    <w:rsid w:val="00811365"/>
    <w:rsid w:val="0081242D"/>
    <w:rsid w:val="00813712"/>
    <w:rsid w:val="00830617"/>
    <w:rsid w:val="0083098D"/>
    <w:rsid w:val="008309A9"/>
    <w:rsid w:val="00830B19"/>
    <w:rsid w:val="0083546E"/>
    <w:rsid w:val="00837732"/>
    <w:rsid w:val="00840719"/>
    <w:rsid w:val="00841BE5"/>
    <w:rsid w:val="0084477F"/>
    <w:rsid w:val="00846ED5"/>
    <w:rsid w:val="00850952"/>
    <w:rsid w:val="00853347"/>
    <w:rsid w:val="008567B2"/>
    <w:rsid w:val="00856AA9"/>
    <w:rsid w:val="00864798"/>
    <w:rsid w:val="0086605A"/>
    <w:rsid w:val="0087548A"/>
    <w:rsid w:val="008770AC"/>
    <w:rsid w:val="00883CBE"/>
    <w:rsid w:val="0088537E"/>
    <w:rsid w:val="00886ED6"/>
    <w:rsid w:val="00890A6A"/>
    <w:rsid w:val="008913E1"/>
    <w:rsid w:val="008A4B49"/>
    <w:rsid w:val="008A4D98"/>
    <w:rsid w:val="008A59B3"/>
    <w:rsid w:val="008A78DF"/>
    <w:rsid w:val="008B00CA"/>
    <w:rsid w:val="008B0B09"/>
    <w:rsid w:val="008B1366"/>
    <w:rsid w:val="008B23AC"/>
    <w:rsid w:val="008B4ED4"/>
    <w:rsid w:val="008B5E72"/>
    <w:rsid w:val="008C3063"/>
    <w:rsid w:val="008C5433"/>
    <w:rsid w:val="008C723E"/>
    <w:rsid w:val="008C73B1"/>
    <w:rsid w:val="008C7441"/>
    <w:rsid w:val="008D2CFC"/>
    <w:rsid w:val="008D35A8"/>
    <w:rsid w:val="008D3DFC"/>
    <w:rsid w:val="008D6799"/>
    <w:rsid w:val="008E1DE4"/>
    <w:rsid w:val="008E2C35"/>
    <w:rsid w:val="008E3162"/>
    <w:rsid w:val="008E5596"/>
    <w:rsid w:val="008E7E78"/>
    <w:rsid w:val="00905190"/>
    <w:rsid w:val="009055B7"/>
    <w:rsid w:val="0090663E"/>
    <w:rsid w:val="009105DB"/>
    <w:rsid w:val="009111C7"/>
    <w:rsid w:val="009112F3"/>
    <w:rsid w:val="00912B14"/>
    <w:rsid w:val="00914529"/>
    <w:rsid w:val="009168F0"/>
    <w:rsid w:val="00920E86"/>
    <w:rsid w:val="00925198"/>
    <w:rsid w:val="00932209"/>
    <w:rsid w:val="00941466"/>
    <w:rsid w:val="009415CC"/>
    <w:rsid w:val="0094434C"/>
    <w:rsid w:val="00945C3D"/>
    <w:rsid w:val="009515AD"/>
    <w:rsid w:val="00951712"/>
    <w:rsid w:val="00952503"/>
    <w:rsid w:val="00954EDE"/>
    <w:rsid w:val="009557EA"/>
    <w:rsid w:val="00957A87"/>
    <w:rsid w:val="00966FE5"/>
    <w:rsid w:val="00975D17"/>
    <w:rsid w:val="00977926"/>
    <w:rsid w:val="009808BD"/>
    <w:rsid w:val="00983D14"/>
    <w:rsid w:val="00996ECD"/>
    <w:rsid w:val="009A139B"/>
    <w:rsid w:val="009A3D24"/>
    <w:rsid w:val="009A49A4"/>
    <w:rsid w:val="009A580D"/>
    <w:rsid w:val="009A7B81"/>
    <w:rsid w:val="009B0D01"/>
    <w:rsid w:val="009B1CCD"/>
    <w:rsid w:val="009B6CC2"/>
    <w:rsid w:val="009C3F14"/>
    <w:rsid w:val="009C6C6E"/>
    <w:rsid w:val="009C7920"/>
    <w:rsid w:val="009D3DB8"/>
    <w:rsid w:val="009D4B8D"/>
    <w:rsid w:val="009D54AE"/>
    <w:rsid w:val="009D7251"/>
    <w:rsid w:val="009E2BC8"/>
    <w:rsid w:val="009E49FE"/>
    <w:rsid w:val="009E7249"/>
    <w:rsid w:val="009F1FCD"/>
    <w:rsid w:val="009F2069"/>
    <w:rsid w:val="009F3311"/>
    <w:rsid w:val="009F4F28"/>
    <w:rsid w:val="009F5C6B"/>
    <w:rsid w:val="00A04565"/>
    <w:rsid w:val="00A05294"/>
    <w:rsid w:val="00A11E75"/>
    <w:rsid w:val="00A14521"/>
    <w:rsid w:val="00A14B4B"/>
    <w:rsid w:val="00A16C05"/>
    <w:rsid w:val="00A17F9C"/>
    <w:rsid w:val="00A259DF"/>
    <w:rsid w:val="00A279ED"/>
    <w:rsid w:val="00A30CEB"/>
    <w:rsid w:val="00A4011A"/>
    <w:rsid w:val="00A41771"/>
    <w:rsid w:val="00A42046"/>
    <w:rsid w:val="00A42BBE"/>
    <w:rsid w:val="00A5154F"/>
    <w:rsid w:val="00A52006"/>
    <w:rsid w:val="00A529EF"/>
    <w:rsid w:val="00A61941"/>
    <w:rsid w:val="00A735E8"/>
    <w:rsid w:val="00A762E1"/>
    <w:rsid w:val="00A775B4"/>
    <w:rsid w:val="00A82F9F"/>
    <w:rsid w:val="00A84FF7"/>
    <w:rsid w:val="00A910ED"/>
    <w:rsid w:val="00A9716F"/>
    <w:rsid w:val="00AB032B"/>
    <w:rsid w:val="00AB3673"/>
    <w:rsid w:val="00AB5420"/>
    <w:rsid w:val="00AB5731"/>
    <w:rsid w:val="00AB62D8"/>
    <w:rsid w:val="00AC0537"/>
    <w:rsid w:val="00AC2A25"/>
    <w:rsid w:val="00AC2F83"/>
    <w:rsid w:val="00AC3361"/>
    <w:rsid w:val="00AC3FA6"/>
    <w:rsid w:val="00AD0192"/>
    <w:rsid w:val="00AD0240"/>
    <w:rsid w:val="00AD233A"/>
    <w:rsid w:val="00AD317F"/>
    <w:rsid w:val="00AD3F07"/>
    <w:rsid w:val="00AD6CE8"/>
    <w:rsid w:val="00AE2E42"/>
    <w:rsid w:val="00AE38B8"/>
    <w:rsid w:val="00AF078D"/>
    <w:rsid w:val="00AF208C"/>
    <w:rsid w:val="00AF4C4A"/>
    <w:rsid w:val="00AF6296"/>
    <w:rsid w:val="00B02AB4"/>
    <w:rsid w:val="00B05FF1"/>
    <w:rsid w:val="00B06706"/>
    <w:rsid w:val="00B06B00"/>
    <w:rsid w:val="00B07A5B"/>
    <w:rsid w:val="00B12574"/>
    <w:rsid w:val="00B15BAC"/>
    <w:rsid w:val="00B20520"/>
    <w:rsid w:val="00B225A5"/>
    <w:rsid w:val="00B22AEB"/>
    <w:rsid w:val="00B269DA"/>
    <w:rsid w:val="00B26B7E"/>
    <w:rsid w:val="00B307CF"/>
    <w:rsid w:val="00B30BC5"/>
    <w:rsid w:val="00B32333"/>
    <w:rsid w:val="00B3767B"/>
    <w:rsid w:val="00B37BBE"/>
    <w:rsid w:val="00B42277"/>
    <w:rsid w:val="00B42E39"/>
    <w:rsid w:val="00B43181"/>
    <w:rsid w:val="00B4366B"/>
    <w:rsid w:val="00B44648"/>
    <w:rsid w:val="00B503E4"/>
    <w:rsid w:val="00B566AA"/>
    <w:rsid w:val="00B60726"/>
    <w:rsid w:val="00B628D4"/>
    <w:rsid w:val="00B677D0"/>
    <w:rsid w:val="00B70732"/>
    <w:rsid w:val="00B720B2"/>
    <w:rsid w:val="00B733DB"/>
    <w:rsid w:val="00B7358C"/>
    <w:rsid w:val="00B73DF4"/>
    <w:rsid w:val="00B80A29"/>
    <w:rsid w:val="00B82F81"/>
    <w:rsid w:val="00B85A73"/>
    <w:rsid w:val="00B86984"/>
    <w:rsid w:val="00B87BE1"/>
    <w:rsid w:val="00B90550"/>
    <w:rsid w:val="00B938BF"/>
    <w:rsid w:val="00B938D9"/>
    <w:rsid w:val="00B95C72"/>
    <w:rsid w:val="00BA6511"/>
    <w:rsid w:val="00BB5DAE"/>
    <w:rsid w:val="00BC40AD"/>
    <w:rsid w:val="00BC5CA4"/>
    <w:rsid w:val="00BC62C0"/>
    <w:rsid w:val="00BC66C2"/>
    <w:rsid w:val="00BC7671"/>
    <w:rsid w:val="00BD218F"/>
    <w:rsid w:val="00BD312A"/>
    <w:rsid w:val="00BD4B8A"/>
    <w:rsid w:val="00BD4F2F"/>
    <w:rsid w:val="00BD571A"/>
    <w:rsid w:val="00BD6158"/>
    <w:rsid w:val="00BE1BA8"/>
    <w:rsid w:val="00BE2298"/>
    <w:rsid w:val="00BE406A"/>
    <w:rsid w:val="00BE4BB1"/>
    <w:rsid w:val="00BF0C82"/>
    <w:rsid w:val="00BF377B"/>
    <w:rsid w:val="00BF724C"/>
    <w:rsid w:val="00C035A2"/>
    <w:rsid w:val="00C17B44"/>
    <w:rsid w:val="00C20A53"/>
    <w:rsid w:val="00C22442"/>
    <w:rsid w:val="00C25D1E"/>
    <w:rsid w:val="00C2691D"/>
    <w:rsid w:val="00C305C1"/>
    <w:rsid w:val="00C4331B"/>
    <w:rsid w:val="00C43D80"/>
    <w:rsid w:val="00C46D64"/>
    <w:rsid w:val="00C5316C"/>
    <w:rsid w:val="00C554AD"/>
    <w:rsid w:val="00C5592C"/>
    <w:rsid w:val="00C56CF1"/>
    <w:rsid w:val="00C62536"/>
    <w:rsid w:val="00C66528"/>
    <w:rsid w:val="00C73957"/>
    <w:rsid w:val="00C764A5"/>
    <w:rsid w:val="00C814CC"/>
    <w:rsid w:val="00C83037"/>
    <w:rsid w:val="00C9167F"/>
    <w:rsid w:val="00C95845"/>
    <w:rsid w:val="00C967ED"/>
    <w:rsid w:val="00C97C99"/>
    <w:rsid w:val="00CA309E"/>
    <w:rsid w:val="00CA5635"/>
    <w:rsid w:val="00CA6181"/>
    <w:rsid w:val="00CA7EC8"/>
    <w:rsid w:val="00CB081E"/>
    <w:rsid w:val="00CB38CA"/>
    <w:rsid w:val="00CB5BE2"/>
    <w:rsid w:val="00CC0931"/>
    <w:rsid w:val="00CC6026"/>
    <w:rsid w:val="00CD5EBC"/>
    <w:rsid w:val="00CE35B2"/>
    <w:rsid w:val="00CF0CB7"/>
    <w:rsid w:val="00CF1C64"/>
    <w:rsid w:val="00CF2149"/>
    <w:rsid w:val="00CF2EDA"/>
    <w:rsid w:val="00CF61AE"/>
    <w:rsid w:val="00CF6B48"/>
    <w:rsid w:val="00CF7544"/>
    <w:rsid w:val="00D01FDE"/>
    <w:rsid w:val="00D034C5"/>
    <w:rsid w:val="00D03DC3"/>
    <w:rsid w:val="00D04B03"/>
    <w:rsid w:val="00D05AE7"/>
    <w:rsid w:val="00D06447"/>
    <w:rsid w:val="00D06CFD"/>
    <w:rsid w:val="00D077BD"/>
    <w:rsid w:val="00D103E6"/>
    <w:rsid w:val="00D14275"/>
    <w:rsid w:val="00D146C2"/>
    <w:rsid w:val="00D2200D"/>
    <w:rsid w:val="00D23600"/>
    <w:rsid w:val="00D30E38"/>
    <w:rsid w:val="00D335DA"/>
    <w:rsid w:val="00D342C3"/>
    <w:rsid w:val="00D41F6F"/>
    <w:rsid w:val="00D43E53"/>
    <w:rsid w:val="00D4544D"/>
    <w:rsid w:val="00D51D7D"/>
    <w:rsid w:val="00D552BE"/>
    <w:rsid w:val="00D55C25"/>
    <w:rsid w:val="00D56485"/>
    <w:rsid w:val="00D62526"/>
    <w:rsid w:val="00D645AC"/>
    <w:rsid w:val="00D65C3D"/>
    <w:rsid w:val="00D74267"/>
    <w:rsid w:val="00D80746"/>
    <w:rsid w:val="00D8087C"/>
    <w:rsid w:val="00D820FC"/>
    <w:rsid w:val="00D86871"/>
    <w:rsid w:val="00D902B4"/>
    <w:rsid w:val="00D918D7"/>
    <w:rsid w:val="00D93676"/>
    <w:rsid w:val="00DA0FF8"/>
    <w:rsid w:val="00DA18C7"/>
    <w:rsid w:val="00DA1F43"/>
    <w:rsid w:val="00DA293E"/>
    <w:rsid w:val="00DA3240"/>
    <w:rsid w:val="00DA33C0"/>
    <w:rsid w:val="00DA37BF"/>
    <w:rsid w:val="00DA7154"/>
    <w:rsid w:val="00DA7F70"/>
    <w:rsid w:val="00DB227C"/>
    <w:rsid w:val="00DB28B2"/>
    <w:rsid w:val="00DC5455"/>
    <w:rsid w:val="00DD003E"/>
    <w:rsid w:val="00DD2128"/>
    <w:rsid w:val="00DD313B"/>
    <w:rsid w:val="00DD4C1D"/>
    <w:rsid w:val="00DD4DAA"/>
    <w:rsid w:val="00DE5EEA"/>
    <w:rsid w:val="00DF0A8E"/>
    <w:rsid w:val="00DF0CD9"/>
    <w:rsid w:val="00DF6D10"/>
    <w:rsid w:val="00E0487F"/>
    <w:rsid w:val="00E11D4D"/>
    <w:rsid w:val="00E13842"/>
    <w:rsid w:val="00E13F75"/>
    <w:rsid w:val="00E212D6"/>
    <w:rsid w:val="00E2336E"/>
    <w:rsid w:val="00E249D2"/>
    <w:rsid w:val="00E26227"/>
    <w:rsid w:val="00E32D6F"/>
    <w:rsid w:val="00E37D74"/>
    <w:rsid w:val="00E40F09"/>
    <w:rsid w:val="00E42488"/>
    <w:rsid w:val="00E429B9"/>
    <w:rsid w:val="00E429F5"/>
    <w:rsid w:val="00E440DE"/>
    <w:rsid w:val="00E5014F"/>
    <w:rsid w:val="00E53199"/>
    <w:rsid w:val="00E54BD6"/>
    <w:rsid w:val="00E55FC4"/>
    <w:rsid w:val="00E60500"/>
    <w:rsid w:val="00E60A4C"/>
    <w:rsid w:val="00E6177E"/>
    <w:rsid w:val="00E73DD8"/>
    <w:rsid w:val="00E7401B"/>
    <w:rsid w:val="00E768DB"/>
    <w:rsid w:val="00E77992"/>
    <w:rsid w:val="00E77F2A"/>
    <w:rsid w:val="00E80922"/>
    <w:rsid w:val="00E8339F"/>
    <w:rsid w:val="00E833CE"/>
    <w:rsid w:val="00E84064"/>
    <w:rsid w:val="00E8542C"/>
    <w:rsid w:val="00E86262"/>
    <w:rsid w:val="00E960C5"/>
    <w:rsid w:val="00EA02D9"/>
    <w:rsid w:val="00EA1407"/>
    <w:rsid w:val="00EA7C2F"/>
    <w:rsid w:val="00EB07F7"/>
    <w:rsid w:val="00EB2286"/>
    <w:rsid w:val="00EB3190"/>
    <w:rsid w:val="00EB3712"/>
    <w:rsid w:val="00EB3E06"/>
    <w:rsid w:val="00EB73A0"/>
    <w:rsid w:val="00EB750A"/>
    <w:rsid w:val="00EC1111"/>
    <w:rsid w:val="00EC5759"/>
    <w:rsid w:val="00ED6859"/>
    <w:rsid w:val="00EE37FE"/>
    <w:rsid w:val="00EE63A0"/>
    <w:rsid w:val="00EF02B0"/>
    <w:rsid w:val="00EF02E7"/>
    <w:rsid w:val="00EF14AE"/>
    <w:rsid w:val="00EF2328"/>
    <w:rsid w:val="00EF4CC7"/>
    <w:rsid w:val="00EF6857"/>
    <w:rsid w:val="00F033F1"/>
    <w:rsid w:val="00F04B4A"/>
    <w:rsid w:val="00F0759A"/>
    <w:rsid w:val="00F1230F"/>
    <w:rsid w:val="00F17395"/>
    <w:rsid w:val="00F1791E"/>
    <w:rsid w:val="00F23091"/>
    <w:rsid w:val="00F25033"/>
    <w:rsid w:val="00F2662E"/>
    <w:rsid w:val="00F33935"/>
    <w:rsid w:val="00F3547D"/>
    <w:rsid w:val="00F40093"/>
    <w:rsid w:val="00F40F33"/>
    <w:rsid w:val="00F43C6F"/>
    <w:rsid w:val="00F470D0"/>
    <w:rsid w:val="00F53E9B"/>
    <w:rsid w:val="00F616C8"/>
    <w:rsid w:val="00F62F2D"/>
    <w:rsid w:val="00F7142F"/>
    <w:rsid w:val="00F74BF8"/>
    <w:rsid w:val="00F80FA0"/>
    <w:rsid w:val="00F84DDD"/>
    <w:rsid w:val="00F861D3"/>
    <w:rsid w:val="00F8721D"/>
    <w:rsid w:val="00F87F51"/>
    <w:rsid w:val="00F935B4"/>
    <w:rsid w:val="00FA6826"/>
    <w:rsid w:val="00FA722B"/>
    <w:rsid w:val="00FB163E"/>
    <w:rsid w:val="00FB69EB"/>
    <w:rsid w:val="00FC1DFD"/>
    <w:rsid w:val="00FC4672"/>
    <w:rsid w:val="00FC5164"/>
    <w:rsid w:val="00FC6879"/>
    <w:rsid w:val="00FC71E6"/>
    <w:rsid w:val="00FD3269"/>
    <w:rsid w:val="00FD57D9"/>
    <w:rsid w:val="00FD5836"/>
    <w:rsid w:val="00FD622A"/>
    <w:rsid w:val="00FE5D4D"/>
    <w:rsid w:val="00FF1743"/>
    <w:rsid w:val="00FF27F1"/>
    <w:rsid w:val="00FF2B7D"/>
    <w:rsid w:val="00FF48BC"/>
    <w:rsid w:val="00FF4F2D"/>
    <w:rsid w:val="00FF7C65"/>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9471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AR"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190"/>
    <w:rPr>
      <w:lang w:val="es-ES_tradnl"/>
    </w:rPr>
  </w:style>
  <w:style w:type="paragraph" w:styleId="Ttulo3">
    <w:name w:val="heading 3"/>
    <w:basedOn w:val="Normal"/>
    <w:link w:val="Ttulo3Car"/>
    <w:uiPriority w:val="9"/>
    <w:qFormat/>
    <w:rsid w:val="00B30BC5"/>
    <w:pPr>
      <w:spacing w:before="100" w:beforeAutospacing="1" w:after="100" w:afterAutospacing="1"/>
      <w:outlineLvl w:val="2"/>
    </w:pPr>
    <w:rPr>
      <w:rFonts w:ascii="Times" w:hAnsi="Times"/>
      <w:b/>
      <w:bCs/>
      <w:sz w:val="27"/>
      <w:szCs w:val="27"/>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5190"/>
    <w:pPr>
      <w:ind w:left="720"/>
      <w:contextualSpacing/>
    </w:pPr>
  </w:style>
  <w:style w:type="character" w:styleId="Refdecomentario">
    <w:name w:val="annotation reference"/>
    <w:basedOn w:val="Fuentedeprrafopredeter"/>
    <w:uiPriority w:val="99"/>
    <w:semiHidden/>
    <w:unhideWhenUsed/>
    <w:rsid w:val="000B495F"/>
    <w:rPr>
      <w:sz w:val="16"/>
      <w:szCs w:val="16"/>
    </w:rPr>
  </w:style>
  <w:style w:type="paragraph" w:styleId="Textocomentario">
    <w:name w:val="annotation text"/>
    <w:basedOn w:val="Normal"/>
    <w:link w:val="TextocomentarioCar"/>
    <w:uiPriority w:val="99"/>
    <w:semiHidden/>
    <w:unhideWhenUsed/>
    <w:rsid w:val="000B495F"/>
    <w:rPr>
      <w:sz w:val="20"/>
      <w:szCs w:val="20"/>
    </w:rPr>
  </w:style>
  <w:style w:type="character" w:customStyle="1" w:styleId="TextocomentarioCar">
    <w:name w:val="Texto comentario Car"/>
    <w:basedOn w:val="Fuentedeprrafopredeter"/>
    <w:link w:val="Textocomentario"/>
    <w:uiPriority w:val="99"/>
    <w:semiHidden/>
    <w:rsid w:val="000B495F"/>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0B495F"/>
    <w:rPr>
      <w:b/>
      <w:bCs/>
    </w:rPr>
  </w:style>
  <w:style w:type="character" w:customStyle="1" w:styleId="AsuntodelcomentarioCar">
    <w:name w:val="Asunto del comentario Car"/>
    <w:basedOn w:val="TextocomentarioCar"/>
    <w:link w:val="Asuntodelcomentario"/>
    <w:uiPriority w:val="99"/>
    <w:semiHidden/>
    <w:rsid w:val="000B495F"/>
    <w:rPr>
      <w:b/>
      <w:bCs/>
      <w:sz w:val="20"/>
      <w:szCs w:val="20"/>
      <w:lang w:val="es-ES_tradnl"/>
    </w:rPr>
  </w:style>
  <w:style w:type="paragraph" w:styleId="Textodeglobo">
    <w:name w:val="Balloon Text"/>
    <w:basedOn w:val="Normal"/>
    <w:link w:val="TextodegloboCar"/>
    <w:uiPriority w:val="99"/>
    <w:semiHidden/>
    <w:unhideWhenUsed/>
    <w:rsid w:val="000B4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0B495F"/>
    <w:rPr>
      <w:rFonts w:ascii="Tahoma" w:hAnsi="Tahoma" w:cs="Tahoma"/>
      <w:sz w:val="16"/>
      <w:szCs w:val="16"/>
      <w:lang w:val="es-ES_tradnl"/>
    </w:rPr>
  </w:style>
  <w:style w:type="character" w:styleId="Hipervnculo">
    <w:name w:val="Hyperlink"/>
    <w:basedOn w:val="Fuentedeprrafopredeter"/>
    <w:uiPriority w:val="99"/>
    <w:unhideWhenUsed/>
    <w:rsid w:val="00D86871"/>
    <w:rPr>
      <w:color w:val="0000FF"/>
      <w:u w:val="single"/>
    </w:rPr>
  </w:style>
  <w:style w:type="paragraph" w:styleId="Textonotapie">
    <w:name w:val="footnote text"/>
    <w:basedOn w:val="Normal"/>
    <w:link w:val="TextonotapieCar"/>
    <w:unhideWhenUsed/>
    <w:rsid w:val="00D86871"/>
    <w:pPr>
      <w:spacing w:after="200" w:line="276" w:lineRule="auto"/>
    </w:pPr>
    <w:rPr>
      <w:rFonts w:ascii="Calibri" w:eastAsia="Calibri" w:hAnsi="Calibri" w:cs="Times New Roman"/>
      <w:sz w:val="20"/>
      <w:szCs w:val="20"/>
      <w:lang w:val="x-none" w:eastAsia="en-US"/>
    </w:rPr>
  </w:style>
  <w:style w:type="character" w:customStyle="1" w:styleId="TextonotapieCar">
    <w:name w:val="Texto nota pie Car"/>
    <w:basedOn w:val="Fuentedeprrafopredeter"/>
    <w:link w:val="Textonotapie"/>
    <w:rsid w:val="00D86871"/>
    <w:rPr>
      <w:rFonts w:ascii="Calibri" w:eastAsia="Calibri" w:hAnsi="Calibri" w:cs="Times New Roman"/>
      <w:sz w:val="20"/>
      <w:szCs w:val="20"/>
      <w:lang w:val="x-none" w:eastAsia="en-US"/>
    </w:rPr>
  </w:style>
  <w:style w:type="character" w:styleId="Refdenotaalpie">
    <w:name w:val="footnote reference"/>
    <w:uiPriority w:val="99"/>
    <w:unhideWhenUsed/>
    <w:rsid w:val="00D86871"/>
    <w:rPr>
      <w:vertAlign w:val="superscript"/>
    </w:rPr>
  </w:style>
  <w:style w:type="character" w:customStyle="1" w:styleId="apple-converted-space">
    <w:name w:val="apple-converted-space"/>
    <w:basedOn w:val="Fuentedeprrafopredeter"/>
    <w:rsid w:val="00EA7C2F"/>
  </w:style>
  <w:style w:type="paragraph" w:styleId="Revisin">
    <w:name w:val="Revision"/>
    <w:hidden/>
    <w:uiPriority w:val="99"/>
    <w:semiHidden/>
    <w:rsid w:val="006530EE"/>
    <w:rPr>
      <w:lang w:val="es-ES_tradnl"/>
    </w:rPr>
  </w:style>
  <w:style w:type="character" w:customStyle="1" w:styleId="Ttulo3Car">
    <w:name w:val="Título 3 Car"/>
    <w:basedOn w:val="Fuentedeprrafopredeter"/>
    <w:link w:val="Ttulo3"/>
    <w:uiPriority w:val="9"/>
    <w:rsid w:val="00B30BC5"/>
    <w:rPr>
      <w:rFonts w:ascii="Times" w:hAnsi="Times"/>
      <w:b/>
      <w:bCs/>
      <w:sz w:val="27"/>
      <w:szCs w:val="27"/>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AR"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190"/>
    <w:rPr>
      <w:lang w:val="es-ES_tradnl"/>
    </w:rPr>
  </w:style>
  <w:style w:type="paragraph" w:styleId="Ttulo3">
    <w:name w:val="heading 3"/>
    <w:basedOn w:val="Normal"/>
    <w:link w:val="Ttulo3Car"/>
    <w:uiPriority w:val="9"/>
    <w:qFormat/>
    <w:rsid w:val="00B30BC5"/>
    <w:pPr>
      <w:spacing w:before="100" w:beforeAutospacing="1" w:after="100" w:afterAutospacing="1"/>
      <w:outlineLvl w:val="2"/>
    </w:pPr>
    <w:rPr>
      <w:rFonts w:ascii="Times" w:hAnsi="Times"/>
      <w:b/>
      <w:bCs/>
      <w:sz w:val="27"/>
      <w:szCs w:val="27"/>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5190"/>
    <w:pPr>
      <w:ind w:left="720"/>
      <w:contextualSpacing/>
    </w:pPr>
  </w:style>
  <w:style w:type="character" w:styleId="Refdecomentario">
    <w:name w:val="annotation reference"/>
    <w:basedOn w:val="Fuentedeprrafopredeter"/>
    <w:uiPriority w:val="99"/>
    <w:semiHidden/>
    <w:unhideWhenUsed/>
    <w:rsid w:val="000B495F"/>
    <w:rPr>
      <w:sz w:val="16"/>
      <w:szCs w:val="16"/>
    </w:rPr>
  </w:style>
  <w:style w:type="paragraph" w:styleId="Textocomentario">
    <w:name w:val="annotation text"/>
    <w:basedOn w:val="Normal"/>
    <w:link w:val="TextocomentarioCar"/>
    <w:uiPriority w:val="99"/>
    <w:semiHidden/>
    <w:unhideWhenUsed/>
    <w:rsid w:val="000B495F"/>
    <w:rPr>
      <w:sz w:val="20"/>
      <w:szCs w:val="20"/>
    </w:rPr>
  </w:style>
  <w:style w:type="character" w:customStyle="1" w:styleId="TextocomentarioCar">
    <w:name w:val="Texto comentario Car"/>
    <w:basedOn w:val="Fuentedeprrafopredeter"/>
    <w:link w:val="Textocomentario"/>
    <w:uiPriority w:val="99"/>
    <w:semiHidden/>
    <w:rsid w:val="000B495F"/>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0B495F"/>
    <w:rPr>
      <w:b/>
      <w:bCs/>
    </w:rPr>
  </w:style>
  <w:style w:type="character" w:customStyle="1" w:styleId="AsuntodelcomentarioCar">
    <w:name w:val="Asunto del comentario Car"/>
    <w:basedOn w:val="TextocomentarioCar"/>
    <w:link w:val="Asuntodelcomentario"/>
    <w:uiPriority w:val="99"/>
    <w:semiHidden/>
    <w:rsid w:val="000B495F"/>
    <w:rPr>
      <w:b/>
      <w:bCs/>
      <w:sz w:val="20"/>
      <w:szCs w:val="20"/>
      <w:lang w:val="es-ES_tradnl"/>
    </w:rPr>
  </w:style>
  <w:style w:type="paragraph" w:styleId="Textodeglobo">
    <w:name w:val="Balloon Text"/>
    <w:basedOn w:val="Normal"/>
    <w:link w:val="TextodegloboCar"/>
    <w:uiPriority w:val="99"/>
    <w:semiHidden/>
    <w:unhideWhenUsed/>
    <w:rsid w:val="000B4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0B495F"/>
    <w:rPr>
      <w:rFonts w:ascii="Tahoma" w:hAnsi="Tahoma" w:cs="Tahoma"/>
      <w:sz w:val="16"/>
      <w:szCs w:val="16"/>
      <w:lang w:val="es-ES_tradnl"/>
    </w:rPr>
  </w:style>
  <w:style w:type="character" w:styleId="Hipervnculo">
    <w:name w:val="Hyperlink"/>
    <w:basedOn w:val="Fuentedeprrafopredeter"/>
    <w:uiPriority w:val="99"/>
    <w:unhideWhenUsed/>
    <w:rsid w:val="00D86871"/>
    <w:rPr>
      <w:color w:val="0000FF"/>
      <w:u w:val="single"/>
    </w:rPr>
  </w:style>
  <w:style w:type="paragraph" w:styleId="Textonotapie">
    <w:name w:val="footnote text"/>
    <w:basedOn w:val="Normal"/>
    <w:link w:val="TextonotapieCar"/>
    <w:unhideWhenUsed/>
    <w:rsid w:val="00D86871"/>
    <w:pPr>
      <w:spacing w:after="200" w:line="276" w:lineRule="auto"/>
    </w:pPr>
    <w:rPr>
      <w:rFonts w:ascii="Calibri" w:eastAsia="Calibri" w:hAnsi="Calibri" w:cs="Times New Roman"/>
      <w:sz w:val="20"/>
      <w:szCs w:val="20"/>
      <w:lang w:val="x-none" w:eastAsia="en-US"/>
    </w:rPr>
  </w:style>
  <w:style w:type="character" w:customStyle="1" w:styleId="TextonotapieCar">
    <w:name w:val="Texto nota pie Car"/>
    <w:basedOn w:val="Fuentedeprrafopredeter"/>
    <w:link w:val="Textonotapie"/>
    <w:rsid w:val="00D86871"/>
    <w:rPr>
      <w:rFonts w:ascii="Calibri" w:eastAsia="Calibri" w:hAnsi="Calibri" w:cs="Times New Roman"/>
      <w:sz w:val="20"/>
      <w:szCs w:val="20"/>
      <w:lang w:val="x-none" w:eastAsia="en-US"/>
    </w:rPr>
  </w:style>
  <w:style w:type="character" w:styleId="Refdenotaalpie">
    <w:name w:val="footnote reference"/>
    <w:uiPriority w:val="99"/>
    <w:unhideWhenUsed/>
    <w:rsid w:val="00D86871"/>
    <w:rPr>
      <w:vertAlign w:val="superscript"/>
    </w:rPr>
  </w:style>
  <w:style w:type="character" w:customStyle="1" w:styleId="apple-converted-space">
    <w:name w:val="apple-converted-space"/>
    <w:basedOn w:val="Fuentedeprrafopredeter"/>
    <w:rsid w:val="00EA7C2F"/>
  </w:style>
  <w:style w:type="paragraph" w:styleId="Revisin">
    <w:name w:val="Revision"/>
    <w:hidden/>
    <w:uiPriority w:val="99"/>
    <w:semiHidden/>
    <w:rsid w:val="006530EE"/>
    <w:rPr>
      <w:lang w:val="es-ES_tradnl"/>
    </w:rPr>
  </w:style>
  <w:style w:type="character" w:customStyle="1" w:styleId="Ttulo3Car">
    <w:name w:val="Título 3 Car"/>
    <w:basedOn w:val="Fuentedeprrafopredeter"/>
    <w:link w:val="Ttulo3"/>
    <w:uiPriority w:val="9"/>
    <w:rsid w:val="00B30BC5"/>
    <w:rPr>
      <w:rFonts w:ascii="Times" w:hAnsi="Times"/>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826440">
      <w:bodyDiv w:val="1"/>
      <w:marLeft w:val="0"/>
      <w:marRight w:val="0"/>
      <w:marTop w:val="0"/>
      <w:marBottom w:val="0"/>
      <w:divBdr>
        <w:top w:val="none" w:sz="0" w:space="0" w:color="auto"/>
        <w:left w:val="none" w:sz="0" w:space="0" w:color="auto"/>
        <w:bottom w:val="none" w:sz="0" w:space="0" w:color="auto"/>
        <w:right w:val="none" w:sz="0" w:space="0" w:color="auto"/>
      </w:divBdr>
      <w:divsChild>
        <w:div w:id="847524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194209">
      <w:bodyDiv w:val="1"/>
      <w:marLeft w:val="0"/>
      <w:marRight w:val="0"/>
      <w:marTop w:val="0"/>
      <w:marBottom w:val="0"/>
      <w:divBdr>
        <w:top w:val="none" w:sz="0" w:space="0" w:color="auto"/>
        <w:left w:val="none" w:sz="0" w:space="0" w:color="auto"/>
        <w:bottom w:val="none" w:sz="0" w:space="0" w:color="auto"/>
        <w:right w:val="none" w:sz="0" w:space="0" w:color="auto"/>
      </w:divBdr>
    </w:div>
    <w:div w:id="449593086">
      <w:bodyDiv w:val="1"/>
      <w:marLeft w:val="0"/>
      <w:marRight w:val="0"/>
      <w:marTop w:val="0"/>
      <w:marBottom w:val="0"/>
      <w:divBdr>
        <w:top w:val="none" w:sz="0" w:space="0" w:color="auto"/>
        <w:left w:val="none" w:sz="0" w:space="0" w:color="auto"/>
        <w:bottom w:val="none" w:sz="0" w:space="0" w:color="auto"/>
        <w:right w:val="none" w:sz="0" w:space="0" w:color="auto"/>
      </w:divBdr>
    </w:div>
    <w:div w:id="835800644">
      <w:bodyDiv w:val="1"/>
      <w:marLeft w:val="0"/>
      <w:marRight w:val="0"/>
      <w:marTop w:val="0"/>
      <w:marBottom w:val="0"/>
      <w:divBdr>
        <w:top w:val="none" w:sz="0" w:space="0" w:color="auto"/>
        <w:left w:val="none" w:sz="0" w:space="0" w:color="auto"/>
        <w:bottom w:val="none" w:sz="0" w:space="0" w:color="auto"/>
        <w:right w:val="none" w:sz="0" w:space="0" w:color="auto"/>
      </w:divBdr>
    </w:div>
    <w:div w:id="869026352">
      <w:bodyDiv w:val="1"/>
      <w:marLeft w:val="0"/>
      <w:marRight w:val="0"/>
      <w:marTop w:val="0"/>
      <w:marBottom w:val="0"/>
      <w:divBdr>
        <w:top w:val="none" w:sz="0" w:space="0" w:color="auto"/>
        <w:left w:val="none" w:sz="0" w:space="0" w:color="auto"/>
        <w:bottom w:val="none" w:sz="0" w:space="0" w:color="auto"/>
        <w:right w:val="none" w:sz="0" w:space="0" w:color="auto"/>
      </w:divBdr>
    </w:div>
    <w:div w:id="925460655">
      <w:bodyDiv w:val="1"/>
      <w:marLeft w:val="0"/>
      <w:marRight w:val="0"/>
      <w:marTop w:val="0"/>
      <w:marBottom w:val="0"/>
      <w:divBdr>
        <w:top w:val="none" w:sz="0" w:space="0" w:color="auto"/>
        <w:left w:val="none" w:sz="0" w:space="0" w:color="auto"/>
        <w:bottom w:val="none" w:sz="0" w:space="0" w:color="auto"/>
        <w:right w:val="none" w:sz="0" w:space="0" w:color="auto"/>
      </w:divBdr>
    </w:div>
    <w:div w:id="925959335">
      <w:bodyDiv w:val="1"/>
      <w:marLeft w:val="0"/>
      <w:marRight w:val="0"/>
      <w:marTop w:val="0"/>
      <w:marBottom w:val="0"/>
      <w:divBdr>
        <w:top w:val="none" w:sz="0" w:space="0" w:color="auto"/>
        <w:left w:val="none" w:sz="0" w:space="0" w:color="auto"/>
        <w:bottom w:val="none" w:sz="0" w:space="0" w:color="auto"/>
        <w:right w:val="none" w:sz="0" w:space="0" w:color="auto"/>
      </w:divBdr>
    </w:div>
    <w:div w:id="1147018235">
      <w:bodyDiv w:val="1"/>
      <w:marLeft w:val="0"/>
      <w:marRight w:val="0"/>
      <w:marTop w:val="0"/>
      <w:marBottom w:val="0"/>
      <w:divBdr>
        <w:top w:val="none" w:sz="0" w:space="0" w:color="auto"/>
        <w:left w:val="none" w:sz="0" w:space="0" w:color="auto"/>
        <w:bottom w:val="none" w:sz="0" w:space="0" w:color="auto"/>
        <w:right w:val="none" w:sz="0" w:space="0" w:color="auto"/>
      </w:divBdr>
    </w:div>
    <w:div w:id="1177109679">
      <w:bodyDiv w:val="1"/>
      <w:marLeft w:val="0"/>
      <w:marRight w:val="0"/>
      <w:marTop w:val="0"/>
      <w:marBottom w:val="0"/>
      <w:divBdr>
        <w:top w:val="none" w:sz="0" w:space="0" w:color="auto"/>
        <w:left w:val="none" w:sz="0" w:space="0" w:color="auto"/>
        <w:bottom w:val="none" w:sz="0" w:space="0" w:color="auto"/>
        <w:right w:val="none" w:sz="0" w:space="0" w:color="auto"/>
      </w:divBdr>
    </w:div>
    <w:div w:id="1197085430">
      <w:bodyDiv w:val="1"/>
      <w:marLeft w:val="0"/>
      <w:marRight w:val="0"/>
      <w:marTop w:val="0"/>
      <w:marBottom w:val="0"/>
      <w:divBdr>
        <w:top w:val="none" w:sz="0" w:space="0" w:color="auto"/>
        <w:left w:val="none" w:sz="0" w:space="0" w:color="auto"/>
        <w:bottom w:val="none" w:sz="0" w:space="0" w:color="auto"/>
        <w:right w:val="none" w:sz="0" w:space="0" w:color="auto"/>
      </w:divBdr>
    </w:div>
    <w:div w:id="1469589234">
      <w:bodyDiv w:val="1"/>
      <w:marLeft w:val="0"/>
      <w:marRight w:val="0"/>
      <w:marTop w:val="0"/>
      <w:marBottom w:val="0"/>
      <w:divBdr>
        <w:top w:val="none" w:sz="0" w:space="0" w:color="auto"/>
        <w:left w:val="none" w:sz="0" w:space="0" w:color="auto"/>
        <w:bottom w:val="none" w:sz="0" w:space="0" w:color="auto"/>
        <w:right w:val="none" w:sz="0" w:space="0" w:color="auto"/>
      </w:divBdr>
    </w:div>
    <w:div w:id="1493256077">
      <w:bodyDiv w:val="1"/>
      <w:marLeft w:val="0"/>
      <w:marRight w:val="0"/>
      <w:marTop w:val="0"/>
      <w:marBottom w:val="0"/>
      <w:divBdr>
        <w:top w:val="none" w:sz="0" w:space="0" w:color="auto"/>
        <w:left w:val="none" w:sz="0" w:space="0" w:color="auto"/>
        <w:bottom w:val="none" w:sz="0" w:space="0" w:color="auto"/>
        <w:right w:val="none" w:sz="0" w:space="0" w:color="auto"/>
      </w:divBdr>
    </w:div>
    <w:div w:id="1532259667">
      <w:bodyDiv w:val="1"/>
      <w:marLeft w:val="0"/>
      <w:marRight w:val="0"/>
      <w:marTop w:val="0"/>
      <w:marBottom w:val="0"/>
      <w:divBdr>
        <w:top w:val="none" w:sz="0" w:space="0" w:color="auto"/>
        <w:left w:val="none" w:sz="0" w:space="0" w:color="auto"/>
        <w:bottom w:val="none" w:sz="0" w:space="0" w:color="auto"/>
        <w:right w:val="none" w:sz="0" w:space="0" w:color="auto"/>
      </w:divBdr>
    </w:div>
    <w:div w:id="1552038331">
      <w:bodyDiv w:val="1"/>
      <w:marLeft w:val="0"/>
      <w:marRight w:val="0"/>
      <w:marTop w:val="0"/>
      <w:marBottom w:val="0"/>
      <w:divBdr>
        <w:top w:val="none" w:sz="0" w:space="0" w:color="auto"/>
        <w:left w:val="none" w:sz="0" w:space="0" w:color="auto"/>
        <w:bottom w:val="none" w:sz="0" w:space="0" w:color="auto"/>
        <w:right w:val="none" w:sz="0" w:space="0" w:color="auto"/>
      </w:divBdr>
    </w:div>
    <w:div w:id="1561867839">
      <w:bodyDiv w:val="1"/>
      <w:marLeft w:val="0"/>
      <w:marRight w:val="0"/>
      <w:marTop w:val="0"/>
      <w:marBottom w:val="0"/>
      <w:divBdr>
        <w:top w:val="none" w:sz="0" w:space="0" w:color="auto"/>
        <w:left w:val="none" w:sz="0" w:space="0" w:color="auto"/>
        <w:bottom w:val="none" w:sz="0" w:space="0" w:color="auto"/>
        <w:right w:val="none" w:sz="0" w:space="0" w:color="auto"/>
      </w:divBdr>
    </w:div>
    <w:div w:id="1715887486">
      <w:bodyDiv w:val="1"/>
      <w:marLeft w:val="0"/>
      <w:marRight w:val="0"/>
      <w:marTop w:val="0"/>
      <w:marBottom w:val="0"/>
      <w:divBdr>
        <w:top w:val="none" w:sz="0" w:space="0" w:color="auto"/>
        <w:left w:val="none" w:sz="0" w:space="0" w:color="auto"/>
        <w:bottom w:val="none" w:sz="0" w:space="0" w:color="auto"/>
        <w:right w:val="none" w:sz="0" w:space="0" w:color="auto"/>
      </w:divBdr>
    </w:div>
    <w:div w:id="1838692900">
      <w:bodyDiv w:val="1"/>
      <w:marLeft w:val="0"/>
      <w:marRight w:val="0"/>
      <w:marTop w:val="0"/>
      <w:marBottom w:val="0"/>
      <w:divBdr>
        <w:top w:val="none" w:sz="0" w:space="0" w:color="auto"/>
        <w:left w:val="none" w:sz="0" w:space="0" w:color="auto"/>
        <w:bottom w:val="none" w:sz="0" w:space="0" w:color="auto"/>
        <w:right w:val="none" w:sz="0" w:space="0" w:color="auto"/>
      </w:divBdr>
    </w:div>
    <w:div w:id="1859463858">
      <w:bodyDiv w:val="1"/>
      <w:marLeft w:val="0"/>
      <w:marRight w:val="0"/>
      <w:marTop w:val="0"/>
      <w:marBottom w:val="0"/>
      <w:divBdr>
        <w:top w:val="none" w:sz="0" w:space="0" w:color="auto"/>
        <w:left w:val="none" w:sz="0" w:space="0" w:color="auto"/>
        <w:bottom w:val="none" w:sz="0" w:space="0" w:color="auto"/>
        <w:right w:val="none" w:sz="0" w:space="0" w:color="auto"/>
      </w:divBdr>
    </w:div>
    <w:div w:id="1862235467">
      <w:bodyDiv w:val="1"/>
      <w:marLeft w:val="0"/>
      <w:marRight w:val="0"/>
      <w:marTop w:val="0"/>
      <w:marBottom w:val="0"/>
      <w:divBdr>
        <w:top w:val="none" w:sz="0" w:space="0" w:color="auto"/>
        <w:left w:val="none" w:sz="0" w:space="0" w:color="auto"/>
        <w:bottom w:val="none" w:sz="0" w:space="0" w:color="auto"/>
        <w:right w:val="none" w:sz="0" w:space="0" w:color="auto"/>
      </w:divBdr>
    </w:div>
    <w:div w:id="1899392772">
      <w:bodyDiv w:val="1"/>
      <w:marLeft w:val="0"/>
      <w:marRight w:val="0"/>
      <w:marTop w:val="0"/>
      <w:marBottom w:val="0"/>
      <w:divBdr>
        <w:top w:val="none" w:sz="0" w:space="0" w:color="auto"/>
        <w:left w:val="none" w:sz="0" w:space="0" w:color="auto"/>
        <w:bottom w:val="none" w:sz="0" w:space="0" w:color="auto"/>
        <w:right w:val="none" w:sz="0" w:space="0" w:color="auto"/>
      </w:divBdr>
    </w:div>
    <w:div w:id="2024822209">
      <w:bodyDiv w:val="1"/>
      <w:marLeft w:val="0"/>
      <w:marRight w:val="0"/>
      <w:marTop w:val="0"/>
      <w:marBottom w:val="0"/>
      <w:divBdr>
        <w:top w:val="none" w:sz="0" w:space="0" w:color="auto"/>
        <w:left w:val="none" w:sz="0" w:space="0" w:color="auto"/>
        <w:bottom w:val="none" w:sz="0" w:space="0" w:color="auto"/>
        <w:right w:val="none" w:sz="0" w:space="0" w:color="auto"/>
      </w:divBdr>
    </w:div>
    <w:div w:id="2068988703">
      <w:bodyDiv w:val="1"/>
      <w:marLeft w:val="0"/>
      <w:marRight w:val="0"/>
      <w:marTop w:val="0"/>
      <w:marBottom w:val="0"/>
      <w:divBdr>
        <w:top w:val="none" w:sz="0" w:space="0" w:color="auto"/>
        <w:left w:val="none" w:sz="0" w:space="0" w:color="auto"/>
        <w:bottom w:val="none" w:sz="0" w:space="0" w:color="auto"/>
        <w:right w:val="none" w:sz="0" w:space="0" w:color="auto"/>
      </w:divBdr>
    </w:div>
    <w:div w:id="2134984168">
      <w:bodyDiv w:val="1"/>
      <w:marLeft w:val="0"/>
      <w:marRight w:val="0"/>
      <w:marTop w:val="0"/>
      <w:marBottom w:val="0"/>
      <w:divBdr>
        <w:top w:val="none" w:sz="0" w:space="0" w:color="auto"/>
        <w:left w:val="none" w:sz="0" w:space="0" w:color="auto"/>
        <w:bottom w:val="none" w:sz="0" w:space="0" w:color="auto"/>
        <w:right w:val="none" w:sz="0" w:space="0" w:color="auto"/>
      </w:divBdr>
    </w:div>
    <w:div w:id="2135126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egov.ufsc.br/portal/conteudo/inf%C3%A2ncia-e-inacabamento-um-encontro-entre-paulo-freire-e-giorgio-agamben" TargetMode="External"/><Relationship Id="rId1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20D7E-E8FA-3D4F-BB78-425C9B6A1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29</Pages>
  <Words>12663</Words>
  <Characters>69647</Characters>
  <Application>Microsoft Macintosh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
    </vt:vector>
  </TitlesOfParts>
  <Company>UERJ</Company>
  <LinksUpToDate>false</LinksUpToDate>
  <CharactersWithSpaces>82146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Kohan</dc:creator>
  <cp:lastModifiedBy>Walter Kohan</cp:lastModifiedBy>
  <cp:revision>13</cp:revision>
  <dcterms:created xsi:type="dcterms:W3CDTF">2018-07-10T23:13:00Z</dcterms:created>
  <dcterms:modified xsi:type="dcterms:W3CDTF">2018-07-10T23:37:00Z</dcterms:modified>
</cp:coreProperties>
</file>