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8937" w14:textId="07CEDD91" w:rsidR="00000D4E" w:rsidRDefault="00000D4E" w:rsidP="00C00E4E">
      <w:pPr>
        <w:spacing w:after="0" w:line="240" w:lineRule="auto"/>
        <w:ind w:left="1522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  <w:r w:rsidRPr="001D0020">
        <w:rPr>
          <w:rFonts w:ascii="Century Gothic" w:hAnsi="Century Gothic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2A6F575" wp14:editId="69EC45F4">
            <wp:simplePos x="0" y="0"/>
            <wp:positionH relativeFrom="column">
              <wp:posOffset>-1118235</wp:posOffset>
            </wp:positionH>
            <wp:positionV relativeFrom="paragraph">
              <wp:posOffset>-821055</wp:posOffset>
            </wp:positionV>
            <wp:extent cx="7643495" cy="1439545"/>
            <wp:effectExtent l="0" t="0" r="0" b="8255"/>
            <wp:wrapNone/>
            <wp:docPr id="2025900543" name="Imagem 3" descr="Interface gráfica do usuário, 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12585" name="Imagem 3" descr="Interface gráfica do usuário, Texto&#10;&#10;Descrição gerada automaticamente com confiança mé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A14DA" w14:textId="77777777" w:rsidR="00000D4E" w:rsidRDefault="00000D4E" w:rsidP="00C00E4E">
      <w:pPr>
        <w:spacing w:after="0" w:line="240" w:lineRule="auto"/>
        <w:ind w:left="1522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</w:p>
    <w:p w14:paraId="03D1CF9D" w14:textId="77777777" w:rsidR="00000D4E" w:rsidRDefault="00000D4E" w:rsidP="00C00E4E">
      <w:pPr>
        <w:spacing w:after="0" w:line="240" w:lineRule="auto"/>
        <w:ind w:left="1522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</w:p>
    <w:p w14:paraId="2F378378" w14:textId="4F341C64" w:rsidR="00000D4E" w:rsidRDefault="00201963" w:rsidP="00C00E4E">
      <w:pPr>
        <w:spacing w:after="0" w:line="240" w:lineRule="auto"/>
        <w:ind w:left="1522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  <w:r w:rsidRPr="00C00E4E">
        <w:rPr>
          <w:rFonts w:ascii="Century Gothic" w:eastAsia="Times New Roman" w:hAnsi="Century Gothic" w:cs="Times New Roman"/>
          <w:noProof/>
          <w:kern w:val="0"/>
          <w:sz w:val="22"/>
          <w:szCs w:val="22"/>
          <w:bdr w:val="none" w:sz="0" w:space="0" w:color="auto" w:frame="1"/>
          <w:lang w:eastAsia="pt-BR"/>
          <w14:ligatures w14:val="none"/>
        </w:rPr>
        <w:drawing>
          <wp:anchor distT="0" distB="0" distL="114300" distR="114300" simplePos="0" relativeHeight="251660288" behindDoc="1" locked="0" layoutInCell="1" allowOverlap="1" wp14:anchorId="555EF093" wp14:editId="15B5D7A7">
            <wp:simplePos x="0" y="0"/>
            <wp:positionH relativeFrom="column">
              <wp:posOffset>291465</wp:posOffset>
            </wp:positionH>
            <wp:positionV relativeFrom="paragraph">
              <wp:posOffset>171450</wp:posOffset>
            </wp:positionV>
            <wp:extent cx="586740" cy="586740"/>
            <wp:effectExtent l="0" t="0" r="3810" b="3810"/>
            <wp:wrapNone/>
            <wp:docPr id="1" name="Imagem 1" descr="Nome da empres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Nome da empres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F6A61" w14:textId="2350009C" w:rsidR="00C00E4E" w:rsidRPr="00C00E4E" w:rsidRDefault="00C00E4E" w:rsidP="00C00E4E">
      <w:pPr>
        <w:spacing w:after="0" w:line="240" w:lineRule="auto"/>
        <w:ind w:left="1522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C00E4E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  <w:t>Critérios SciELO Brasil</w:t>
      </w:r>
    </w:p>
    <w:p w14:paraId="30B110D6" w14:textId="7CD63038" w:rsidR="00C00E4E" w:rsidRPr="00C00E4E" w:rsidRDefault="00C00E4E" w:rsidP="00C00E4E">
      <w:pPr>
        <w:spacing w:after="0" w:line="240" w:lineRule="auto"/>
        <w:ind w:left="1524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C00E4E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  <w:t>Formulário sobre Conformidade com a Ciência Aberta</w:t>
      </w:r>
    </w:p>
    <w:p w14:paraId="13DFB67D" w14:textId="39EB8887" w:rsidR="00C00E4E" w:rsidRPr="00C00E4E" w:rsidRDefault="00C00E4E" w:rsidP="00C00E4E">
      <w:pPr>
        <w:spacing w:after="0" w:line="240" w:lineRule="auto"/>
        <w:ind w:left="1524"/>
        <w:rPr>
          <w:rFonts w:ascii="Century Gothic" w:eastAsia="Times New Roman" w:hAnsi="Century Gothic" w:cs="Times New Roman"/>
          <w:kern w:val="0"/>
          <w:sz w:val="22"/>
          <w:szCs w:val="22"/>
          <w:lang w:eastAsia="pt-BR"/>
          <w14:ligatures w14:val="none"/>
        </w:rPr>
      </w:pPr>
      <w:r w:rsidRPr="00C00E4E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versão 30 de abril de 2020</w:t>
      </w:r>
    </w:p>
    <w:p w14:paraId="08689D99" w14:textId="54411881" w:rsidR="00C00E4E" w:rsidRPr="00C00E4E" w:rsidRDefault="00C00E4E" w:rsidP="00C00E4E">
      <w:pPr>
        <w:spacing w:after="0" w:line="240" w:lineRule="auto"/>
        <w:rPr>
          <w:rFonts w:ascii="Century Gothic" w:eastAsia="Times New Roman" w:hAnsi="Century Gothic" w:cs="Times New Roman"/>
          <w:kern w:val="0"/>
          <w:sz w:val="18"/>
          <w:szCs w:val="18"/>
          <w:lang w:eastAsia="pt-BR"/>
          <w14:ligatures w14:val="none"/>
        </w:rPr>
      </w:pPr>
    </w:p>
    <w:p w14:paraId="7F15D814" w14:textId="77777777" w:rsidR="00E714AF" w:rsidRDefault="00E714AF" w:rsidP="00CF104A">
      <w:pPr>
        <w:spacing w:after="0" w:line="360" w:lineRule="auto"/>
        <w:ind w:right="-1"/>
        <w:jc w:val="both"/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</w:pPr>
    </w:p>
    <w:p w14:paraId="3072B54C" w14:textId="2C0CB8AF" w:rsidR="00C00E4E" w:rsidRPr="00CF104A" w:rsidRDefault="00C00E4E" w:rsidP="00CF104A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pt-BR"/>
          <w14:ligatures w14:val="none"/>
        </w:rPr>
      </w:pP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Por meio deste formulário os autores informam o periódico sobre a conformidade do manuscrito com as práticas de comunicação da Ciência Aberta. Os autores são solicitados a informar: (a) se o manuscrito é um </w:t>
      </w:r>
      <w:proofErr w:type="spellStart"/>
      <w:r w:rsidRPr="00CF104A">
        <w:rPr>
          <w:rFonts w:ascii="Century Gothic" w:eastAsia="Times New Roman" w:hAnsi="Century Gothic" w:cs="Calibri"/>
          <w:i/>
          <w:iCs/>
          <w:color w:val="000000"/>
          <w:kern w:val="0"/>
          <w:sz w:val="22"/>
          <w:szCs w:val="22"/>
          <w:lang w:eastAsia="pt-BR"/>
          <w14:ligatures w14:val="none"/>
        </w:rPr>
        <w:t>preprint</w:t>
      </w:r>
      <w:proofErr w:type="spellEnd"/>
      <w:r w:rsidRPr="00CF104A">
        <w:rPr>
          <w:rFonts w:ascii="Century Gothic" w:eastAsia="Times New Roman" w:hAnsi="Century Gothic" w:cs="Calibri"/>
          <w:i/>
          <w:iCs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e, em caso positivo, sua localização; (b)  se dados, códigos de programas e outros materiais subjacentes ao texto do manuscrito estão devidamente citados e referenciados; e (c) se aceitam opções de abertura no processo de avaliação por pares.</w:t>
      </w:r>
    </w:p>
    <w:p w14:paraId="3BA1FFB9" w14:textId="139F6CDB" w:rsidR="00C00E4E" w:rsidRPr="00CF104A" w:rsidRDefault="00C00E4E" w:rsidP="00CF104A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pt-BR"/>
          <w14:ligatures w14:val="none"/>
        </w:rPr>
      </w:pPr>
    </w:p>
    <w:p w14:paraId="50DC3140" w14:textId="656E6DB9" w:rsidR="00C00E4E" w:rsidRPr="00CF104A" w:rsidRDefault="00C00E4E" w:rsidP="00CF104A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pt-BR"/>
          <w14:ligatures w14:val="none"/>
        </w:rPr>
      </w:pPr>
      <w:proofErr w:type="spellStart"/>
      <w:r w:rsidRPr="00CF104A">
        <w:rPr>
          <w:rFonts w:ascii="Century Gothic" w:eastAsia="Times New Roman" w:hAnsi="Century Gothic" w:cs="Calibri"/>
          <w:b/>
          <w:bCs/>
          <w:i/>
          <w:iCs/>
          <w:color w:val="C00000"/>
          <w:kern w:val="0"/>
          <w:sz w:val="22"/>
          <w:szCs w:val="22"/>
          <w:lang w:eastAsia="pt-BR"/>
          <w14:ligatures w14:val="none"/>
        </w:rPr>
        <w:t>Preprints</w:t>
      </w:r>
      <w:proofErr w:type="spellEnd"/>
    </w:p>
    <w:p w14:paraId="2A5A444F" w14:textId="4F365AD6" w:rsidR="00C00E4E" w:rsidRPr="00CF104A" w:rsidRDefault="00C00E4E" w:rsidP="00CF104A">
      <w:pPr>
        <w:spacing w:after="60" w:line="360" w:lineRule="auto"/>
        <w:ind w:right="-1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pt-BR"/>
          <w14:ligatures w14:val="none"/>
        </w:rPr>
      </w:pP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Depósito do manuscrito em um servidor de </w:t>
      </w:r>
      <w:proofErr w:type="spellStart"/>
      <w:r w:rsidRPr="00CF104A">
        <w:rPr>
          <w:rFonts w:ascii="Century Gothic" w:eastAsia="Times New Roman" w:hAnsi="Century Gothic" w:cs="Calibri"/>
          <w:i/>
          <w:iCs/>
          <w:color w:val="000000"/>
          <w:kern w:val="0"/>
          <w:sz w:val="22"/>
          <w:szCs w:val="22"/>
          <w:lang w:eastAsia="pt-BR"/>
          <w14:ligatures w14:val="none"/>
        </w:rPr>
        <w:t>preprints</w:t>
      </w:r>
      <w:proofErr w:type="spellEnd"/>
      <w:r w:rsidRPr="00CF104A">
        <w:rPr>
          <w:rFonts w:ascii="Century Gothic" w:eastAsia="Times New Roman" w:hAnsi="Century Gothic" w:cs="Calibri"/>
          <w:i/>
          <w:iCs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reconhecido pelo periódico.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8073"/>
      </w:tblGrid>
      <w:tr w:rsidR="00C00E4E" w:rsidRPr="00C00E4E" w14:paraId="7D256AE0" w14:textId="77777777" w:rsidTr="00542C44">
        <w:trPr>
          <w:trHeight w:val="20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39CDC" w14:textId="77777777" w:rsidR="00C00E4E" w:rsidRPr="00CF104A" w:rsidRDefault="00C00E4E" w:rsidP="009F3112">
            <w:pPr>
              <w:spacing w:before="40" w:after="40" w:line="240" w:lineRule="auto"/>
              <w:ind w:left="102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104A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 manuscrito é um </w:t>
            </w:r>
            <w:proofErr w:type="spellStart"/>
            <w:r w:rsidRPr="00CF104A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preprint</w:t>
            </w:r>
            <w:proofErr w:type="spellEnd"/>
            <w:r w:rsidRPr="00CF104A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?</w:t>
            </w:r>
          </w:p>
        </w:tc>
      </w:tr>
      <w:tr w:rsidR="00C00E4E" w:rsidRPr="00C00E4E" w14:paraId="1EC8D50E" w14:textId="77777777" w:rsidTr="00332392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id w:val="-1077975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82141B" w14:textId="087F4C77" w:rsidR="00C00E4E" w:rsidRPr="00C00E4E" w:rsidRDefault="00332392" w:rsidP="00332392">
                <w:pPr>
                  <w:spacing w:after="0" w:line="240" w:lineRule="auto"/>
                  <w:ind w:left="118"/>
                  <w:rPr>
                    <w:rFonts w:ascii="Century Gothic" w:eastAsia="Times New Roman" w:hAnsi="Century Gothic" w:cs="Times New Roman"/>
                    <w:kern w:val="0"/>
                    <w:sz w:val="18"/>
                    <w:szCs w:val="18"/>
                    <w:lang w:eastAsia="pt-BR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A05AE" w14:textId="681BD84E" w:rsidR="00C00E4E" w:rsidRPr="00CF104A" w:rsidRDefault="00C00E4E" w:rsidP="00542C44">
            <w:pPr>
              <w:spacing w:after="0" w:line="240" w:lineRule="auto"/>
              <w:ind w:left="101" w:hanging="500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104A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Sim - Nome do servidor de </w:t>
            </w:r>
            <w:proofErr w:type="spellStart"/>
            <w:r w:rsidRPr="00CF104A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Preprints</w:t>
            </w:r>
            <w:proofErr w:type="spellEnd"/>
            <w:r w:rsidRPr="00CF104A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: DOI do</w:t>
            </w:r>
            <w:r w:rsidR="00542C44" w:rsidRPr="00CF104A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F104A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Preprint</w:t>
            </w:r>
            <w:proofErr w:type="spellEnd"/>
            <w:r w:rsidRPr="00CF104A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:</w:t>
            </w:r>
          </w:p>
        </w:tc>
      </w:tr>
      <w:tr w:rsidR="00C00E4E" w:rsidRPr="00C00E4E" w14:paraId="79CE481A" w14:textId="77777777" w:rsidTr="00332392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id w:val="805818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A242B2" w14:textId="47672100" w:rsidR="00C00E4E" w:rsidRPr="00C00E4E" w:rsidRDefault="00332392" w:rsidP="00332392">
                <w:pPr>
                  <w:spacing w:after="0" w:line="240" w:lineRule="auto"/>
                  <w:ind w:left="118"/>
                  <w:rPr>
                    <w:rFonts w:ascii="Century Gothic" w:eastAsia="Times New Roman" w:hAnsi="Century Gothic" w:cs="Times New Roman"/>
                    <w:kern w:val="0"/>
                    <w:sz w:val="18"/>
                    <w:szCs w:val="18"/>
                    <w:lang w:eastAsia="pt-BR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55A85" w14:textId="77777777" w:rsidR="00C00E4E" w:rsidRPr="00CF104A" w:rsidRDefault="00C00E4E" w:rsidP="00C00E4E">
            <w:pPr>
              <w:spacing w:after="0" w:line="240" w:lineRule="auto"/>
              <w:ind w:left="102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104A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79B0F897" w14:textId="77777777" w:rsidR="00C00E4E" w:rsidRPr="00CF104A" w:rsidRDefault="00C00E4E" w:rsidP="00CF104A">
      <w:pPr>
        <w:spacing w:after="0" w:line="360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pt-BR"/>
          <w14:ligatures w14:val="none"/>
        </w:rPr>
      </w:pPr>
    </w:p>
    <w:p w14:paraId="153DBADC" w14:textId="77777777" w:rsidR="00C00E4E" w:rsidRPr="00CF104A" w:rsidRDefault="00C00E4E" w:rsidP="00CF104A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CF104A">
        <w:rPr>
          <w:rFonts w:ascii="Century Gothic" w:eastAsia="Times New Roman" w:hAnsi="Century Gothic" w:cs="Calibri"/>
          <w:b/>
          <w:bCs/>
          <w:color w:val="C00000"/>
          <w:kern w:val="0"/>
          <w:sz w:val="22"/>
          <w:szCs w:val="22"/>
          <w:lang w:eastAsia="pt-BR"/>
          <w14:ligatures w14:val="none"/>
        </w:rPr>
        <w:t>Disponibilidade de Dados de Pesquisa e outros Materiais</w:t>
      </w:r>
    </w:p>
    <w:p w14:paraId="7C364317" w14:textId="0F0C1A63" w:rsidR="00C00E4E" w:rsidRPr="00CF104A" w:rsidRDefault="00C00E4E" w:rsidP="00CF104A">
      <w:pPr>
        <w:spacing w:after="60" w:line="360" w:lineRule="auto"/>
        <w:ind w:right="115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pt-BR"/>
          <w14:ligatures w14:val="none"/>
        </w:rPr>
      </w:pP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Autores </w:t>
      </w:r>
      <w:r w:rsidR="00E7683E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devem</w:t>
      </w: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 disponibilizar todos os conteúdos (dados, códigos de programa e outros materiais) subjacentes ao texto do manuscrito anteriormente ou no momento da publicação. Exceções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8064"/>
      </w:tblGrid>
      <w:tr w:rsidR="00C00E4E" w:rsidRPr="00C00E4E" w14:paraId="00F3ADC0" w14:textId="77777777" w:rsidTr="0024704C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07FCC" w14:textId="77777777" w:rsidR="00C00E4E" w:rsidRPr="00C00E4E" w:rsidRDefault="00C00E4E" w:rsidP="009F3112">
            <w:pPr>
              <w:spacing w:before="40" w:after="40" w:line="240" w:lineRule="auto"/>
              <w:ind w:right="156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Os autores informam se os conteúdos subjacentes ao texto do manuscrito já estão disponíveis em sua totalidade e sem restrições ou assim estarão no momento da publicação?</w:t>
            </w:r>
          </w:p>
        </w:tc>
      </w:tr>
      <w:tr w:rsidR="00C00E4E" w:rsidRPr="00C00E4E" w14:paraId="60A4C768" w14:textId="77777777" w:rsidTr="00332392">
        <w:trPr>
          <w:trHeight w:val="20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D3CF3" w14:textId="45CF7AF7" w:rsidR="00C00E4E" w:rsidRPr="00C00E4E" w:rsidRDefault="00000000" w:rsidP="0033239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Calibri"/>
                  <w:color w:val="000000"/>
                  <w:kern w:val="0"/>
                  <w:sz w:val="18"/>
                  <w:szCs w:val="18"/>
                  <w:lang w:eastAsia="pt-BR"/>
                  <w14:ligatures w14:val="none"/>
                </w:rPr>
                <w:id w:val="151217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4AF"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7F179" w14:textId="77777777" w:rsidR="00C00E4E" w:rsidRPr="00C00E4E" w:rsidRDefault="00C00E4E" w:rsidP="00542C44">
            <w:pPr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714AF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:</w:t>
            </w:r>
          </w:p>
          <w:p w14:paraId="00F780F8" w14:textId="6E5796B8" w:rsidR="00C00E4E" w:rsidRPr="00C00E4E" w:rsidRDefault="00000000" w:rsidP="00CC742A">
            <w:pPr>
              <w:spacing w:after="0" w:line="240" w:lineRule="auto"/>
              <w:ind w:left="401" w:right="370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Calibri"/>
                  <w:color w:val="000000"/>
                  <w:kern w:val="0"/>
                  <w:sz w:val="18"/>
                  <w:szCs w:val="18"/>
                  <w:lang w:eastAsia="pt-BR"/>
                  <w14:ligatures w14:val="none"/>
                </w:rPr>
                <w:id w:val="170035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392"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  <w:r w:rsidR="00C00E4E"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os conteúdos subjacentes ao texto da pesquisa estão contidos no manuscrito </w:t>
            </w:r>
            <w:sdt>
              <w:sdtPr>
                <w:rPr>
                  <w:rFonts w:ascii="Century Gothic" w:eastAsia="Times New Roman" w:hAnsi="Century Gothic" w:cs="Calibri"/>
                  <w:color w:val="000000"/>
                  <w:kern w:val="0"/>
                  <w:sz w:val="18"/>
                  <w:szCs w:val="18"/>
                  <w:lang w:eastAsia="pt-BR"/>
                  <w14:ligatures w14:val="none"/>
                </w:rPr>
                <w:id w:val="182700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392"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  <w:r w:rsidR="00C00E4E"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os conteúdos já estão disponíveis</w:t>
            </w:r>
          </w:p>
          <w:p w14:paraId="321B6956" w14:textId="6C40F088" w:rsidR="00C00E4E" w:rsidRPr="00C00E4E" w:rsidRDefault="00000000" w:rsidP="00CC742A">
            <w:pPr>
              <w:spacing w:after="0" w:line="240" w:lineRule="auto"/>
              <w:ind w:left="401" w:right="270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Calibri"/>
                  <w:color w:val="000000"/>
                  <w:kern w:val="0"/>
                  <w:sz w:val="18"/>
                  <w:szCs w:val="18"/>
                  <w:lang w:eastAsia="pt-BR"/>
                  <w14:ligatures w14:val="none"/>
                </w:rPr>
                <w:id w:val="-21350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392"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  <w:r w:rsidR="00C00E4E"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os conteúdos estarão disponíveis no momento da publicação do artigo Seguem títulos e respectivas URLs, números de acesso ou </w:t>
            </w:r>
            <w:proofErr w:type="spellStart"/>
            <w:r w:rsidR="00C00E4E"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DOIs</w:t>
            </w:r>
            <w:proofErr w:type="spellEnd"/>
            <w:r w:rsidR="00C00E4E"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dos arquivos dos conteúdos subjacentes ao texto do artigo (use uma linha para cada dado):</w:t>
            </w:r>
          </w:p>
        </w:tc>
      </w:tr>
      <w:tr w:rsidR="00C00E4E" w:rsidRPr="00C00E4E" w14:paraId="01ACA7D8" w14:textId="77777777" w:rsidTr="00332392">
        <w:trPr>
          <w:trHeight w:val="20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id w:val="-1528549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82CAD8" w14:textId="21DD305F" w:rsidR="00C00E4E" w:rsidRPr="00C00E4E" w:rsidRDefault="00E714AF" w:rsidP="00332392">
                <w:pPr>
                  <w:spacing w:after="0" w:line="240" w:lineRule="auto"/>
                  <w:jc w:val="center"/>
                  <w:rPr>
                    <w:rFonts w:ascii="Century Gothic" w:eastAsia="Times New Roman" w:hAnsi="Century Gothic" w:cs="Times New Roman"/>
                    <w:kern w:val="0"/>
                    <w:sz w:val="18"/>
                    <w:szCs w:val="18"/>
                    <w:lang w:eastAsia="pt-BR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C8B66" w14:textId="411E83D7" w:rsidR="00C00E4E" w:rsidRPr="00C00E4E" w:rsidRDefault="00C00E4E" w:rsidP="00542C44">
            <w:pPr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714AF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:</w:t>
            </w:r>
          </w:p>
          <w:p w14:paraId="666C941B" w14:textId="008828B0" w:rsidR="00C00E4E" w:rsidRPr="00C00E4E" w:rsidRDefault="00000000" w:rsidP="00100BB4">
            <w:pPr>
              <w:spacing w:after="0" w:line="240" w:lineRule="auto"/>
              <w:ind w:left="410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Calibri"/>
                  <w:color w:val="000000"/>
                  <w:kern w:val="0"/>
                  <w:sz w:val="18"/>
                  <w:szCs w:val="18"/>
                  <w:lang w:eastAsia="pt-BR"/>
                  <w14:ligatures w14:val="none"/>
                </w:rPr>
                <w:id w:val="-88903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FA"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  <w:r w:rsidR="00C00E4E"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dados estão disponíveis sob demanda dos pareceristas</w:t>
            </w:r>
          </w:p>
          <w:p w14:paraId="6E7AB7A8" w14:textId="2CD78D0E" w:rsidR="00C00E4E" w:rsidRPr="00C00E4E" w:rsidRDefault="00000000" w:rsidP="00CC742A">
            <w:pPr>
              <w:spacing w:after="0" w:line="240" w:lineRule="auto"/>
              <w:ind w:left="410" w:right="559" w:hanging="9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Calibri"/>
                  <w:color w:val="000000"/>
                  <w:kern w:val="0"/>
                  <w:sz w:val="18"/>
                  <w:szCs w:val="18"/>
                  <w:lang w:eastAsia="pt-BR"/>
                  <w14:ligatures w14:val="none"/>
                </w:rPr>
                <w:id w:val="-207249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FA"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  <w:r w:rsidR="00C00E4E"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após a publicação os dados estarão disponíveis sob demanda aos autores – condição justificada no manuscrito</w:t>
            </w:r>
          </w:p>
          <w:p w14:paraId="74E49ECA" w14:textId="15F41EB6" w:rsidR="00C00E4E" w:rsidRPr="00C00E4E" w:rsidRDefault="00000000" w:rsidP="00100BB4">
            <w:pPr>
              <w:spacing w:after="0" w:line="240" w:lineRule="auto"/>
              <w:ind w:left="410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Calibri"/>
                  <w:color w:val="000000"/>
                  <w:kern w:val="0"/>
                  <w:sz w:val="18"/>
                  <w:szCs w:val="18"/>
                  <w:lang w:eastAsia="pt-BR"/>
                  <w14:ligatures w14:val="none"/>
                </w:rPr>
                <w:id w:val="58718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392">
                  <w:rPr>
                    <w:rFonts w:ascii="MS Gothic" w:eastAsia="MS Gothic" w:hAnsi="MS Gothic" w:cs="Calibri" w:hint="eastAsia"/>
                    <w:color w:val="000000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  <w:r w:rsidR="00C00E4E"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os dados não podem ser disponibilizados publicamente. Justifique a seguir:</w:t>
            </w:r>
          </w:p>
        </w:tc>
      </w:tr>
    </w:tbl>
    <w:p w14:paraId="072429EC" w14:textId="77777777" w:rsidR="00CF104A" w:rsidRPr="00C00E4E" w:rsidRDefault="00CF104A" w:rsidP="00542C44">
      <w:pPr>
        <w:spacing w:after="0" w:line="240" w:lineRule="auto"/>
        <w:rPr>
          <w:rFonts w:ascii="Century Gothic" w:eastAsia="Times New Roman" w:hAnsi="Century Gothic" w:cs="Times New Roman"/>
          <w:kern w:val="0"/>
          <w:sz w:val="18"/>
          <w:szCs w:val="18"/>
          <w:lang w:eastAsia="pt-BR"/>
          <w14:ligatures w14:val="none"/>
        </w:rPr>
      </w:pPr>
    </w:p>
    <w:p w14:paraId="0A4134FE" w14:textId="77777777" w:rsidR="00C00E4E" w:rsidRPr="00CF104A" w:rsidRDefault="00C00E4E" w:rsidP="00DD4C00">
      <w:pPr>
        <w:spacing w:before="840" w:after="0" w:line="360" w:lineRule="auto"/>
        <w:jc w:val="both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CF104A">
        <w:rPr>
          <w:rFonts w:ascii="Century Gothic" w:eastAsia="Times New Roman" w:hAnsi="Century Gothic" w:cs="Calibri"/>
          <w:b/>
          <w:bCs/>
          <w:color w:val="C00000"/>
          <w:kern w:val="0"/>
          <w:sz w:val="22"/>
          <w:szCs w:val="22"/>
          <w:lang w:eastAsia="pt-BR"/>
          <w14:ligatures w14:val="none"/>
        </w:rPr>
        <w:lastRenderedPageBreak/>
        <w:t>Aberturas na avaliação por pares</w:t>
      </w:r>
    </w:p>
    <w:p w14:paraId="006A7637" w14:textId="61524C94" w:rsidR="00C00E4E" w:rsidRDefault="00C00E4E" w:rsidP="00CF104A">
      <w:pPr>
        <w:spacing w:after="0" w:line="360" w:lineRule="auto"/>
        <w:jc w:val="both"/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Os autores poderão optar por um ou mais meios de abertura do processo de </w:t>
      </w:r>
      <w:proofErr w:type="spellStart"/>
      <w:r w:rsidRPr="00CF104A">
        <w:rPr>
          <w:rFonts w:ascii="Century Gothic" w:eastAsia="Times New Roman" w:hAnsi="Century Gothic" w:cs="Calibri"/>
          <w:i/>
          <w:iCs/>
          <w:color w:val="000000"/>
          <w:kern w:val="0"/>
          <w:sz w:val="22"/>
          <w:szCs w:val="22"/>
          <w:lang w:eastAsia="pt-BR"/>
          <w14:ligatures w14:val="none"/>
        </w:rPr>
        <w:t>peer</w:t>
      </w:r>
      <w:proofErr w:type="spellEnd"/>
      <w:r w:rsidRPr="00CF104A">
        <w:rPr>
          <w:rFonts w:ascii="Century Gothic" w:eastAsia="Times New Roman" w:hAnsi="Century Gothic" w:cs="Calibri"/>
          <w:i/>
          <w:iCs/>
          <w:color w:val="000000"/>
          <w:kern w:val="0"/>
          <w:sz w:val="22"/>
          <w:szCs w:val="22"/>
          <w:lang w:eastAsia="pt-BR"/>
          <w14:ligatures w14:val="none"/>
        </w:rPr>
        <w:t xml:space="preserve"> review</w:t>
      </w:r>
      <w:r w:rsidR="00332392">
        <w:rPr>
          <w:rFonts w:ascii="Century Gothic" w:eastAsia="Times New Roman" w:hAnsi="Century Gothic" w:cs="Calibri"/>
          <w:i/>
          <w:iCs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oferecidos pelo periódico. </w:t>
      </w:r>
    </w:p>
    <w:p w14:paraId="0DAEF44C" w14:textId="77777777" w:rsidR="00332392" w:rsidRPr="00CF104A" w:rsidRDefault="00332392" w:rsidP="00CF104A">
      <w:pPr>
        <w:spacing w:after="0" w:line="360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pt-BR"/>
          <w14:ligatures w14:val="none"/>
        </w:rPr>
      </w:pPr>
    </w:p>
    <w:p w14:paraId="0F45B95C" w14:textId="2B589693" w:rsidR="00C00E4E" w:rsidRPr="0081639C" w:rsidRDefault="00C00E4E" w:rsidP="00CF104A">
      <w:pPr>
        <w:spacing w:after="60" w:line="360" w:lineRule="auto"/>
        <w:jc w:val="both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81639C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  <w:t>Obs.</w:t>
      </w:r>
      <w:r w:rsidR="0081639C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  <w:t>:</w:t>
      </w:r>
      <w:r w:rsidRPr="0081639C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  <w:t xml:space="preserve"> A publicação dos pareceres e a interação direta com os pareceristas estarão condicionadas a </w:t>
      </w:r>
      <w:proofErr w:type="spellStart"/>
      <w:r w:rsidRPr="0081639C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  <w:t>concordancia</w:t>
      </w:r>
      <w:proofErr w:type="spellEnd"/>
      <w:r w:rsidRPr="0081639C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  <w:t xml:space="preserve"> dos Avaliadores.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5"/>
        <w:gridCol w:w="5589"/>
      </w:tblGrid>
      <w:tr w:rsidR="00C00E4E" w:rsidRPr="00C00E4E" w14:paraId="0EEFCCBC" w14:textId="77777777" w:rsidTr="0024704C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709CC" w14:textId="77777777" w:rsidR="00C00E4E" w:rsidRPr="00C00E4E" w:rsidRDefault="00C00E4E" w:rsidP="009F3112">
            <w:pPr>
              <w:spacing w:before="40" w:after="40" w:line="240" w:lineRule="auto"/>
              <w:ind w:right="824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Quando oferecida a opção, os autores concordam com a publicação dos pareceres da avaliação de aprovação do manuscrito?</w:t>
            </w:r>
          </w:p>
        </w:tc>
      </w:tr>
      <w:tr w:rsidR="00C00E4E" w:rsidRPr="00C00E4E" w14:paraId="49CE9344" w14:textId="77777777" w:rsidTr="0024704C">
        <w:trPr>
          <w:trHeight w:val="20"/>
        </w:trPr>
        <w:sdt>
          <w:sdtPr>
            <w:rPr>
              <w:rFonts w:ascii="Century Gothic" w:eastAsia="Times New Roman" w:hAnsi="Century Gothic" w:cs="Times New Roman"/>
              <w:kern w:val="0"/>
              <w:sz w:val="18"/>
              <w:szCs w:val="18"/>
              <w:lang w:eastAsia="pt-BR"/>
              <w14:ligatures w14:val="none"/>
            </w:rPr>
            <w:id w:val="-103271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208DEF7D" w14:textId="67B2F7DB" w:rsidR="00C00E4E" w:rsidRPr="00C00E4E" w:rsidRDefault="00DD4C00" w:rsidP="00DD4C00">
                <w:pPr>
                  <w:spacing w:after="0" w:line="240" w:lineRule="auto"/>
                  <w:jc w:val="center"/>
                  <w:rPr>
                    <w:rFonts w:ascii="Century Gothic" w:eastAsia="Times New Roman" w:hAnsi="Century Gothic" w:cs="Times New Roman"/>
                    <w:kern w:val="0"/>
                    <w:sz w:val="18"/>
                    <w:szCs w:val="18"/>
                    <w:lang w:eastAsia="pt-BR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41D1" w14:textId="77777777" w:rsidR="00C00E4E" w:rsidRPr="00C00E4E" w:rsidRDefault="00C00E4E" w:rsidP="00542C44">
            <w:pPr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C00E4E" w:rsidRPr="00C00E4E" w14:paraId="4CEC7DD2" w14:textId="77777777" w:rsidTr="0024704C">
        <w:trPr>
          <w:trHeight w:val="20"/>
        </w:trPr>
        <w:sdt>
          <w:sdtPr>
            <w:rPr>
              <w:rFonts w:ascii="Century Gothic" w:eastAsia="Times New Roman" w:hAnsi="Century Gothic" w:cs="Times New Roman"/>
              <w:kern w:val="0"/>
              <w:sz w:val="18"/>
              <w:szCs w:val="18"/>
              <w:lang w:eastAsia="pt-BR"/>
              <w14:ligatures w14:val="none"/>
            </w:rPr>
            <w:id w:val="-1264530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14F47538" w14:textId="0164CE66" w:rsidR="00C00E4E" w:rsidRPr="00C00E4E" w:rsidRDefault="00DD4C00" w:rsidP="00DD4C00">
                <w:pPr>
                  <w:spacing w:after="0" w:line="240" w:lineRule="auto"/>
                  <w:jc w:val="center"/>
                  <w:rPr>
                    <w:rFonts w:ascii="Century Gothic" w:eastAsia="Times New Roman" w:hAnsi="Century Gothic" w:cs="Times New Roman"/>
                    <w:kern w:val="0"/>
                    <w:sz w:val="18"/>
                    <w:szCs w:val="18"/>
                    <w:lang w:eastAsia="pt-BR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19B39" w14:textId="77777777" w:rsidR="00C00E4E" w:rsidRPr="00C00E4E" w:rsidRDefault="00C00E4E" w:rsidP="00542C44">
            <w:pPr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  <w:tr w:rsidR="00C00E4E" w:rsidRPr="00C00E4E" w14:paraId="527959A7" w14:textId="77777777" w:rsidTr="0024704C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3D043" w14:textId="77777777" w:rsidR="00C00E4E" w:rsidRPr="00C00E4E" w:rsidRDefault="00C00E4E" w:rsidP="009F3112">
            <w:pPr>
              <w:spacing w:before="40" w:after="40" w:line="240" w:lineRule="auto"/>
              <w:ind w:right="125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Quando oferecida a opção, os autores concordam em interagir diretamente com pareceristas responsáveis pela avaliação do manuscrito?</w:t>
            </w:r>
          </w:p>
        </w:tc>
      </w:tr>
      <w:tr w:rsidR="00332392" w:rsidRPr="00C00E4E" w14:paraId="2FB388B8" w14:textId="77777777" w:rsidTr="0024704C">
        <w:trPr>
          <w:trHeight w:val="20"/>
        </w:trPr>
        <w:sdt>
          <w:sdtPr>
            <w:rPr>
              <w:rFonts w:ascii="Century Gothic" w:eastAsia="Times New Roman" w:hAnsi="Century Gothic" w:cs="Times New Roman"/>
              <w:kern w:val="0"/>
              <w:sz w:val="18"/>
              <w:szCs w:val="18"/>
              <w:lang w:eastAsia="pt-BR"/>
              <w14:ligatures w14:val="none"/>
            </w:rPr>
            <w:id w:val="116705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1471482B" w14:textId="15386C89" w:rsidR="00332392" w:rsidRPr="00C00E4E" w:rsidRDefault="00332392" w:rsidP="00332392">
                <w:pPr>
                  <w:spacing w:after="0" w:line="240" w:lineRule="auto"/>
                  <w:jc w:val="center"/>
                  <w:rPr>
                    <w:rFonts w:ascii="Century Gothic" w:eastAsia="Times New Roman" w:hAnsi="Century Gothic" w:cs="Times New Roman"/>
                    <w:kern w:val="0"/>
                    <w:sz w:val="18"/>
                    <w:szCs w:val="18"/>
                    <w:lang w:eastAsia="pt-BR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A4DB2" w14:textId="77777777" w:rsidR="00332392" w:rsidRPr="00C00E4E" w:rsidRDefault="00332392" w:rsidP="00332392">
            <w:pPr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332392" w:rsidRPr="00C00E4E" w14:paraId="39490A10" w14:textId="77777777" w:rsidTr="0024704C">
        <w:trPr>
          <w:trHeight w:val="20"/>
        </w:trPr>
        <w:sdt>
          <w:sdtPr>
            <w:rPr>
              <w:rFonts w:ascii="Century Gothic" w:eastAsia="Times New Roman" w:hAnsi="Century Gothic" w:cs="Times New Roman"/>
              <w:kern w:val="0"/>
              <w:sz w:val="18"/>
              <w:szCs w:val="18"/>
              <w:lang w:eastAsia="pt-BR"/>
              <w14:ligatures w14:val="none"/>
            </w:rPr>
            <w:id w:val="610854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1590D9A2" w14:textId="7E4FAC5D" w:rsidR="00332392" w:rsidRPr="00C00E4E" w:rsidRDefault="00332392" w:rsidP="00332392">
                <w:pPr>
                  <w:spacing w:after="0" w:line="240" w:lineRule="auto"/>
                  <w:jc w:val="center"/>
                  <w:rPr>
                    <w:rFonts w:ascii="Century Gothic" w:eastAsia="Times New Roman" w:hAnsi="Century Gothic" w:cs="Times New Roman"/>
                    <w:kern w:val="0"/>
                    <w:sz w:val="18"/>
                    <w:szCs w:val="18"/>
                    <w:lang w:eastAsia="pt-BR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9C6B5" w14:textId="77777777" w:rsidR="00332392" w:rsidRPr="00C00E4E" w:rsidRDefault="00332392" w:rsidP="00332392">
            <w:pPr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00E4E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33DFBF47" w14:textId="28C1D827" w:rsidR="00290349" w:rsidRDefault="00290349" w:rsidP="00A93A76"/>
    <w:p w14:paraId="7A3CFA71" w14:textId="77777777" w:rsidR="004F6199" w:rsidRDefault="004F6199" w:rsidP="004F6199">
      <w:pPr>
        <w:spacing w:after="0" w:line="360" w:lineRule="auto"/>
        <w:jc w:val="both"/>
        <w:rPr>
          <w:rFonts w:ascii="Century Gothic" w:eastAsia="Calibri" w:hAnsi="Century Gothic" w:cs="Times New Roman"/>
          <w:b/>
          <w:bCs/>
          <w:kern w:val="0"/>
          <w:sz w:val="22"/>
          <w:szCs w:val="22"/>
          <w14:ligatures w14:val="none"/>
        </w:rPr>
      </w:pPr>
      <w:r w:rsidRPr="004402D6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 xml:space="preserve">Este documento deverá ser </w:t>
      </w:r>
      <w:r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 xml:space="preserve">preenchido, assinado e </w:t>
      </w:r>
      <w:r w:rsidRPr="004402D6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>enviado em anexo ao manuscrito no sistema de submissões.</w:t>
      </w:r>
    </w:p>
    <w:p w14:paraId="4283C104" w14:textId="77777777" w:rsidR="00D65327" w:rsidRDefault="00D65327" w:rsidP="00A93A76"/>
    <w:p w14:paraId="6C5B3AA6" w14:textId="117C24FA" w:rsidR="00D65327" w:rsidRDefault="003473B4" w:rsidP="00A93A7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33E85" wp14:editId="584C8546">
                <wp:simplePos x="0" y="0"/>
                <wp:positionH relativeFrom="column">
                  <wp:posOffset>636270</wp:posOffset>
                </wp:positionH>
                <wp:positionV relativeFrom="paragraph">
                  <wp:posOffset>537315</wp:posOffset>
                </wp:positionV>
                <wp:extent cx="3966140" cy="0"/>
                <wp:effectExtent l="0" t="0" r="0" b="0"/>
                <wp:wrapNone/>
                <wp:docPr id="1479878868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6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E25F1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pt,42.3pt" to="362.4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7vnAEAAJQDAAAOAAAAZHJzL2Uyb0RvYy54bWysU01P3DAQvSP1P1i+s0mgWpVosxxA9IJa&#10;VOAHGGe8sWR7LNtssv++Y+9utiqVKhAXxx/z3sx7M1ldT9awLYSo0XW8WdScgZPYa7fp+PPT3fk3&#10;zmISrhcGHXR8B5Ffr7+crUbfwgUOaHoIjEhcbEff8SEl31ZVlANYERfowdGjwmBFomPYVH0QI7Fb&#10;U13U9bIaMfQ+oIQY6fZ2/8jXhV8pkOmnUhESMx2n2lJZQ1lf8lqtV6LdBOEHLQ9liA9UYYV2lHSm&#10;uhVJsNeg31BZLQNGVGkh0VaolJZQNJCapv5LzeMgPBQtZE70s03x82jlj+2Newhkw+hjG/1DyCom&#10;FWz+Un1sKmbtZrNgSkzS5eXVctl8JU/l8a06AX2I6TugZXnTcaNd1iFasb2PiZJR6DGEDqfUZZd2&#10;BnKwcb9AMd1Tsqagy1TAjQlsK6ifQkpwqck9JL4SnWFKGzMD6/8DD/EZCmVi3gOeESUzujSDrXYY&#10;/pU9TceS1T7+6MBed7bgBftdaUqxhlpfFB7GNM/Wn+cCP/1M698AAAD//wMAUEsDBBQABgAIAAAA&#10;IQAuyc/13gAAAAkBAAAPAAAAZHJzL2Rvd25yZXYueG1sTI9BS8NAEIXvgv9hGcGb3TWUWmI2pRTE&#10;WpBiFepxmx2TaHY27G6b9N874kGP783Hm/eKxeg6ccIQW08abicKBFLlbUu1hrfXh5s5iJgMWdN5&#10;Qg1njLAoLy8Kk1s/0AuedqkWHEIxNxqalPpcylg16Eyc+B6Jbx8+OJNYhlraYAYOd53MlJpJZ1ri&#10;D43pcdVg9bU7Og3PYb1eLTfnT9q+u2Gfbfbbp/FR6+urcXkPIuGY/mD4qc/VoeROB38kG0XHWqmM&#10;UQ3z6QwEA3fZlLccfg1ZFvL/gvIbAAD//wMAUEsBAi0AFAAGAAgAAAAhALaDOJL+AAAA4QEAABMA&#10;AAAAAAAAAAAAAAAAAAAAAFtDb250ZW50X1R5cGVzXS54bWxQSwECLQAUAAYACAAAACEAOP0h/9YA&#10;AACUAQAACwAAAAAAAAAAAAAAAAAvAQAAX3JlbHMvLnJlbHNQSwECLQAUAAYACAAAACEAr4rO75wB&#10;AACUAwAADgAAAAAAAAAAAAAAAAAuAgAAZHJzL2Uyb0RvYy54bWxQSwECLQAUAAYACAAAACEALsnP&#10;9d4AAAAJAQAADwAAAAAAAAAAAAAAAAD2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</w:p>
    <w:sdt>
      <w:sdtPr>
        <w:rPr>
          <w:rStyle w:val="Estilo1"/>
        </w:rPr>
        <w:alias w:val="Local e data"/>
        <w:tag w:val="Local e data"/>
        <w:id w:val="1444190284"/>
        <w:placeholder>
          <w:docPart w:val="654A071D8BA14EE49EFF83F6291FC8A0"/>
        </w:placeholder>
        <w:showingPlcHdr/>
      </w:sdtPr>
      <w:sdtEndPr>
        <w:rPr>
          <w:rStyle w:val="Fontepargpadro"/>
          <w:szCs w:val="22"/>
        </w:rPr>
      </w:sdtEndPr>
      <w:sdtContent>
        <w:p w14:paraId="4A2E4F28" w14:textId="7E3F4DDA" w:rsidR="00D65327" w:rsidRPr="00D65327" w:rsidRDefault="00D65327" w:rsidP="00D65327">
          <w:pPr>
            <w:jc w:val="center"/>
            <w:rPr>
              <w:rFonts w:ascii="Century Gothic" w:hAnsi="Century Gothic"/>
              <w:sz w:val="22"/>
              <w:szCs w:val="22"/>
            </w:rPr>
          </w:pPr>
          <w:r w:rsidRPr="00D65327">
            <w:rPr>
              <w:rStyle w:val="TextodoEspaoReservado"/>
              <w:rFonts w:ascii="Century Gothic" w:hAnsi="Century Gothic"/>
              <w:sz w:val="22"/>
              <w:szCs w:val="22"/>
            </w:rPr>
            <w:t>Clique ou toque aqui para inserir local e dat</w:t>
          </w:r>
          <w:r w:rsidR="003473B4">
            <w:rPr>
              <w:rStyle w:val="TextodoEspaoReservado"/>
              <w:rFonts w:ascii="Century Gothic" w:hAnsi="Century Gothic"/>
              <w:sz w:val="22"/>
              <w:szCs w:val="22"/>
            </w:rPr>
            <w:t>a</w:t>
          </w:r>
          <w:r w:rsidRPr="00D65327">
            <w:rPr>
              <w:rStyle w:val="TextodoEspaoReservado"/>
              <w:rFonts w:ascii="Century Gothic" w:hAnsi="Century Gothic"/>
              <w:sz w:val="22"/>
              <w:szCs w:val="22"/>
            </w:rPr>
            <w:t>.</w:t>
          </w:r>
        </w:p>
      </w:sdtContent>
    </w:sdt>
    <w:p w14:paraId="1C1D13E9" w14:textId="746EA5A2" w:rsidR="00D65327" w:rsidRDefault="00D65327" w:rsidP="00A93A76"/>
    <w:p w14:paraId="2F160546" w14:textId="265008EE" w:rsidR="005C03C2" w:rsidRDefault="005C03C2" w:rsidP="00A93A76"/>
    <w:p w14:paraId="5D31DF5A" w14:textId="0BAC8804" w:rsidR="005C03C2" w:rsidRDefault="00753D92" w:rsidP="00A93A7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EABC32" wp14:editId="544F9B1A">
                <wp:simplePos x="0" y="0"/>
                <wp:positionH relativeFrom="column">
                  <wp:posOffset>3001252</wp:posOffset>
                </wp:positionH>
                <wp:positionV relativeFrom="paragraph">
                  <wp:posOffset>274881</wp:posOffset>
                </wp:positionV>
                <wp:extent cx="2086185" cy="0"/>
                <wp:effectExtent l="0" t="0" r="0" b="0"/>
                <wp:wrapNone/>
                <wp:docPr id="1504911034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6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50D23" id="Conector reto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3pt,21.65pt" to="400.5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9QHmgEAAJQDAAAOAAAAZHJzL2Uyb0RvYy54bWysU9tO4zAQfUfiHyy/0ySVQFXUlAfQ7gsC&#10;tJcPMM64seSbxqZJ/37HbpuuAAmx2hfHlzln5pyZrG8na9gOMGrvOt4sas7ASd9rt+3471/frlac&#10;xSRcL4x30PE9RH67ubxYj6GFpR+86QEZkbjYjqHjQ0qhraooB7AiLnwAR4/KoxWJjritehQjsVtT&#10;Lev6pho99gG9hBjp9v7wyDeFXymQ6UmpCImZjlNtqaxY1pe8Vpu1aLcowqDlsQzxD1VYoR0lnanu&#10;RRLsFfU7Kqsl+uhVWkhvK6+UllA0kJqmfqPm5yACFC1kTgyzTfH/0crH3Z17RrJhDLGN4Rmzikmh&#10;zV+qj03FrP1sFkyJSbpc1qubZnXNmTy9VWdgwJi+g7csbzputMs6RCt2DzFRMgo9hdDhnLrs0t5A&#10;DjbuByime0rWFHSZCrgzyHaC+imkBJea3EPiK9EZprQxM7D+HHiMz1AoE/MV8Iwomb1LM9hq5/Gj&#10;7Gk6lawO8ScHDrqzBS++35emFGuo9UXhcUzzbP19LvDzz7T5AwAA//8DAFBLAwQUAAYACAAAACEA&#10;QJ/iD98AAAAJAQAADwAAAGRycy9kb3ducmV2LnhtbEyPTUvDQBCG74L/YRnBm90klVpiNqUUxFqQ&#10;YhXqcZsdk2h2Nuxum/TfO+JBb/Px8M4zxWK0nTihD60jBekkAYFUOdNSreDt9eFmDiJETUZ3jlDB&#10;GQMsysuLQufGDfSCp12sBYdQyLWCJsY+lzJUDVodJq5H4t2H81ZHbn0tjdcDh9tOZkkyk1a3xBca&#10;3eOqweprd7QKnv16vVpuzp+0fbfDPtvst0/jo1LXV+PyHkTEMf7B8KPP6lCy08EdyQTRKbi9y2aM&#10;cjGdgmBgnqQpiMPvQJaF/P9B+Q0AAP//AwBQSwECLQAUAAYACAAAACEAtoM4kv4AAADhAQAAEwAA&#10;AAAAAAAAAAAAAAAAAAAAW0NvbnRlbnRfVHlwZXNdLnhtbFBLAQItABQABgAIAAAAIQA4/SH/1gAA&#10;AJQBAAALAAAAAAAAAAAAAAAAAC8BAABfcmVscy8ucmVsc1BLAQItABQABgAIAAAAIQAJ09QHmgEA&#10;AJQDAAAOAAAAAAAAAAAAAAAAAC4CAABkcnMvZTJvRG9jLnhtbFBLAQItABQABgAIAAAAIQBAn+IP&#10;3wAAAAkBAAAPAAAAAAAAAAAAAAAAAPQDAABkcnMvZG93bnJldi54bWxQSwUGAAAAAAQABADzAAAA&#10;AAUAAAAA&#10;" strokecolor="#156082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731AEF" wp14:editId="46998C6A">
                <wp:simplePos x="0" y="0"/>
                <wp:positionH relativeFrom="column">
                  <wp:posOffset>309354</wp:posOffset>
                </wp:positionH>
                <wp:positionV relativeFrom="paragraph">
                  <wp:posOffset>273685</wp:posOffset>
                </wp:positionV>
                <wp:extent cx="2086185" cy="0"/>
                <wp:effectExtent l="0" t="0" r="0" b="0"/>
                <wp:wrapNone/>
                <wp:docPr id="857590277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6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6DF23" id="Conector reto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21.55pt" to="188.6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9QHmgEAAJQDAAAOAAAAZHJzL2Uyb0RvYy54bWysU9tO4zAQfUfiHyy/0ySVQFXUlAfQ7gsC&#10;tJcPMM64seSbxqZJ/37HbpuuAAmx2hfHlzln5pyZrG8na9gOMGrvOt4sas7ASd9rt+3471/frlac&#10;xSRcL4x30PE9RH67ubxYj6GFpR+86QEZkbjYjqHjQ0qhraooB7AiLnwAR4/KoxWJjritehQjsVtT&#10;Lev6pho99gG9hBjp9v7wyDeFXymQ6UmpCImZjlNtqaxY1pe8Vpu1aLcowqDlsQzxD1VYoR0lnanu&#10;RRLsFfU7Kqsl+uhVWkhvK6+UllA0kJqmfqPm5yACFC1kTgyzTfH/0crH3Z17RrJhDLGN4Rmzikmh&#10;zV+qj03FrP1sFkyJSbpc1qubZnXNmTy9VWdgwJi+g7csbzputMs6RCt2DzFRMgo9hdDhnLrs0t5A&#10;DjbuByime0rWFHSZCrgzyHaC+imkBJea3EPiK9EZprQxM7D+HHiMz1AoE/MV8Iwomb1LM9hq5/Gj&#10;7Gk6lawO8ScHDrqzBS++35emFGuo9UXhcUzzbP19LvDzz7T5AwAA//8DAFBLAwQUAAYACAAAACEA&#10;3AeNZd8AAAAIAQAADwAAAGRycy9kb3ducmV2LnhtbEyPQUvDQBCF74L/YRnBm900FVNiNqUUxFqQ&#10;YhXqcZsdk2h2Nuxum/TfO+JBT8PMe7z5XrEYbSdO6EPrSMF0koBAqpxpqVbw9vpwMwcRoiajO0eo&#10;4IwBFuXlRaFz4wZ6wdMu1oJDKORaQRNjn0sZqgatDhPXI7H24bzVkVdfS+P1wOG2k2mS3EmrW+IP&#10;je5x1WD1tTtaBc9+vV4tN+dP2r7bYZ9u9tun8VGp66txeQ8i4hj/zPCDz+hQMtPBHckE0Sm4nWfs&#10;5DmbgmB9lmUpiMPvQZaF/F+g/AYAAP//AwBQSwECLQAUAAYACAAAACEAtoM4kv4AAADhAQAAEwAA&#10;AAAAAAAAAAAAAAAAAAAAW0NvbnRlbnRfVHlwZXNdLnhtbFBLAQItABQABgAIAAAAIQA4/SH/1gAA&#10;AJQBAAALAAAAAAAAAAAAAAAAAC8BAABfcmVscy8ucmVsc1BLAQItABQABgAIAAAAIQAJ09QHmgEA&#10;AJQDAAAOAAAAAAAAAAAAAAAAAC4CAABkcnMvZTJvRG9jLnhtbFBLAQItABQABgAIAAAAIQDcB41l&#10;3wAAAAgBAAAPAAAAAAAAAAAAAAAAAPQDAABkcnMvZG93bnJldi54bWxQSwUGAAAAAAQABADzAAAA&#10;AAUAAAAA&#10;" strokecolor="#156082 [3204]" strokeweight=".5pt">
                <v:stroke joinstyle="miter"/>
              </v:line>
            </w:pict>
          </mc:Fallback>
        </mc:AlternateConten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5C03C2" w14:paraId="44017AA5" w14:textId="77777777" w:rsidTr="00753D92">
        <w:tc>
          <w:tcPr>
            <w:tcW w:w="4247" w:type="dxa"/>
          </w:tcPr>
          <w:p w14:paraId="1C72233A" w14:textId="5D63BEE2" w:rsidR="005C03C2" w:rsidRDefault="005C03C2" w:rsidP="00753D92">
            <w:pPr>
              <w:jc w:val="center"/>
              <w:rPr>
                <w:rStyle w:val="Estilo2"/>
              </w:rPr>
            </w:pPr>
            <w:sdt>
              <w:sdtPr>
                <w:rPr>
                  <w:rStyle w:val="Estilo2"/>
                </w:rPr>
                <w:alias w:val="Assinatura digital da(s) autoria(s)"/>
                <w:tag w:val="Assinatura digital da(s) autoria(s)"/>
                <w:id w:val="-811870007"/>
                <w:placeholder>
                  <w:docPart w:val="51FD7CFD1AD243319A691A145133D778"/>
                </w:placeholder>
                <w:showingPlcHdr/>
              </w:sdtPr>
              <w:sdtEndPr>
                <w:rPr>
                  <w:rStyle w:val="Fontepargpadro"/>
                  <w:szCs w:val="18"/>
                </w:rPr>
              </w:sdtEndPr>
              <w:sdtContent>
                <w:r w:rsidRPr="00771F15"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 xml:space="preserve">Clique ou toque aqui para inserir o </w:t>
                </w:r>
                <w:r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>nome completo da autoria</w:t>
                </w:r>
                <w:r w:rsidRPr="00771F15"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>.</w:t>
                </w:r>
              </w:sdtContent>
            </w:sdt>
          </w:p>
          <w:p w14:paraId="565E8E15" w14:textId="03FEDF55" w:rsidR="00753D92" w:rsidRDefault="00753D92" w:rsidP="00753D92">
            <w:pPr>
              <w:jc w:val="center"/>
            </w:pPr>
          </w:p>
          <w:p w14:paraId="5FCDBA6C" w14:textId="1A9F149A" w:rsidR="00753D92" w:rsidRDefault="00753D92" w:rsidP="00753D92">
            <w:pPr>
              <w:jc w:val="center"/>
            </w:pPr>
          </w:p>
          <w:p w14:paraId="63021CC4" w14:textId="3A1D4FE3" w:rsidR="00753D92" w:rsidRDefault="00753D92" w:rsidP="00753D92">
            <w:pPr>
              <w:jc w:val="center"/>
            </w:pPr>
          </w:p>
          <w:p w14:paraId="3EB3BC61" w14:textId="0DDA2F64" w:rsidR="00753D92" w:rsidRDefault="00753D92" w:rsidP="00753D92">
            <w:pPr>
              <w:jc w:val="center"/>
            </w:pPr>
          </w:p>
          <w:p w14:paraId="76289D70" w14:textId="4107DC11" w:rsidR="00753D92" w:rsidRDefault="00753D92" w:rsidP="00753D9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0ADE53" wp14:editId="0582FA09">
                      <wp:simplePos x="0" y="0"/>
                      <wp:positionH relativeFrom="column">
                        <wp:posOffset>245569</wp:posOffset>
                      </wp:positionH>
                      <wp:positionV relativeFrom="paragraph">
                        <wp:posOffset>156066</wp:posOffset>
                      </wp:positionV>
                      <wp:extent cx="2086185" cy="0"/>
                      <wp:effectExtent l="0" t="0" r="0" b="0"/>
                      <wp:wrapNone/>
                      <wp:docPr id="1140378008" name="Conector re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61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A86EA9" id="Conector reto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35pt,12.3pt" to="183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9QHmgEAAJQDAAAOAAAAZHJzL2Uyb0RvYy54bWysU9tO4zAQfUfiHyy/0ySVQFXUlAfQ7gsC&#10;tJcPMM64seSbxqZJ/37HbpuuAAmx2hfHlzln5pyZrG8na9gOMGrvOt4sas7ASd9rt+3471/frlac&#10;xSRcL4x30PE9RH67ubxYj6GFpR+86QEZkbjYjqHjQ0qhraooB7AiLnwAR4/KoxWJjritehQjsVtT&#10;Lev6pho99gG9hBjp9v7wyDeFXymQ6UmpCImZjlNtqaxY1pe8Vpu1aLcowqDlsQzxD1VYoR0lnanu&#10;RRLsFfU7Kqsl+uhVWkhvK6+UllA0kJqmfqPm5yACFC1kTgyzTfH/0crH3Z17RrJhDLGN4Rmzikmh&#10;zV+qj03FrP1sFkyJSbpc1qubZnXNmTy9VWdgwJi+g7csbzputMs6RCt2DzFRMgo9hdDhnLrs0t5A&#10;DjbuByime0rWFHSZCrgzyHaC+imkBJea3EPiK9EZprQxM7D+HHiMz1AoE/MV8Iwomb1LM9hq5/Gj&#10;7Gk6lawO8ScHDrqzBS++35emFGuo9UXhcUzzbP19LvDzz7T5AwAA//8DAFBLAwQUAAYACAAAACEA&#10;JniSDN8AAAAIAQAADwAAAGRycy9kb3ducmV2LnhtbEyPQUvDQBCF74L/YRnBm92YSlpiNqUUxFqQ&#10;YhXqcZsdk2h2Nuxum/TfO+JBj2/e471visVoO3FCH1pHCm4nCQikypmWagVvrw83cxAhajK6c4QK&#10;zhhgUV5eFDo3bqAXPO1iLbiEQq4VNDH2uZShatDqMHE9EnsfzlsdWfpaGq8HLredTJMkk1a3xAuN&#10;7nHVYPW1O1oFz369Xi0350/avtthn27226fxUanrq3F5DyLiGP/C8IPP6FAy08EdyQTRKZjOZ5xU&#10;kN5lINifZrMUxOH3IMtC/n+g/AYAAP//AwBQSwECLQAUAAYACAAAACEAtoM4kv4AAADhAQAAEwAA&#10;AAAAAAAAAAAAAAAAAAAAW0NvbnRlbnRfVHlwZXNdLnhtbFBLAQItABQABgAIAAAAIQA4/SH/1gAA&#10;AJQBAAALAAAAAAAAAAAAAAAAAC8BAABfcmVscy8ucmVsc1BLAQItABQABgAIAAAAIQAJ09QHmgEA&#10;AJQDAAAOAAAAAAAAAAAAAAAAAC4CAABkcnMvZTJvRG9jLnhtbFBLAQItABQABgAIAAAAIQAmeJIM&#10;3wAAAAgBAAAPAAAAAAAAAAAAAAAAAPQDAABkcnMvZG93bnJldi54bWxQSwUGAAAAAAQABADzAAAA&#10;AAUAAAAA&#10;" strokecolor="#156082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47" w:type="dxa"/>
          </w:tcPr>
          <w:p w14:paraId="0F2CC801" w14:textId="60CF3B85" w:rsidR="005C03C2" w:rsidRDefault="00753D92" w:rsidP="00753D92">
            <w:pPr>
              <w:jc w:val="center"/>
            </w:pPr>
            <w:sdt>
              <w:sdtPr>
                <w:rPr>
                  <w:rStyle w:val="Estilo2"/>
                </w:rPr>
                <w:alias w:val="Assinatura digital da(s) autoria(s)"/>
                <w:tag w:val="Assinatura digital da(s) autoria(s)"/>
                <w:id w:val="1411200798"/>
                <w:placeholder>
                  <w:docPart w:val="9BED46C307F44CD99958F48CABA71209"/>
                </w:placeholder>
                <w:showingPlcHdr/>
              </w:sdtPr>
              <w:sdtEndPr>
                <w:rPr>
                  <w:rStyle w:val="Fontepargpadro"/>
                  <w:szCs w:val="18"/>
                </w:rPr>
              </w:sdtEndPr>
              <w:sdtContent>
                <w:r w:rsidRPr="00771F15"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 xml:space="preserve">Clique ou toque aqui para inserir o </w:t>
                </w:r>
                <w:r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>nome completo da autoria</w:t>
                </w:r>
                <w:r w:rsidRPr="00771F15"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>.</w:t>
                </w:r>
              </w:sdtContent>
            </w:sdt>
          </w:p>
        </w:tc>
      </w:tr>
      <w:tr w:rsidR="005C03C2" w14:paraId="333BA956" w14:textId="77777777" w:rsidTr="00753D92">
        <w:tc>
          <w:tcPr>
            <w:tcW w:w="4247" w:type="dxa"/>
          </w:tcPr>
          <w:p w14:paraId="07CAF332" w14:textId="74E623A2" w:rsidR="005C03C2" w:rsidRDefault="00753D92" w:rsidP="00753D92">
            <w:pPr>
              <w:jc w:val="center"/>
            </w:pPr>
            <w:sdt>
              <w:sdtPr>
                <w:rPr>
                  <w:rStyle w:val="Estilo2"/>
                </w:rPr>
                <w:alias w:val="Assinatura digital da(s) autoria(s)"/>
                <w:tag w:val="Assinatura digital da(s) autoria(s)"/>
                <w:id w:val="-1504814139"/>
                <w:placeholder>
                  <w:docPart w:val="2E8F5CC46A684923814565B3960E1CE4"/>
                </w:placeholder>
                <w:showingPlcHdr/>
              </w:sdtPr>
              <w:sdtEndPr>
                <w:rPr>
                  <w:rStyle w:val="Fontepargpadro"/>
                  <w:szCs w:val="18"/>
                </w:rPr>
              </w:sdtEndPr>
              <w:sdtContent>
                <w:r w:rsidRPr="00771F15"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 xml:space="preserve">Clique ou toque aqui para inserir o </w:t>
                </w:r>
                <w:r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>nome completo da autoria</w:t>
                </w:r>
                <w:r w:rsidRPr="00771F15"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>.</w:t>
                </w:r>
              </w:sdtContent>
            </w:sdt>
          </w:p>
        </w:tc>
        <w:tc>
          <w:tcPr>
            <w:tcW w:w="4247" w:type="dxa"/>
          </w:tcPr>
          <w:p w14:paraId="0FE0842F" w14:textId="0F458D26" w:rsidR="005C03C2" w:rsidRDefault="005C03C2" w:rsidP="00753D92">
            <w:pPr>
              <w:jc w:val="center"/>
            </w:pPr>
          </w:p>
        </w:tc>
      </w:tr>
    </w:tbl>
    <w:p w14:paraId="6C0AC6A8" w14:textId="77777777" w:rsidR="005C03C2" w:rsidRDefault="005C03C2" w:rsidP="00A93A76">
      <w:pPr>
        <w:sectPr w:rsidR="005C03C2" w:rsidSect="00A93A76">
          <w:pgSz w:w="11906" w:h="16838"/>
          <w:pgMar w:top="1417" w:right="1701" w:bottom="0" w:left="1701" w:header="708" w:footer="708" w:gutter="0"/>
          <w:cols w:space="708"/>
          <w:docGrid w:linePitch="360"/>
        </w:sectPr>
      </w:pPr>
    </w:p>
    <w:p w14:paraId="05F4956B" w14:textId="051AC308" w:rsidR="003473B4" w:rsidRDefault="003473B4" w:rsidP="00A93A76"/>
    <w:p w14:paraId="7F11DA26" w14:textId="0D9DBFA1" w:rsidR="005C03C2" w:rsidRDefault="005C03C2" w:rsidP="005C03C2">
      <w:pPr>
        <w:rPr>
          <w:rFonts w:ascii="Century Gothic" w:hAnsi="Century Gothic"/>
          <w:sz w:val="18"/>
          <w:szCs w:val="18"/>
        </w:rPr>
        <w:sectPr w:rsidR="005C03C2" w:rsidSect="005C03C2">
          <w:type w:val="continuous"/>
          <w:pgSz w:w="11906" w:h="16838"/>
          <w:pgMar w:top="1417" w:right="1701" w:bottom="0" w:left="1701" w:header="708" w:footer="708" w:gutter="0"/>
          <w:cols w:num="2" w:space="708"/>
          <w:docGrid w:linePitch="360"/>
        </w:sectPr>
      </w:pPr>
    </w:p>
    <w:p w14:paraId="6AEAD1A6" w14:textId="26986F38" w:rsidR="005C03C2" w:rsidRPr="00771F15" w:rsidRDefault="005C03C2" w:rsidP="005C03C2">
      <w:pPr>
        <w:jc w:val="center"/>
        <w:rPr>
          <w:rFonts w:ascii="Century Gothic" w:hAnsi="Century Gothic"/>
          <w:sz w:val="18"/>
          <w:szCs w:val="18"/>
        </w:rPr>
      </w:pPr>
    </w:p>
    <w:p w14:paraId="55E5B6AE" w14:textId="77777777" w:rsidR="00771F15" w:rsidRDefault="00771F15" w:rsidP="00A93A76">
      <w:pPr>
        <w:sectPr w:rsidR="00771F15" w:rsidSect="005C03C2">
          <w:type w:val="continuous"/>
          <w:pgSz w:w="11906" w:h="16838"/>
          <w:pgMar w:top="1417" w:right="1701" w:bottom="0" w:left="1701" w:header="708" w:footer="708" w:gutter="0"/>
          <w:cols w:num="2" w:space="708"/>
          <w:docGrid w:linePitch="360"/>
        </w:sectPr>
      </w:pPr>
    </w:p>
    <w:p w14:paraId="46FFA1A7" w14:textId="77777777" w:rsidR="00D65327" w:rsidRDefault="00D65327" w:rsidP="00A93A76"/>
    <w:sectPr w:rsidR="00D65327" w:rsidSect="00013816">
      <w:type w:val="continuous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49"/>
    <w:rsid w:val="00000D4E"/>
    <w:rsid w:val="00013816"/>
    <w:rsid w:val="000D1B8F"/>
    <w:rsid w:val="00100BB4"/>
    <w:rsid w:val="00201963"/>
    <w:rsid w:val="0024704C"/>
    <w:rsid w:val="00290349"/>
    <w:rsid w:val="002F7631"/>
    <w:rsid w:val="00332392"/>
    <w:rsid w:val="00340014"/>
    <w:rsid w:val="003473B4"/>
    <w:rsid w:val="004E67CB"/>
    <w:rsid w:val="004F6199"/>
    <w:rsid w:val="00542C44"/>
    <w:rsid w:val="005C03C2"/>
    <w:rsid w:val="00753D92"/>
    <w:rsid w:val="00771F15"/>
    <w:rsid w:val="0081639C"/>
    <w:rsid w:val="00816598"/>
    <w:rsid w:val="009F3112"/>
    <w:rsid w:val="00A93A76"/>
    <w:rsid w:val="00B258D2"/>
    <w:rsid w:val="00B77A10"/>
    <w:rsid w:val="00C00E4E"/>
    <w:rsid w:val="00C92010"/>
    <w:rsid w:val="00CA2AFA"/>
    <w:rsid w:val="00CC742A"/>
    <w:rsid w:val="00CD4FF9"/>
    <w:rsid w:val="00CF104A"/>
    <w:rsid w:val="00D32246"/>
    <w:rsid w:val="00D46DA1"/>
    <w:rsid w:val="00D65327"/>
    <w:rsid w:val="00DD4C00"/>
    <w:rsid w:val="00E714AF"/>
    <w:rsid w:val="00E7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0183"/>
  <w15:chartTrackingRefBased/>
  <w15:docId w15:val="{B62048EA-5ADA-43A3-BAF4-DBCE2E2F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0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0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0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0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0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0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0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0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0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0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0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0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03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034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03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903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03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03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90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90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0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90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90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903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9034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903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0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9034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90349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D65327"/>
    <w:rPr>
      <w:color w:val="666666"/>
    </w:rPr>
  </w:style>
  <w:style w:type="character" w:customStyle="1" w:styleId="Estilo1">
    <w:name w:val="Estilo1"/>
    <w:basedOn w:val="Fontepargpadro"/>
    <w:uiPriority w:val="1"/>
    <w:rsid w:val="00D65327"/>
    <w:rPr>
      <w:rFonts w:ascii="Century Gothic" w:hAnsi="Century Gothic"/>
      <w:sz w:val="22"/>
    </w:rPr>
  </w:style>
  <w:style w:type="character" w:customStyle="1" w:styleId="Estilo2">
    <w:name w:val="Estilo2"/>
    <w:basedOn w:val="Fontepargpadro"/>
    <w:uiPriority w:val="1"/>
    <w:rsid w:val="005C03C2"/>
    <w:rPr>
      <w:rFonts w:ascii="Century Gothic" w:hAnsi="Century Gothic"/>
      <w:sz w:val="18"/>
    </w:rPr>
  </w:style>
  <w:style w:type="table" w:styleId="Tabelacomgrade">
    <w:name w:val="Table Grid"/>
    <w:basedOn w:val="Tabelanormal"/>
    <w:uiPriority w:val="39"/>
    <w:rsid w:val="005C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890">
          <w:marLeft w:val="3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784">
          <w:marLeft w:val="3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048">
          <w:marLeft w:val="3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4A071D8BA14EE49EFF83F6291FC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4D8C1-EB79-4D05-B825-26E2C8FFFFA3}"/>
      </w:docPartPr>
      <w:docPartBody>
        <w:p w:rsidR="00000000" w:rsidRDefault="00EF3275" w:rsidP="00EF3275">
          <w:pPr>
            <w:pStyle w:val="654A071D8BA14EE49EFF83F6291FC8A02"/>
          </w:pPr>
          <w:r w:rsidRPr="00D65327">
            <w:rPr>
              <w:rStyle w:val="TextodoEspaoReservado"/>
              <w:rFonts w:ascii="Century Gothic" w:hAnsi="Century Gothic"/>
              <w:sz w:val="22"/>
              <w:szCs w:val="22"/>
            </w:rPr>
            <w:t>Clique ou toque aqui para inserir local e dat</w:t>
          </w:r>
          <w:r>
            <w:rPr>
              <w:rStyle w:val="TextodoEspaoReservado"/>
              <w:rFonts w:ascii="Century Gothic" w:hAnsi="Century Gothic"/>
              <w:sz w:val="22"/>
              <w:szCs w:val="22"/>
            </w:rPr>
            <w:t>a</w:t>
          </w:r>
          <w:r w:rsidRPr="00D65327">
            <w:rPr>
              <w:rStyle w:val="TextodoEspaoReservado"/>
              <w:rFonts w:ascii="Century Gothic" w:hAnsi="Century Gothic"/>
              <w:sz w:val="22"/>
              <w:szCs w:val="22"/>
            </w:rPr>
            <w:t>.</w:t>
          </w:r>
        </w:p>
      </w:docPartBody>
    </w:docPart>
    <w:docPart>
      <w:docPartPr>
        <w:name w:val="51FD7CFD1AD243319A691A145133D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80205B-7D74-43F5-89C8-C7FAEDE716B9}"/>
      </w:docPartPr>
      <w:docPartBody>
        <w:p w:rsidR="00000000" w:rsidRDefault="00EF3275" w:rsidP="00EF3275">
          <w:pPr>
            <w:pStyle w:val="51FD7CFD1AD243319A691A145133D778"/>
          </w:pP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 xml:space="preserve">Clique ou toque aqui para inserir o </w:t>
          </w:r>
          <w:r>
            <w:rPr>
              <w:rStyle w:val="TextodoEspaoReservado"/>
              <w:rFonts w:ascii="Century Gothic" w:hAnsi="Century Gothic"/>
              <w:sz w:val="18"/>
              <w:szCs w:val="18"/>
            </w:rPr>
            <w:t>nome completo da autoria</w:t>
          </w: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>.</w:t>
          </w:r>
        </w:p>
      </w:docPartBody>
    </w:docPart>
    <w:docPart>
      <w:docPartPr>
        <w:name w:val="2E8F5CC46A684923814565B3960E1C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728E38-65B2-4D84-A094-446F97D23288}"/>
      </w:docPartPr>
      <w:docPartBody>
        <w:p w:rsidR="00000000" w:rsidRDefault="00EF3275" w:rsidP="00EF3275">
          <w:pPr>
            <w:pStyle w:val="2E8F5CC46A684923814565B3960E1CE4"/>
          </w:pP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 xml:space="preserve">Clique ou toque aqui para inserir o </w:t>
          </w:r>
          <w:r>
            <w:rPr>
              <w:rStyle w:val="TextodoEspaoReservado"/>
              <w:rFonts w:ascii="Century Gothic" w:hAnsi="Century Gothic"/>
              <w:sz w:val="18"/>
              <w:szCs w:val="18"/>
            </w:rPr>
            <w:t>nome completo da autoria</w:t>
          </w: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>.</w:t>
          </w:r>
        </w:p>
      </w:docPartBody>
    </w:docPart>
    <w:docPart>
      <w:docPartPr>
        <w:name w:val="9BED46C307F44CD99958F48CABA712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B406CB-1102-4295-BEEC-FDFE6FD02360}"/>
      </w:docPartPr>
      <w:docPartBody>
        <w:p w:rsidR="00000000" w:rsidRDefault="00EF3275" w:rsidP="00EF3275">
          <w:pPr>
            <w:pStyle w:val="9BED46C307F44CD99958F48CABA71209"/>
          </w:pP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 xml:space="preserve">Clique ou toque aqui para inserir o </w:t>
          </w:r>
          <w:r>
            <w:rPr>
              <w:rStyle w:val="TextodoEspaoReservado"/>
              <w:rFonts w:ascii="Century Gothic" w:hAnsi="Century Gothic"/>
              <w:sz w:val="18"/>
              <w:szCs w:val="18"/>
            </w:rPr>
            <w:t>nome completo da autoria</w:t>
          </w: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75"/>
    <w:rsid w:val="00CD4FF9"/>
    <w:rsid w:val="00EF3275"/>
    <w:rsid w:val="00F7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3275"/>
    <w:rPr>
      <w:color w:val="666666"/>
    </w:rPr>
  </w:style>
  <w:style w:type="paragraph" w:customStyle="1" w:styleId="654A071D8BA14EE49EFF83F6291FC8A0">
    <w:name w:val="654A071D8BA14EE49EFF83F6291FC8A0"/>
    <w:rsid w:val="00EF3275"/>
    <w:rPr>
      <w:rFonts w:eastAsiaTheme="minorHAnsi"/>
      <w:lang w:eastAsia="en-US"/>
    </w:rPr>
  </w:style>
  <w:style w:type="paragraph" w:customStyle="1" w:styleId="654A071D8BA14EE49EFF83F6291FC8A01">
    <w:name w:val="654A071D8BA14EE49EFF83F6291FC8A01"/>
    <w:rsid w:val="00EF3275"/>
    <w:rPr>
      <w:rFonts w:eastAsiaTheme="minorHAnsi"/>
      <w:lang w:eastAsia="en-US"/>
    </w:rPr>
  </w:style>
  <w:style w:type="paragraph" w:customStyle="1" w:styleId="654A071D8BA14EE49EFF83F6291FC8A02">
    <w:name w:val="654A071D8BA14EE49EFF83F6291FC8A02"/>
    <w:rsid w:val="00EF3275"/>
    <w:rPr>
      <w:rFonts w:eastAsiaTheme="minorHAnsi"/>
      <w:lang w:eastAsia="en-US"/>
    </w:rPr>
  </w:style>
  <w:style w:type="paragraph" w:customStyle="1" w:styleId="E4760CFA78FE48CBB3B7FF2BD8AF5A2A">
    <w:name w:val="E4760CFA78FE48CBB3B7FF2BD8AF5A2A"/>
    <w:rsid w:val="00EF3275"/>
    <w:rPr>
      <w:rFonts w:eastAsiaTheme="minorHAnsi"/>
      <w:lang w:eastAsia="en-US"/>
    </w:rPr>
  </w:style>
  <w:style w:type="paragraph" w:customStyle="1" w:styleId="5C5CBB98EF304B33A1F19EDE68D0B336">
    <w:name w:val="5C5CBB98EF304B33A1F19EDE68D0B336"/>
    <w:rsid w:val="00EF3275"/>
  </w:style>
  <w:style w:type="paragraph" w:customStyle="1" w:styleId="272AC8C3227346FBB8B04E88923F333C">
    <w:name w:val="272AC8C3227346FBB8B04E88923F333C"/>
    <w:rsid w:val="00EF3275"/>
  </w:style>
  <w:style w:type="paragraph" w:customStyle="1" w:styleId="2513F64F6A5343C09901CC2724C96DF0">
    <w:name w:val="2513F64F6A5343C09901CC2724C96DF0"/>
    <w:rsid w:val="00EF3275"/>
  </w:style>
  <w:style w:type="paragraph" w:customStyle="1" w:styleId="626F0D44324849E2B9F8765189F6C4F2">
    <w:name w:val="626F0D44324849E2B9F8765189F6C4F2"/>
    <w:rsid w:val="00EF3275"/>
  </w:style>
  <w:style w:type="paragraph" w:customStyle="1" w:styleId="CDFB7F99B0854B47B63AF614DF4E7715">
    <w:name w:val="CDFB7F99B0854B47B63AF614DF4E7715"/>
    <w:rsid w:val="00EF3275"/>
  </w:style>
  <w:style w:type="paragraph" w:customStyle="1" w:styleId="51FD7CFD1AD243319A691A145133D778">
    <w:name w:val="51FD7CFD1AD243319A691A145133D778"/>
    <w:rsid w:val="00EF3275"/>
  </w:style>
  <w:style w:type="paragraph" w:customStyle="1" w:styleId="2E8F5CC46A684923814565B3960E1CE4">
    <w:name w:val="2E8F5CC46A684923814565B3960E1CE4"/>
    <w:rsid w:val="00EF3275"/>
  </w:style>
  <w:style w:type="paragraph" w:customStyle="1" w:styleId="9BED46C307F44CD99958F48CABA71209">
    <w:name w:val="9BED46C307F44CD99958F48CABA71209"/>
    <w:rsid w:val="00EF3275"/>
  </w:style>
  <w:style w:type="paragraph" w:customStyle="1" w:styleId="ED0641C63B77408786E4384DB1981013">
    <w:name w:val="ED0641C63B77408786E4384DB1981013"/>
    <w:rsid w:val="00EF3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386</Words>
  <Characters>2534</Characters>
  <Application>Microsoft Office Word</Application>
  <DocSecurity>0</DocSecurity>
  <Lines>93</Lines>
  <Paragraphs>45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Andrade</dc:creator>
  <cp:keywords/>
  <dc:description/>
  <cp:lastModifiedBy>Diogo Andrade</cp:lastModifiedBy>
  <cp:revision>37</cp:revision>
  <dcterms:created xsi:type="dcterms:W3CDTF">2024-05-14T16:46:00Z</dcterms:created>
  <dcterms:modified xsi:type="dcterms:W3CDTF">2025-12-04T18:16:00Z</dcterms:modified>
</cp:coreProperties>
</file>