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707A8" w14:textId="77777777" w:rsidR="0053466C" w:rsidRPr="0053466C" w:rsidRDefault="0053466C" w:rsidP="0053466C">
      <w:pPr>
        <w:tabs>
          <w:tab w:val="left" w:pos="521"/>
        </w:tabs>
        <w:jc w:val="both"/>
        <w:rPr>
          <w:rFonts w:ascii="Arial" w:hAnsi="Arial" w:cs="Courier New"/>
          <w:b/>
          <w:sz w:val="20"/>
          <w:szCs w:val="20"/>
        </w:rPr>
      </w:pPr>
      <w:r w:rsidRPr="0053466C">
        <w:rPr>
          <w:rFonts w:ascii="Arial" w:hAnsi="Arial" w:cs="Courier New"/>
          <w:b/>
          <w:sz w:val="20"/>
          <w:szCs w:val="20"/>
        </w:rPr>
        <w:t>Referências Iconográficas:</w:t>
      </w:r>
    </w:p>
    <w:p w14:paraId="252DA534" w14:textId="77777777" w:rsidR="0053466C" w:rsidRPr="0053466C" w:rsidRDefault="0053466C" w:rsidP="0053466C">
      <w:pPr>
        <w:tabs>
          <w:tab w:val="left" w:pos="521"/>
        </w:tabs>
        <w:jc w:val="both"/>
        <w:rPr>
          <w:rFonts w:ascii="Arial" w:hAnsi="Arial" w:cs="Courier New"/>
          <w:b/>
          <w:sz w:val="20"/>
          <w:szCs w:val="20"/>
        </w:rPr>
      </w:pPr>
    </w:p>
    <w:p w14:paraId="63278851" w14:textId="77777777" w:rsidR="00696EF7" w:rsidRDefault="00696EF7" w:rsidP="0053466C">
      <w:pPr>
        <w:tabs>
          <w:tab w:val="left" w:pos="521"/>
        </w:tabs>
        <w:jc w:val="both"/>
        <w:rPr>
          <w:rFonts w:ascii="Arial" w:hAnsi="Arial" w:cs="Courier New"/>
          <w:b/>
          <w:sz w:val="20"/>
          <w:szCs w:val="20"/>
        </w:rPr>
      </w:pPr>
    </w:p>
    <w:p w14:paraId="7EA56FC0" w14:textId="77777777" w:rsidR="0053466C" w:rsidRPr="0053466C" w:rsidRDefault="0053466C" w:rsidP="0053466C">
      <w:pPr>
        <w:tabs>
          <w:tab w:val="left" w:pos="521"/>
        </w:tabs>
        <w:jc w:val="both"/>
        <w:rPr>
          <w:rFonts w:ascii="Arial" w:hAnsi="Arial" w:cs="Courier New"/>
          <w:sz w:val="20"/>
          <w:szCs w:val="20"/>
        </w:rPr>
      </w:pPr>
      <w:bookmarkStart w:id="0" w:name="_GoBack"/>
      <w:bookmarkEnd w:id="0"/>
      <w:r w:rsidRPr="0053466C">
        <w:rPr>
          <w:rFonts w:ascii="Arial" w:hAnsi="Arial" w:cs="Courier New"/>
          <w:b/>
          <w:sz w:val="20"/>
          <w:szCs w:val="20"/>
        </w:rPr>
        <w:t>Figura.1-</w:t>
      </w:r>
      <w:r w:rsidRPr="0053466C">
        <w:rPr>
          <w:rFonts w:ascii="Arial" w:hAnsi="Arial" w:cs="Courier New"/>
          <w:sz w:val="20"/>
          <w:szCs w:val="20"/>
        </w:rPr>
        <w:t xml:space="preserve"> Dois lutadores - C.1600 a.C. – Afresco. Museu Arqueológico Nacional, Atenas. In: ANDRADE, José Manuel Pita; LOPERA, José Alvarez. História Geral da Arte. Rio de Janeiro: </w:t>
      </w:r>
      <w:proofErr w:type="spellStart"/>
      <w:r w:rsidRPr="0053466C">
        <w:rPr>
          <w:rFonts w:ascii="Arial" w:hAnsi="Arial" w:cs="Courier New"/>
          <w:sz w:val="20"/>
          <w:szCs w:val="20"/>
        </w:rPr>
        <w:t>Ediciones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53466C">
        <w:rPr>
          <w:rFonts w:ascii="Arial" w:hAnsi="Arial" w:cs="Courier New"/>
          <w:sz w:val="20"/>
          <w:szCs w:val="20"/>
        </w:rPr>
        <w:t>del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 Prado, 1995, p.36.</w:t>
      </w:r>
    </w:p>
    <w:p w14:paraId="2BBD2145" w14:textId="77777777" w:rsidR="0053466C" w:rsidRPr="0053466C" w:rsidRDefault="0053466C" w:rsidP="0053466C">
      <w:pPr>
        <w:tabs>
          <w:tab w:val="left" w:pos="521"/>
        </w:tabs>
        <w:jc w:val="both"/>
        <w:rPr>
          <w:rFonts w:ascii="Arial" w:hAnsi="Arial" w:cs="Courier New"/>
          <w:sz w:val="20"/>
          <w:szCs w:val="20"/>
        </w:rPr>
      </w:pPr>
    </w:p>
    <w:p w14:paraId="11B22C1C" w14:textId="77777777" w:rsidR="0053466C" w:rsidRPr="0053466C" w:rsidRDefault="0053466C" w:rsidP="0053466C">
      <w:pPr>
        <w:rPr>
          <w:rFonts w:ascii="Arial" w:hAnsi="Arial" w:cs="Courier New"/>
          <w:sz w:val="20"/>
          <w:szCs w:val="20"/>
        </w:rPr>
      </w:pPr>
      <w:r w:rsidRPr="0053466C">
        <w:rPr>
          <w:rFonts w:ascii="Arial" w:hAnsi="Arial" w:cs="Courier New"/>
          <w:b/>
          <w:sz w:val="20"/>
          <w:szCs w:val="20"/>
        </w:rPr>
        <w:t xml:space="preserve">Figura 2- </w:t>
      </w:r>
      <w:r w:rsidRPr="0053466C">
        <w:rPr>
          <w:rFonts w:ascii="Arial" w:hAnsi="Arial" w:cs="Courier New"/>
          <w:sz w:val="20"/>
          <w:szCs w:val="20"/>
        </w:rPr>
        <w:t xml:space="preserve">O Suplício de </w:t>
      </w:r>
      <w:proofErr w:type="spellStart"/>
      <w:r w:rsidRPr="0053466C">
        <w:rPr>
          <w:rFonts w:ascii="Arial" w:hAnsi="Arial" w:cs="Courier New"/>
          <w:sz w:val="20"/>
          <w:szCs w:val="20"/>
        </w:rPr>
        <w:t>Penteo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, Século I a. C., Fresco, Casa dos </w:t>
      </w:r>
      <w:proofErr w:type="spellStart"/>
      <w:r w:rsidRPr="0053466C">
        <w:rPr>
          <w:rFonts w:ascii="Arial" w:hAnsi="Arial" w:cs="Courier New"/>
          <w:sz w:val="20"/>
          <w:szCs w:val="20"/>
        </w:rPr>
        <w:t>Vetios</w:t>
      </w:r>
      <w:proofErr w:type="spellEnd"/>
      <w:r w:rsidRPr="0053466C">
        <w:rPr>
          <w:rFonts w:ascii="Arial" w:hAnsi="Arial" w:cs="Courier New"/>
          <w:sz w:val="20"/>
          <w:szCs w:val="20"/>
        </w:rPr>
        <w:t>, Pompéia</w:t>
      </w:r>
    </w:p>
    <w:p w14:paraId="7B52F20E" w14:textId="77777777" w:rsidR="0053466C" w:rsidRPr="0053466C" w:rsidRDefault="0053466C" w:rsidP="0053466C">
      <w:pPr>
        <w:rPr>
          <w:rFonts w:ascii="Arial" w:hAnsi="Arial" w:cs="Courier New"/>
          <w:sz w:val="20"/>
          <w:szCs w:val="20"/>
        </w:rPr>
      </w:pPr>
      <w:r w:rsidRPr="0053466C">
        <w:rPr>
          <w:rFonts w:ascii="Arial" w:hAnsi="Arial" w:cs="Courier New"/>
          <w:sz w:val="20"/>
          <w:szCs w:val="20"/>
        </w:rPr>
        <w:t xml:space="preserve">In: ANDRADE, José Manuel Pita; LOPERA, José Alvarez. História Geral da Arte. Rio de Janeiro: </w:t>
      </w:r>
      <w:proofErr w:type="spellStart"/>
      <w:r w:rsidRPr="0053466C">
        <w:rPr>
          <w:rFonts w:ascii="Arial" w:hAnsi="Arial" w:cs="Courier New"/>
          <w:sz w:val="20"/>
          <w:szCs w:val="20"/>
        </w:rPr>
        <w:t>Ediciones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53466C">
        <w:rPr>
          <w:rFonts w:ascii="Arial" w:hAnsi="Arial" w:cs="Courier New"/>
          <w:sz w:val="20"/>
          <w:szCs w:val="20"/>
        </w:rPr>
        <w:t>del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 Prado, 1995, p. 45.</w:t>
      </w:r>
    </w:p>
    <w:p w14:paraId="381CF2A8" w14:textId="77777777" w:rsidR="0053466C" w:rsidRPr="0053466C" w:rsidRDefault="0053466C" w:rsidP="0053466C">
      <w:pPr>
        <w:rPr>
          <w:rFonts w:ascii="Arial" w:hAnsi="Arial" w:cs="Courier New"/>
          <w:sz w:val="20"/>
          <w:szCs w:val="20"/>
        </w:rPr>
      </w:pPr>
    </w:p>
    <w:p w14:paraId="4995DC57" w14:textId="77777777" w:rsidR="0053466C" w:rsidRP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 w:rsidRPr="0053466C">
        <w:rPr>
          <w:rFonts w:ascii="Arial" w:hAnsi="Arial" w:cs="Courier New"/>
          <w:b/>
          <w:sz w:val="20"/>
          <w:szCs w:val="20"/>
        </w:rPr>
        <w:t xml:space="preserve">Figura 3- </w:t>
      </w:r>
      <w:r w:rsidRPr="0053466C">
        <w:rPr>
          <w:rFonts w:ascii="Arial" w:hAnsi="Arial" w:cs="Courier New"/>
          <w:sz w:val="20"/>
          <w:szCs w:val="20"/>
        </w:rPr>
        <w:t xml:space="preserve">O soldado romano ferido, Jean Germain </w:t>
      </w:r>
      <w:proofErr w:type="spellStart"/>
      <w:r w:rsidRPr="0053466C">
        <w:rPr>
          <w:rFonts w:ascii="Arial" w:hAnsi="Arial" w:cs="Courier New"/>
          <w:sz w:val="20"/>
          <w:szCs w:val="20"/>
        </w:rPr>
        <w:t>Drouais</w:t>
      </w:r>
      <w:proofErr w:type="spellEnd"/>
      <w:r w:rsidRPr="0053466C">
        <w:rPr>
          <w:rFonts w:ascii="Arial" w:hAnsi="Arial" w:cs="Courier New"/>
          <w:sz w:val="20"/>
          <w:szCs w:val="20"/>
        </w:rPr>
        <w:t xml:space="preserve"> (1763-1788), 1785 </w:t>
      </w:r>
    </w:p>
    <w:p w14:paraId="1532D01F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 w:rsidRPr="0053466C">
        <w:rPr>
          <w:rFonts w:ascii="Arial" w:hAnsi="Arial" w:cs="Courier New"/>
          <w:sz w:val="20"/>
          <w:szCs w:val="20"/>
        </w:rPr>
        <w:t>Óleo sobre tela. Museu do Louvre, Paris</w:t>
      </w:r>
    </w:p>
    <w:p w14:paraId="5966F8EC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In: </w:t>
      </w:r>
      <w:hyperlink r:id="rId7" w:history="1">
        <w:r w:rsidRPr="000C3C27">
          <w:rPr>
            <w:rStyle w:val="Hyperlink"/>
            <w:rFonts w:ascii="Arial" w:hAnsi="Arial" w:cs="Courier New"/>
            <w:sz w:val="20"/>
            <w:szCs w:val="20"/>
          </w:rPr>
          <w:t>http://art.rmngp.fr/fr/library/artworks/jean-germain-drouais_soldat-romain-blesse_huile-sur-toile</w:t>
        </w:r>
      </w:hyperlink>
    </w:p>
    <w:p w14:paraId="5E685065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</w:p>
    <w:p w14:paraId="62E12AA6" w14:textId="77777777" w:rsidR="0053466C" w:rsidRPr="00C16F50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b/>
          <w:sz w:val="20"/>
          <w:szCs w:val="20"/>
        </w:rPr>
        <w:t>Figura. 4</w:t>
      </w:r>
      <w:r w:rsidRPr="00C16F50">
        <w:rPr>
          <w:rFonts w:ascii="Arial" w:hAnsi="Arial" w:cs="Courier New"/>
          <w:b/>
          <w:sz w:val="20"/>
          <w:szCs w:val="20"/>
        </w:rPr>
        <w:t>-</w:t>
      </w:r>
      <w:r w:rsidRPr="00C16F50">
        <w:rPr>
          <w:rFonts w:ascii="Arial" w:hAnsi="Arial" w:cs="Courier New"/>
          <w:sz w:val="20"/>
          <w:szCs w:val="20"/>
        </w:rPr>
        <w:t xml:space="preserve"> A morte de </w:t>
      </w:r>
      <w:proofErr w:type="spellStart"/>
      <w:r w:rsidRPr="00C16F50">
        <w:rPr>
          <w:rFonts w:ascii="Arial" w:hAnsi="Arial" w:cs="Courier New"/>
          <w:sz w:val="20"/>
          <w:szCs w:val="20"/>
        </w:rPr>
        <w:t>Chatterton</w:t>
      </w:r>
      <w:proofErr w:type="spellEnd"/>
      <w:r w:rsidRPr="00C16F50">
        <w:rPr>
          <w:rFonts w:ascii="Arial" w:hAnsi="Arial" w:cs="Courier New"/>
          <w:sz w:val="20"/>
          <w:szCs w:val="20"/>
        </w:rPr>
        <w:t xml:space="preserve">, Henry Wallis (1830-1916), 1856, </w:t>
      </w:r>
    </w:p>
    <w:p w14:paraId="732E1B16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>Óleo sobre tela.</w:t>
      </w:r>
      <w:r w:rsidRPr="00C16F50">
        <w:rPr>
          <w:rFonts w:ascii="Arial" w:hAnsi="Arial" w:cs="Courier New"/>
          <w:sz w:val="20"/>
          <w:szCs w:val="20"/>
        </w:rPr>
        <w:t xml:space="preserve"> Museu Tate </w:t>
      </w:r>
      <w:proofErr w:type="spellStart"/>
      <w:r w:rsidRPr="00C16F50">
        <w:rPr>
          <w:rFonts w:ascii="Arial" w:hAnsi="Arial" w:cs="Courier New"/>
          <w:sz w:val="20"/>
          <w:szCs w:val="20"/>
        </w:rPr>
        <w:t>Britain</w:t>
      </w:r>
      <w:proofErr w:type="spellEnd"/>
      <w:r w:rsidRPr="00C16F50">
        <w:rPr>
          <w:rFonts w:ascii="Arial" w:hAnsi="Arial" w:cs="Courier New"/>
          <w:sz w:val="20"/>
          <w:szCs w:val="20"/>
        </w:rPr>
        <w:t>, Londres</w:t>
      </w:r>
    </w:p>
    <w:p w14:paraId="4AD213B4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In: </w:t>
      </w:r>
      <w:hyperlink r:id="rId8" w:history="1">
        <w:r w:rsidRPr="000C3C27">
          <w:rPr>
            <w:rStyle w:val="Hyperlink"/>
            <w:rFonts w:ascii="Arial" w:hAnsi="Arial" w:cs="Courier New"/>
            <w:sz w:val="20"/>
            <w:szCs w:val="20"/>
          </w:rPr>
          <w:t>http://www.tate.org.uk/art/artworks/wallis-chatterton-n01685</w:t>
        </w:r>
      </w:hyperlink>
    </w:p>
    <w:p w14:paraId="784AABD7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</w:p>
    <w:p w14:paraId="63AF53EF" w14:textId="77777777" w:rsidR="0053466C" w:rsidRDefault="0053466C" w:rsidP="0053466C">
      <w:pPr>
        <w:jc w:val="both"/>
        <w:rPr>
          <w:rFonts w:ascii="Arial" w:hAnsi="Arial" w:cs="Courier New"/>
          <w:sz w:val="20"/>
          <w:szCs w:val="20"/>
        </w:rPr>
      </w:pPr>
    </w:p>
    <w:p w14:paraId="5833E957" w14:textId="77777777" w:rsidR="0053466C" w:rsidRDefault="0053466C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  <w:r>
        <w:rPr>
          <w:rFonts w:ascii="Arial" w:hAnsi="Arial" w:cs="Calibri"/>
          <w:b/>
          <w:color w:val="343434"/>
          <w:sz w:val="20"/>
          <w:szCs w:val="20"/>
        </w:rPr>
        <w:t>Fig. 5</w:t>
      </w:r>
      <w:r w:rsidRPr="00C16F50">
        <w:rPr>
          <w:rFonts w:ascii="Arial" w:hAnsi="Arial" w:cs="Calibri"/>
          <w:b/>
          <w:color w:val="343434"/>
          <w:sz w:val="20"/>
          <w:szCs w:val="20"/>
        </w:rPr>
        <w:t>-</w:t>
      </w:r>
      <w:r w:rsidRPr="00C16F50">
        <w:rPr>
          <w:rFonts w:ascii="Arial" w:hAnsi="Arial" w:cs="Calibri"/>
          <w:color w:val="343434"/>
          <w:sz w:val="20"/>
          <w:szCs w:val="20"/>
        </w:rPr>
        <w:t xml:space="preserve"> Homem com cinto de couro, retrato do artista, Gustave </w:t>
      </w:r>
      <w:proofErr w:type="spellStart"/>
      <w:r w:rsidRPr="00C16F50">
        <w:rPr>
          <w:rFonts w:ascii="Arial" w:hAnsi="Arial" w:cs="Calibri"/>
          <w:color w:val="343434"/>
          <w:sz w:val="20"/>
          <w:szCs w:val="20"/>
        </w:rPr>
        <w:t>Courbet</w:t>
      </w:r>
      <w:proofErr w:type="spellEnd"/>
      <w:r w:rsidRPr="00C16F50">
        <w:rPr>
          <w:rFonts w:ascii="Arial" w:hAnsi="Arial" w:cs="Calibri"/>
          <w:color w:val="343434"/>
          <w:sz w:val="20"/>
          <w:szCs w:val="20"/>
        </w:rPr>
        <w:t xml:space="preserve"> (1819-1</w:t>
      </w:r>
      <w:r>
        <w:rPr>
          <w:rFonts w:ascii="Arial" w:hAnsi="Arial" w:cs="Calibri"/>
          <w:color w:val="343434"/>
          <w:sz w:val="20"/>
          <w:szCs w:val="20"/>
        </w:rPr>
        <w:t>877), 1845/46. Óleo sobre tela, 100cmX82cm.</w:t>
      </w:r>
      <w:r w:rsidRPr="00C16F50">
        <w:rPr>
          <w:rFonts w:ascii="Arial" w:hAnsi="Arial" w:cs="Calibri"/>
          <w:color w:val="343434"/>
          <w:sz w:val="20"/>
          <w:szCs w:val="20"/>
        </w:rPr>
        <w:t xml:space="preserve"> Museu d'</w:t>
      </w:r>
      <w:proofErr w:type="spellStart"/>
      <w:r w:rsidRPr="00C16F50">
        <w:rPr>
          <w:rFonts w:ascii="Arial" w:hAnsi="Arial" w:cs="Calibri"/>
          <w:color w:val="343434"/>
          <w:sz w:val="20"/>
          <w:szCs w:val="20"/>
        </w:rPr>
        <w:t>Orsay</w:t>
      </w:r>
      <w:proofErr w:type="spellEnd"/>
      <w:r w:rsidRPr="00C16F50">
        <w:rPr>
          <w:rFonts w:ascii="Arial" w:hAnsi="Arial" w:cs="Calibri"/>
          <w:color w:val="343434"/>
          <w:sz w:val="20"/>
          <w:szCs w:val="20"/>
        </w:rPr>
        <w:t xml:space="preserve">, Paris (coleção </w:t>
      </w:r>
      <w:proofErr w:type="spellStart"/>
      <w:r w:rsidRPr="00C16F50">
        <w:rPr>
          <w:rFonts w:ascii="Arial" w:hAnsi="Arial" w:cs="Calibri"/>
          <w:color w:val="343434"/>
          <w:sz w:val="20"/>
          <w:szCs w:val="20"/>
        </w:rPr>
        <w:t>Hervé</w:t>
      </w:r>
      <w:proofErr w:type="spellEnd"/>
      <w:r w:rsidRPr="00C16F50">
        <w:rPr>
          <w:rFonts w:ascii="Arial" w:hAnsi="Arial" w:cs="Calibri"/>
          <w:color w:val="343434"/>
          <w:sz w:val="20"/>
          <w:szCs w:val="20"/>
        </w:rPr>
        <w:t xml:space="preserve"> </w:t>
      </w:r>
      <w:proofErr w:type="spellStart"/>
      <w:r w:rsidRPr="00C16F50">
        <w:rPr>
          <w:rFonts w:ascii="Arial" w:hAnsi="Arial" w:cs="Calibri"/>
          <w:color w:val="343434"/>
          <w:sz w:val="20"/>
          <w:szCs w:val="20"/>
        </w:rPr>
        <w:t>Lewandwski</w:t>
      </w:r>
      <w:proofErr w:type="spellEnd"/>
      <w:r w:rsidRPr="00C16F50">
        <w:rPr>
          <w:rFonts w:ascii="Arial" w:hAnsi="Arial" w:cs="Calibri"/>
          <w:color w:val="343434"/>
          <w:sz w:val="20"/>
          <w:szCs w:val="20"/>
        </w:rPr>
        <w:t>)</w:t>
      </w:r>
    </w:p>
    <w:p w14:paraId="5A8B8F90" w14:textId="77777777" w:rsidR="0053466C" w:rsidRDefault="00696EF7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  <w:r>
        <w:rPr>
          <w:rFonts w:ascii="Arial" w:hAnsi="Arial" w:cs="Calibri"/>
          <w:color w:val="343434"/>
          <w:sz w:val="20"/>
          <w:szCs w:val="20"/>
        </w:rPr>
        <w:t>In:</w:t>
      </w:r>
      <w:hyperlink r:id="rId9" w:history="1">
        <w:r w:rsidRPr="000C3C27">
          <w:rPr>
            <w:rStyle w:val="Hyperlink"/>
            <w:rFonts w:ascii="Arial" w:hAnsi="Arial" w:cs="Calibri"/>
            <w:sz w:val="20"/>
            <w:szCs w:val="20"/>
          </w:rPr>
          <w:t>http://www.museeorsay.fr/fr/collections/dossiercourbet/biographie.html?zoom=1&amp;tx_damzoom_pi1%5BshowUid%5D=108051&amp;cHash=ccff811e6b</w:t>
        </w:r>
      </w:hyperlink>
    </w:p>
    <w:p w14:paraId="370F62CD" w14:textId="77777777" w:rsidR="00696EF7" w:rsidRDefault="00696EF7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</w:p>
    <w:p w14:paraId="644E23FE" w14:textId="77777777" w:rsidR="00E56CE8" w:rsidRDefault="00E56CE8" w:rsidP="00E56CE8">
      <w:pPr>
        <w:rPr>
          <w:rFonts w:ascii="Arial" w:hAnsi="Arial" w:cs="Calibri"/>
          <w:b/>
          <w:color w:val="343434"/>
          <w:sz w:val="20"/>
          <w:szCs w:val="20"/>
        </w:rPr>
      </w:pPr>
    </w:p>
    <w:p w14:paraId="24C7B917" w14:textId="77777777" w:rsidR="00E56CE8" w:rsidRPr="004C0DF2" w:rsidRDefault="00E56CE8" w:rsidP="00E56CE8">
      <w:pPr>
        <w:jc w:val="both"/>
        <w:rPr>
          <w:rFonts w:ascii="Arial" w:hAnsi="Arial" w:cs="Calibri"/>
          <w:color w:val="343434"/>
          <w:sz w:val="20"/>
          <w:szCs w:val="20"/>
        </w:rPr>
      </w:pPr>
      <w:r>
        <w:rPr>
          <w:rFonts w:ascii="Arial" w:hAnsi="Arial" w:cs="Calibri"/>
          <w:b/>
          <w:color w:val="343434"/>
          <w:sz w:val="20"/>
          <w:szCs w:val="20"/>
        </w:rPr>
        <w:t>Fig. 6</w:t>
      </w:r>
      <w:r w:rsidRPr="004C0DF2">
        <w:rPr>
          <w:rFonts w:ascii="Arial" w:hAnsi="Arial" w:cs="Calibri"/>
          <w:b/>
          <w:color w:val="343434"/>
          <w:sz w:val="20"/>
          <w:szCs w:val="20"/>
        </w:rPr>
        <w:t>-</w:t>
      </w:r>
      <w:r w:rsidRPr="004C0DF2">
        <w:rPr>
          <w:rFonts w:ascii="Arial" w:hAnsi="Arial" w:cs="Calibri"/>
          <w:color w:val="343434"/>
          <w:sz w:val="20"/>
          <w:szCs w:val="20"/>
        </w:rPr>
        <w:t xml:space="preserve"> Retrato de Charles Baudelaire (1821-1867), Gustave </w:t>
      </w:r>
      <w:proofErr w:type="spellStart"/>
      <w:r w:rsidRPr="004C0DF2">
        <w:rPr>
          <w:rFonts w:ascii="Arial" w:hAnsi="Arial" w:cs="Calibri"/>
          <w:color w:val="343434"/>
          <w:sz w:val="20"/>
          <w:szCs w:val="20"/>
        </w:rPr>
        <w:t>Courbet</w:t>
      </w:r>
      <w:proofErr w:type="spellEnd"/>
      <w:r w:rsidRPr="004C0DF2">
        <w:rPr>
          <w:rFonts w:ascii="Arial" w:hAnsi="Arial" w:cs="Calibri"/>
          <w:color w:val="343434"/>
          <w:sz w:val="20"/>
          <w:szCs w:val="20"/>
        </w:rPr>
        <w:t xml:space="preserve"> (1819-1877), 1848</w:t>
      </w:r>
    </w:p>
    <w:p w14:paraId="1D147DD3" w14:textId="77777777" w:rsidR="00E56CE8" w:rsidRDefault="00E56CE8" w:rsidP="00E56CE8">
      <w:pPr>
        <w:jc w:val="both"/>
        <w:rPr>
          <w:rFonts w:ascii="Arial" w:hAnsi="Arial" w:cs="Calibri"/>
          <w:color w:val="343434"/>
          <w:sz w:val="20"/>
          <w:szCs w:val="20"/>
        </w:rPr>
      </w:pPr>
      <w:r>
        <w:rPr>
          <w:rFonts w:ascii="Arial" w:hAnsi="Arial" w:cs="Calibri"/>
          <w:color w:val="343434"/>
          <w:sz w:val="20"/>
          <w:szCs w:val="20"/>
        </w:rPr>
        <w:t xml:space="preserve">Óleo sobre tela, 53 x 61 cm. </w:t>
      </w:r>
      <w:r w:rsidRPr="004C0DF2">
        <w:rPr>
          <w:rFonts w:ascii="Arial" w:hAnsi="Arial" w:cs="Calibri"/>
          <w:color w:val="343434"/>
          <w:sz w:val="20"/>
          <w:szCs w:val="20"/>
        </w:rPr>
        <w:t xml:space="preserve">Museu </w:t>
      </w:r>
      <w:proofErr w:type="spellStart"/>
      <w:r w:rsidRPr="004C0DF2">
        <w:rPr>
          <w:rFonts w:ascii="Arial" w:hAnsi="Arial" w:cs="Calibri"/>
          <w:color w:val="343434"/>
          <w:sz w:val="20"/>
          <w:szCs w:val="20"/>
        </w:rPr>
        <w:t>Fabre</w:t>
      </w:r>
      <w:proofErr w:type="spellEnd"/>
      <w:r w:rsidRPr="004C0DF2">
        <w:rPr>
          <w:rFonts w:ascii="Arial" w:hAnsi="Arial" w:cs="Calibri"/>
          <w:color w:val="343434"/>
          <w:sz w:val="20"/>
          <w:szCs w:val="20"/>
        </w:rPr>
        <w:t>, Montpellier</w:t>
      </w:r>
    </w:p>
    <w:p w14:paraId="362BD2A8" w14:textId="77777777" w:rsidR="00E56CE8" w:rsidRDefault="00E56CE8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  <w:r>
        <w:rPr>
          <w:rFonts w:ascii="Arial" w:hAnsi="Arial" w:cs="Calibri"/>
          <w:color w:val="343434"/>
          <w:sz w:val="20"/>
          <w:szCs w:val="20"/>
        </w:rPr>
        <w:t xml:space="preserve">In: </w:t>
      </w:r>
      <w:hyperlink r:id="rId10" w:history="1">
        <w:r w:rsidRPr="000C3C27">
          <w:rPr>
            <w:rStyle w:val="Hyperlink"/>
            <w:rFonts w:ascii="Arial" w:hAnsi="Arial" w:cs="Calibri"/>
            <w:sz w:val="20"/>
            <w:szCs w:val="20"/>
          </w:rPr>
          <w:t>http://art.rmngp.fr/fr/library/artworks/gustave-courbet_portrait-de-baudelaire_huile-sur-toile</w:t>
        </w:r>
      </w:hyperlink>
    </w:p>
    <w:p w14:paraId="4A3D4A0D" w14:textId="77777777" w:rsidR="00E56CE8" w:rsidRDefault="00E56CE8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</w:p>
    <w:p w14:paraId="2C4EB874" w14:textId="77777777" w:rsidR="00E56CE8" w:rsidRDefault="00E56CE8" w:rsidP="0053466C">
      <w:pPr>
        <w:jc w:val="both"/>
        <w:rPr>
          <w:rFonts w:ascii="Arial" w:hAnsi="Arial" w:cs="Calibri"/>
          <w:color w:val="343434"/>
          <w:sz w:val="20"/>
          <w:szCs w:val="20"/>
        </w:rPr>
      </w:pPr>
    </w:p>
    <w:p w14:paraId="63070AE9" w14:textId="77777777" w:rsidR="00E56CE8" w:rsidRDefault="00E56CE8" w:rsidP="00E56CE8">
      <w:pPr>
        <w:widowControl w:val="0"/>
        <w:autoSpaceDE w:val="0"/>
        <w:autoSpaceDN w:val="0"/>
        <w:adjustRightInd w:val="0"/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b/>
          <w:sz w:val="20"/>
          <w:szCs w:val="20"/>
        </w:rPr>
        <w:t>Fig. 7</w:t>
      </w:r>
      <w:r w:rsidRPr="004C0DF2">
        <w:rPr>
          <w:rFonts w:ascii="Arial" w:hAnsi="Arial" w:cs="Courier New"/>
          <w:b/>
          <w:sz w:val="20"/>
          <w:szCs w:val="20"/>
        </w:rPr>
        <w:t>-</w:t>
      </w:r>
      <w:r w:rsidRPr="004C0DF2">
        <w:rPr>
          <w:rFonts w:ascii="Arial" w:hAnsi="Arial" w:cs="Courier New"/>
          <w:sz w:val="20"/>
          <w:szCs w:val="20"/>
        </w:rPr>
        <w:t xml:space="preserve"> Oscar Wilde, </w:t>
      </w:r>
      <w:proofErr w:type="spellStart"/>
      <w:r w:rsidRPr="004C0DF2">
        <w:rPr>
          <w:rFonts w:ascii="Arial" w:hAnsi="Arial" w:cs="Courier New"/>
          <w:sz w:val="20"/>
          <w:szCs w:val="20"/>
        </w:rPr>
        <w:t>Napoleon</w:t>
      </w:r>
      <w:proofErr w:type="spellEnd"/>
      <w:r w:rsidRPr="004C0DF2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4C0DF2">
        <w:rPr>
          <w:rFonts w:ascii="Arial" w:hAnsi="Arial" w:cs="Courier New"/>
          <w:sz w:val="20"/>
          <w:szCs w:val="20"/>
        </w:rPr>
        <w:t>Sarony</w:t>
      </w:r>
      <w:proofErr w:type="spellEnd"/>
      <w:r w:rsidRPr="004C0DF2">
        <w:rPr>
          <w:rFonts w:ascii="Arial" w:hAnsi="Arial" w:cs="Courier New"/>
          <w:sz w:val="20"/>
          <w:szCs w:val="20"/>
        </w:rPr>
        <w:t xml:space="preserve"> (1826-1896),</w:t>
      </w:r>
      <w:r>
        <w:rPr>
          <w:rFonts w:ascii="Arial" w:hAnsi="Arial" w:cs="Courier New"/>
          <w:sz w:val="20"/>
          <w:szCs w:val="20"/>
        </w:rPr>
        <w:t xml:space="preserve"> </w:t>
      </w:r>
      <w:r w:rsidRPr="004C0DF2">
        <w:rPr>
          <w:rFonts w:ascii="Arial" w:hAnsi="Arial" w:cs="Courier New"/>
          <w:sz w:val="20"/>
          <w:szCs w:val="20"/>
        </w:rPr>
        <w:t>Fotogr</w:t>
      </w:r>
      <w:r>
        <w:rPr>
          <w:rFonts w:ascii="Arial" w:hAnsi="Arial" w:cs="Courier New"/>
          <w:sz w:val="20"/>
          <w:szCs w:val="20"/>
        </w:rPr>
        <w:t>afia em papel cartão, 12 x 7 cm.</w:t>
      </w:r>
      <w:r w:rsidRPr="004C0DF2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4C0DF2">
        <w:rPr>
          <w:rFonts w:ascii="Arial" w:hAnsi="Arial" w:cs="Courier New"/>
          <w:sz w:val="20"/>
          <w:szCs w:val="20"/>
        </w:rPr>
        <w:t>Nation</w:t>
      </w:r>
      <w:proofErr w:type="spellEnd"/>
      <w:r w:rsidRPr="004C0DF2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4C0DF2">
        <w:rPr>
          <w:rFonts w:ascii="Arial" w:hAnsi="Arial" w:cs="Courier New"/>
          <w:sz w:val="20"/>
          <w:szCs w:val="20"/>
        </w:rPr>
        <w:t>Portrait</w:t>
      </w:r>
      <w:proofErr w:type="spellEnd"/>
      <w:r w:rsidRPr="004C0DF2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4C0DF2">
        <w:rPr>
          <w:rFonts w:ascii="Arial" w:hAnsi="Arial" w:cs="Courier New"/>
          <w:sz w:val="20"/>
          <w:szCs w:val="20"/>
        </w:rPr>
        <w:t>Gallery</w:t>
      </w:r>
      <w:proofErr w:type="spellEnd"/>
      <w:r w:rsidRPr="004C0DF2">
        <w:rPr>
          <w:rFonts w:ascii="Arial" w:hAnsi="Arial" w:cs="Courier New"/>
          <w:sz w:val="20"/>
          <w:szCs w:val="20"/>
        </w:rPr>
        <w:t>, Londres</w:t>
      </w:r>
      <w:r>
        <w:rPr>
          <w:rFonts w:ascii="Arial" w:hAnsi="Arial" w:cs="Courier New"/>
          <w:sz w:val="20"/>
          <w:szCs w:val="20"/>
        </w:rPr>
        <w:t>.</w:t>
      </w:r>
    </w:p>
    <w:p w14:paraId="203A8582" w14:textId="77777777" w:rsidR="00E56CE8" w:rsidRDefault="00E56CE8" w:rsidP="00E56CE8">
      <w:pPr>
        <w:widowControl w:val="0"/>
        <w:autoSpaceDE w:val="0"/>
        <w:autoSpaceDN w:val="0"/>
        <w:adjustRightInd w:val="0"/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 xml:space="preserve">In: </w:t>
      </w:r>
      <w:hyperlink r:id="rId11" w:history="1">
        <w:r w:rsidR="00696EF7" w:rsidRPr="000C3C27">
          <w:rPr>
            <w:rStyle w:val="Hyperlink"/>
            <w:rFonts w:ascii="Arial" w:hAnsi="Arial" w:cs="Courier New"/>
            <w:sz w:val="20"/>
            <w:szCs w:val="20"/>
          </w:rPr>
          <w:t>http://www.npg.org.uk/collections/search/portrait/mw06775/Oscar-Wilde</w:t>
        </w:r>
      </w:hyperlink>
    </w:p>
    <w:p w14:paraId="00207F2F" w14:textId="77777777" w:rsidR="00696EF7" w:rsidRPr="004C0DF2" w:rsidRDefault="00696EF7" w:rsidP="00E56CE8">
      <w:pPr>
        <w:widowControl w:val="0"/>
        <w:autoSpaceDE w:val="0"/>
        <w:autoSpaceDN w:val="0"/>
        <w:adjustRightInd w:val="0"/>
        <w:jc w:val="both"/>
        <w:rPr>
          <w:rFonts w:ascii="Arial" w:hAnsi="Arial" w:cs="Courier New"/>
          <w:sz w:val="20"/>
          <w:szCs w:val="20"/>
        </w:rPr>
      </w:pPr>
    </w:p>
    <w:p w14:paraId="79BBCEF7" w14:textId="77777777" w:rsidR="0053466C" w:rsidRPr="0053466C" w:rsidRDefault="0053466C" w:rsidP="0053466C">
      <w:pPr>
        <w:rPr>
          <w:rFonts w:ascii="Arial" w:hAnsi="Arial" w:cs="Courier New"/>
          <w:sz w:val="20"/>
          <w:szCs w:val="20"/>
        </w:rPr>
      </w:pPr>
    </w:p>
    <w:p w14:paraId="34FFCFF8" w14:textId="77777777" w:rsidR="00E56CE8" w:rsidRPr="00D73071" w:rsidRDefault="00E56CE8" w:rsidP="00E56CE8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b/>
          <w:sz w:val="20"/>
          <w:szCs w:val="20"/>
        </w:rPr>
        <w:t>Fig. 8</w:t>
      </w:r>
      <w:r w:rsidRPr="00D73071">
        <w:rPr>
          <w:rFonts w:ascii="Arial" w:hAnsi="Arial" w:cs="Courier New"/>
          <w:b/>
          <w:sz w:val="20"/>
          <w:szCs w:val="20"/>
        </w:rPr>
        <w:t>-</w:t>
      </w:r>
      <w:r w:rsidRPr="00D73071">
        <w:rPr>
          <w:rFonts w:ascii="Arial" w:hAnsi="Arial" w:cs="Courier New"/>
          <w:sz w:val="20"/>
          <w:szCs w:val="20"/>
        </w:rPr>
        <w:t xml:space="preserve"> Retrato do Senhor </w:t>
      </w:r>
      <w:proofErr w:type="spellStart"/>
      <w:r w:rsidRPr="00D73071">
        <w:rPr>
          <w:rFonts w:ascii="Arial" w:hAnsi="Arial" w:cs="Courier New"/>
          <w:sz w:val="20"/>
          <w:szCs w:val="20"/>
        </w:rPr>
        <w:t>Fitzgérald</w:t>
      </w:r>
      <w:proofErr w:type="spellEnd"/>
      <w:r w:rsidRPr="00D73071">
        <w:rPr>
          <w:rFonts w:ascii="Arial" w:hAnsi="Arial" w:cs="Courier New"/>
          <w:sz w:val="20"/>
          <w:szCs w:val="20"/>
        </w:rPr>
        <w:t>, Jules Joseph Lefebvre (1836-1912), 1889</w:t>
      </w:r>
      <w:r>
        <w:rPr>
          <w:rFonts w:ascii="Arial" w:hAnsi="Arial" w:cs="Courier New"/>
          <w:sz w:val="20"/>
          <w:szCs w:val="20"/>
        </w:rPr>
        <w:t>.</w:t>
      </w:r>
    </w:p>
    <w:p w14:paraId="54DA3715" w14:textId="77777777" w:rsidR="00E56CE8" w:rsidRDefault="00E56CE8" w:rsidP="00E56CE8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>Óleo sobre tela, 143 x 104 cm.</w:t>
      </w:r>
      <w:r w:rsidRPr="00D73071">
        <w:rPr>
          <w:rFonts w:ascii="Arial" w:hAnsi="Arial" w:cs="Courier New"/>
          <w:sz w:val="20"/>
          <w:szCs w:val="20"/>
        </w:rPr>
        <w:t xml:space="preserve"> Museu Municipal de Cambrai</w:t>
      </w:r>
    </w:p>
    <w:p w14:paraId="5280003D" w14:textId="77777777" w:rsidR="001A699A" w:rsidRDefault="001A699A" w:rsidP="00E56CE8">
      <w:pPr>
        <w:jc w:val="both"/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>In:</w:t>
      </w:r>
      <w:hyperlink r:id="rId12" w:history="1">
        <w:r w:rsidRPr="000C3C27">
          <w:rPr>
            <w:rStyle w:val="Hyperlink"/>
            <w:rFonts w:ascii="Arial" w:hAnsi="Arial" w:cs="Courier New"/>
            <w:sz w:val="20"/>
            <w:szCs w:val="20"/>
          </w:rPr>
          <w:t>http://art.rmngp.fr/fr/library/artworks/jules-joseph-lefebvre_portrait-de-monsieur-fitzgerald_huile-sur-toile_1889</w:t>
        </w:r>
      </w:hyperlink>
    </w:p>
    <w:p w14:paraId="1395F54F" w14:textId="77777777" w:rsidR="001A699A" w:rsidRDefault="001A699A" w:rsidP="00E56CE8">
      <w:pPr>
        <w:jc w:val="both"/>
        <w:rPr>
          <w:rFonts w:ascii="Arial" w:hAnsi="Arial" w:cs="Courier New"/>
          <w:sz w:val="20"/>
          <w:szCs w:val="20"/>
        </w:rPr>
      </w:pPr>
    </w:p>
    <w:p w14:paraId="7AF0A6AC" w14:textId="77777777" w:rsidR="00E56CE8" w:rsidRDefault="00E56CE8" w:rsidP="00E56CE8">
      <w:pPr>
        <w:jc w:val="both"/>
        <w:rPr>
          <w:rFonts w:ascii="Arial" w:hAnsi="Arial" w:cs="Courier New"/>
          <w:sz w:val="20"/>
          <w:szCs w:val="20"/>
        </w:rPr>
      </w:pPr>
    </w:p>
    <w:p w14:paraId="7D36FF8E" w14:textId="77777777" w:rsidR="00E56CE8" w:rsidRPr="00D73071" w:rsidRDefault="00E56CE8" w:rsidP="00E56CE8">
      <w:pPr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b/>
          <w:sz w:val="20"/>
          <w:szCs w:val="20"/>
        </w:rPr>
        <w:t>Fig. 9</w:t>
      </w:r>
      <w:r w:rsidRPr="00D73071">
        <w:rPr>
          <w:rFonts w:ascii="Arial" w:hAnsi="Arial" w:cs="Courier New"/>
          <w:b/>
          <w:sz w:val="20"/>
          <w:szCs w:val="20"/>
        </w:rPr>
        <w:t>-</w:t>
      </w:r>
      <w:r w:rsidRPr="00D73071">
        <w:rPr>
          <w:rFonts w:ascii="Arial" w:hAnsi="Arial" w:cs="Courier New"/>
          <w:sz w:val="20"/>
          <w:szCs w:val="20"/>
        </w:rPr>
        <w:t xml:space="preserve"> Dândi Indolente, </w:t>
      </w:r>
      <w:proofErr w:type="spellStart"/>
      <w:r w:rsidRPr="00D73071">
        <w:rPr>
          <w:rFonts w:ascii="Arial" w:hAnsi="Arial" w:cs="Courier New"/>
          <w:sz w:val="20"/>
          <w:szCs w:val="20"/>
        </w:rPr>
        <w:t>Edouard</w:t>
      </w:r>
      <w:proofErr w:type="spellEnd"/>
      <w:r w:rsidRPr="00D73071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D73071">
        <w:rPr>
          <w:rFonts w:ascii="Arial" w:hAnsi="Arial" w:cs="Courier New"/>
          <w:sz w:val="20"/>
          <w:szCs w:val="20"/>
        </w:rPr>
        <w:t>Loëvy</w:t>
      </w:r>
      <w:proofErr w:type="spellEnd"/>
      <w:r w:rsidRPr="00D73071">
        <w:rPr>
          <w:rFonts w:ascii="Arial" w:hAnsi="Arial" w:cs="Courier New"/>
          <w:sz w:val="20"/>
          <w:szCs w:val="20"/>
        </w:rPr>
        <w:t>, 1901</w:t>
      </w:r>
    </w:p>
    <w:p w14:paraId="41F6DA28" w14:textId="77777777" w:rsidR="00E56CE8" w:rsidRPr="00D73071" w:rsidRDefault="00E56CE8" w:rsidP="00E56CE8">
      <w:pPr>
        <w:rPr>
          <w:rFonts w:ascii="Arial" w:hAnsi="Arial" w:cs="Courier New"/>
          <w:sz w:val="20"/>
          <w:szCs w:val="20"/>
        </w:rPr>
      </w:pPr>
      <w:r w:rsidRPr="00D73071">
        <w:rPr>
          <w:rFonts w:ascii="Arial" w:hAnsi="Arial" w:cs="Courier New"/>
          <w:sz w:val="20"/>
          <w:szCs w:val="20"/>
        </w:rPr>
        <w:t>Óleo sobre tela, 6</w:t>
      </w:r>
      <w:r>
        <w:rPr>
          <w:rFonts w:ascii="Arial" w:hAnsi="Arial" w:cs="Courier New"/>
          <w:sz w:val="20"/>
          <w:szCs w:val="20"/>
        </w:rPr>
        <w:t>0 x 196 cm.</w:t>
      </w:r>
      <w:r w:rsidRPr="00D73071">
        <w:rPr>
          <w:rFonts w:ascii="Arial" w:hAnsi="Arial" w:cs="Courier New"/>
          <w:sz w:val="20"/>
          <w:szCs w:val="20"/>
        </w:rPr>
        <w:t xml:space="preserve"> Museu de Belas Artes de Pau, Coleção J. C. </w:t>
      </w:r>
      <w:proofErr w:type="spellStart"/>
      <w:r w:rsidRPr="00D73071">
        <w:rPr>
          <w:rFonts w:ascii="Arial" w:hAnsi="Arial" w:cs="Courier New"/>
          <w:sz w:val="20"/>
          <w:szCs w:val="20"/>
        </w:rPr>
        <w:t>Poumeyrol</w:t>
      </w:r>
      <w:proofErr w:type="spellEnd"/>
    </w:p>
    <w:p w14:paraId="361BF5D7" w14:textId="77777777" w:rsidR="00E56CE8" w:rsidRDefault="00E56CE8" w:rsidP="00E56CE8">
      <w:pPr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sz w:val="20"/>
          <w:szCs w:val="20"/>
        </w:rPr>
        <w:t>In:</w:t>
      </w:r>
      <w:r w:rsidR="001A699A">
        <w:rPr>
          <w:rFonts w:ascii="Arial" w:hAnsi="Arial" w:cs="Courier New"/>
          <w:sz w:val="20"/>
          <w:szCs w:val="20"/>
        </w:rPr>
        <w:t xml:space="preserve"> </w:t>
      </w:r>
      <w:hyperlink r:id="rId13" w:history="1">
        <w:r w:rsidR="001A699A" w:rsidRPr="000C3C27">
          <w:rPr>
            <w:rStyle w:val="Hyperlink"/>
            <w:rFonts w:ascii="Arial" w:hAnsi="Arial" w:cs="Courier New"/>
            <w:sz w:val="20"/>
            <w:szCs w:val="20"/>
          </w:rPr>
          <w:t>http://www.culture.gouv.fr/Wave/image/joconde/0795/m009804_0002238_p.jpg</w:t>
        </w:r>
      </w:hyperlink>
    </w:p>
    <w:p w14:paraId="69B3139E" w14:textId="77777777" w:rsidR="001A699A" w:rsidRDefault="001A699A" w:rsidP="00E56CE8">
      <w:pPr>
        <w:rPr>
          <w:rFonts w:ascii="Arial" w:hAnsi="Arial" w:cs="Courier New"/>
          <w:sz w:val="20"/>
          <w:szCs w:val="20"/>
        </w:rPr>
      </w:pPr>
    </w:p>
    <w:p w14:paraId="16047E6D" w14:textId="77777777" w:rsidR="001A699A" w:rsidRDefault="001A699A" w:rsidP="00E56CE8">
      <w:pPr>
        <w:rPr>
          <w:rFonts w:ascii="Arial" w:hAnsi="Arial" w:cs="Courier New"/>
          <w:sz w:val="20"/>
          <w:szCs w:val="20"/>
        </w:rPr>
      </w:pPr>
    </w:p>
    <w:p w14:paraId="4572CFE6" w14:textId="77777777" w:rsidR="00E56CE8" w:rsidRDefault="00E56CE8" w:rsidP="00E56CE8">
      <w:pPr>
        <w:rPr>
          <w:rFonts w:ascii="Arial" w:hAnsi="Arial" w:cs="Courier New"/>
          <w:sz w:val="20"/>
          <w:szCs w:val="20"/>
        </w:rPr>
      </w:pPr>
      <w:r>
        <w:rPr>
          <w:rFonts w:ascii="Arial" w:hAnsi="Arial" w:cs="Courier New"/>
          <w:b/>
          <w:sz w:val="20"/>
          <w:szCs w:val="20"/>
        </w:rPr>
        <w:t>Fig. 10</w:t>
      </w:r>
      <w:r w:rsidRPr="00D73071">
        <w:rPr>
          <w:rFonts w:ascii="Arial" w:hAnsi="Arial" w:cs="Courier New"/>
          <w:b/>
          <w:sz w:val="20"/>
          <w:szCs w:val="20"/>
        </w:rPr>
        <w:t>-</w:t>
      </w:r>
      <w:r w:rsidRPr="00D73071">
        <w:rPr>
          <w:rFonts w:ascii="Arial" w:hAnsi="Arial" w:cs="Courier New"/>
          <w:sz w:val="20"/>
          <w:szCs w:val="20"/>
        </w:rPr>
        <w:t xml:space="preserve"> Sr. </w:t>
      </w:r>
      <w:proofErr w:type="spellStart"/>
      <w:r w:rsidRPr="00D73071">
        <w:rPr>
          <w:rFonts w:ascii="Arial" w:hAnsi="Arial" w:cs="Courier New"/>
          <w:sz w:val="20"/>
          <w:szCs w:val="20"/>
        </w:rPr>
        <w:t>Coleridge</w:t>
      </w:r>
      <w:proofErr w:type="spellEnd"/>
      <w:r w:rsidRPr="00D73071">
        <w:rPr>
          <w:rFonts w:ascii="Arial" w:hAnsi="Arial" w:cs="Courier New"/>
          <w:sz w:val="20"/>
          <w:szCs w:val="20"/>
        </w:rPr>
        <w:t xml:space="preserve"> </w:t>
      </w:r>
      <w:proofErr w:type="spellStart"/>
      <w:r w:rsidRPr="00D73071">
        <w:rPr>
          <w:rFonts w:ascii="Arial" w:hAnsi="Arial" w:cs="Courier New"/>
          <w:sz w:val="20"/>
          <w:szCs w:val="20"/>
        </w:rPr>
        <w:t>Kennard</w:t>
      </w:r>
      <w:proofErr w:type="spellEnd"/>
      <w:r>
        <w:rPr>
          <w:rFonts w:ascii="Arial" w:hAnsi="Arial" w:cs="Courier New"/>
          <w:sz w:val="20"/>
          <w:szCs w:val="20"/>
        </w:rPr>
        <w:t xml:space="preserve"> (pseudônimo de </w:t>
      </w:r>
      <w:proofErr w:type="spellStart"/>
      <w:r>
        <w:rPr>
          <w:rFonts w:ascii="Arial" w:hAnsi="Arial" w:cs="Courier New"/>
          <w:sz w:val="20"/>
          <w:szCs w:val="20"/>
        </w:rPr>
        <w:t>Fitzroy</w:t>
      </w:r>
      <w:proofErr w:type="spellEnd"/>
      <w:r>
        <w:rPr>
          <w:rFonts w:ascii="Arial" w:hAnsi="Arial" w:cs="Courier New"/>
          <w:sz w:val="20"/>
          <w:szCs w:val="20"/>
        </w:rPr>
        <w:t>)</w:t>
      </w:r>
      <w:r w:rsidRPr="00D73071">
        <w:rPr>
          <w:rFonts w:ascii="Arial" w:hAnsi="Arial" w:cs="Courier New"/>
          <w:sz w:val="20"/>
          <w:szCs w:val="20"/>
        </w:rPr>
        <w:t xml:space="preserve"> ou O Retrato de Dorian Gray, Jacques-Emile </w:t>
      </w:r>
      <w:proofErr w:type="spellStart"/>
      <w:r w:rsidRPr="00D73071">
        <w:rPr>
          <w:rFonts w:ascii="Arial" w:hAnsi="Arial" w:cs="Courier New"/>
          <w:sz w:val="20"/>
          <w:szCs w:val="20"/>
        </w:rPr>
        <w:t>Blanche</w:t>
      </w:r>
      <w:proofErr w:type="spellEnd"/>
      <w:r w:rsidRPr="00D73071">
        <w:rPr>
          <w:rFonts w:ascii="Arial" w:hAnsi="Arial" w:cs="Courier New"/>
          <w:sz w:val="20"/>
          <w:szCs w:val="20"/>
        </w:rPr>
        <w:t xml:space="preserve"> (1861-194</w:t>
      </w:r>
      <w:r>
        <w:rPr>
          <w:rFonts w:ascii="Arial" w:hAnsi="Arial" w:cs="Courier New"/>
          <w:sz w:val="20"/>
          <w:szCs w:val="20"/>
        </w:rPr>
        <w:t>2), Óleo sobre tela, 117 x 95cm.</w:t>
      </w:r>
      <w:r w:rsidRPr="00D73071">
        <w:rPr>
          <w:rFonts w:ascii="Arial" w:hAnsi="Arial" w:cs="Courier New"/>
          <w:sz w:val="20"/>
          <w:szCs w:val="20"/>
        </w:rPr>
        <w:t xml:space="preserve"> Coleção Particular </w:t>
      </w:r>
    </w:p>
    <w:p w14:paraId="609E7C26" w14:textId="77777777" w:rsidR="0014134D" w:rsidRDefault="001A699A" w:rsidP="001A699A">
      <w:r>
        <w:rPr>
          <w:rFonts w:ascii="Arial" w:hAnsi="Arial" w:cs="Courier New"/>
          <w:sz w:val="20"/>
          <w:szCs w:val="20"/>
        </w:rPr>
        <w:t>In:</w:t>
      </w:r>
      <w:hyperlink r:id="rId14" w:history="1">
        <w:r>
          <w:rPr>
            <w:rStyle w:val="Hyperlink"/>
          </w:rPr>
          <w:t>http://www.fondationpb</w:t>
        </w:r>
        <w:r w:rsidRPr="000C3C27">
          <w:rPr>
            <w:rStyle w:val="Hyperlink"/>
          </w:rPr>
          <w:t>ysl.net/medias/fichiers/Dossier_de_presse_Jacques_Emile_Blanche_Un_salon_a_la_belle_epoque1.pdf</w:t>
        </w:r>
      </w:hyperlink>
    </w:p>
    <w:p w14:paraId="3B0DB697" w14:textId="77777777" w:rsidR="001A699A" w:rsidRPr="001A699A" w:rsidRDefault="001A699A" w:rsidP="001A699A">
      <w:pPr>
        <w:rPr>
          <w:rFonts w:ascii="Arial" w:hAnsi="Arial" w:cs="Courier New"/>
          <w:sz w:val="20"/>
          <w:szCs w:val="20"/>
        </w:rPr>
      </w:pPr>
    </w:p>
    <w:p w14:paraId="18229134" w14:textId="77777777" w:rsidR="001A699A" w:rsidRDefault="001A699A" w:rsidP="001A699A"/>
    <w:p w14:paraId="01294346" w14:textId="77777777" w:rsidR="001A699A" w:rsidRDefault="001A699A"/>
    <w:sectPr w:rsidR="001A699A" w:rsidSect="005A09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D7055" w14:textId="77777777" w:rsidR="001A699A" w:rsidRDefault="001A699A" w:rsidP="0053466C">
      <w:r>
        <w:separator/>
      </w:r>
    </w:p>
  </w:endnote>
  <w:endnote w:type="continuationSeparator" w:id="0">
    <w:p w14:paraId="275283D5" w14:textId="77777777" w:rsidR="001A699A" w:rsidRDefault="001A699A" w:rsidP="0053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 Light">
    <w:panose1 w:val="020903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67D91" w14:textId="77777777" w:rsidR="001A699A" w:rsidRDefault="001A699A" w:rsidP="0053466C">
      <w:r>
        <w:separator/>
      </w:r>
    </w:p>
  </w:footnote>
  <w:footnote w:type="continuationSeparator" w:id="0">
    <w:p w14:paraId="486E809F" w14:textId="77777777" w:rsidR="001A699A" w:rsidRDefault="001A699A" w:rsidP="0053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6C"/>
    <w:rsid w:val="0014134D"/>
    <w:rsid w:val="001A699A"/>
    <w:rsid w:val="0053466C"/>
    <w:rsid w:val="005A0915"/>
    <w:rsid w:val="00696EF7"/>
    <w:rsid w:val="0078386B"/>
    <w:rsid w:val="00E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C36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ies">
    <w:name w:val="Dandies"/>
    <w:basedOn w:val="Normal"/>
    <w:autoRedefine/>
    <w:qFormat/>
    <w:rsid w:val="0078386B"/>
    <w:pPr>
      <w:jc w:val="both"/>
    </w:pPr>
    <w:rPr>
      <w:rFonts w:ascii="American Typewriter Light" w:hAnsi="American Typewriter 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46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6C"/>
  </w:style>
  <w:style w:type="paragraph" w:styleId="Footer">
    <w:name w:val="footer"/>
    <w:basedOn w:val="Normal"/>
    <w:link w:val="FooterChar"/>
    <w:uiPriority w:val="99"/>
    <w:unhideWhenUsed/>
    <w:rsid w:val="00534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66C"/>
  </w:style>
  <w:style w:type="character" w:styleId="Hyperlink">
    <w:name w:val="Hyperlink"/>
    <w:basedOn w:val="DefaultParagraphFont"/>
    <w:uiPriority w:val="99"/>
    <w:unhideWhenUsed/>
    <w:rsid w:val="005346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ies">
    <w:name w:val="Dandies"/>
    <w:basedOn w:val="Normal"/>
    <w:autoRedefine/>
    <w:qFormat/>
    <w:rsid w:val="0078386B"/>
    <w:pPr>
      <w:jc w:val="both"/>
    </w:pPr>
    <w:rPr>
      <w:rFonts w:ascii="American Typewriter Light" w:hAnsi="American Typewriter Ligh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46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66C"/>
  </w:style>
  <w:style w:type="paragraph" w:styleId="Footer">
    <w:name w:val="footer"/>
    <w:basedOn w:val="Normal"/>
    <w:link w:val="FooterChar"/>
    <w:uiPriority w:val="99"/>
    <w:unhideWhenUsed/>
    <w:rsid w:val="005346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66C"/>
  </w:style>
  <w:style w:type="character" w:styleId="Hyperlink">
    <w:name w:val="Hyperlink"/>
    <w:basedOn w:val="DefaultParagraphFont"/>
    <w:uiPriority w:val="99"/>
    <w:unhideWhenUsed/>
    <w:rsid w:val="005346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pg.org.uk/collections/search/portrait/mw06775/Oscar-Wilde" TargetMode="External"/><Relationship Id="rId12" Type="http://schemas.openxmlformats.org/officeDocument/2006/relationships/hyperlink" Target="http://art.rmngp.fr/fr/library/artworks/jules-joseph-lefebvre_portrait-de-monsieur-fitzgerald_huile-sur-toile_1889" TargetMode="External"/><Relationship Id="rId13" Type="http://schemas.openxmlformats.org/officeDocument/2006/relationships/hyperlink" Target="http://www.culture.gouv.fr/Wave/image/joconde/0795/m009804_0002238_p.jpg" TargetMode="External"/><Relationship Id="rId14" Type="http://schemas.openxmlformats.org/officeDocument/2006/relationships/hyperlink" Target="http://www.fondation-pb-ysl.net/medias/fichiers/Dossier_de_presse_Jacques_Emile_Blanche_Un_salon_a_la_belle_epoque1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rt.rmngp.fr/fr/library/artworks/jean-germain-drouais_soldat-romain-blesse_huile-sur-toile" TargetMode="External"/><Relationship Id="rId8" Type="http://schemas.openxmlformats.org/officeDocument/2006/relationships/hyperlink" Target="http://www.tate.org.uk/art/artworks/wallis-chatterton-n01685" TargetMode="External"/><Relationship Id="rId9" Type="http://schemas.openxmlformats.org/officeDocument/2006/relationships/hyperlink" Target="http://www.museeorsay.fr/fr/collections/dossiercourbet/biographie.html?zoom=1&amp;tx_damzoom_pi1%5BshowUid%5D=108051&amp;cHash=ccff811e6b" TargetMode="External"/><Relationship Id="rId10" Type="http://schemas.openxmlformats.org/officeDocument/2006/relationships/hyperlink" Target="http://art.rmngp.fr/fr/library/artworks/gustave-courbet_portrait-de-baudelaire_huile-sur-to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483</Words>
  <Characters>2756</Characters>
  <Application>Microsoft Macintosh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2016-04-15T12:23:00Z</dcterms:created>
  <dcterms:modified xsi:type="dcterms:W3CDTF">2016-04-15T13:04:00Z</dcterms:modified>
</cp:coreProperties>
</file>