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9B8" w:rsidRPr="002E4F55" w:rsidRDefault="004369B8" w:rsidP="004369B8">
      <w:pPr>
        <w:spacing w:after="0" w:line="360" w:lineRule="auto"/>
        <w:rPr>
          <w:rFonts w:ascii="Arial" w:hAnsi="Arial" w:cs="Arial"/>
          <w:b/>
          <w:sz w:val="24"/>
          <w:szCs w:val="24"/>
        </w:rPr>
      </w:pPr>
      <w:r w:rsidRPr="002E4F55">
        <w:rPr>
          <w:rFonts w:ascii="Arial" w:hAnsi="Arial" w:cs="Arial"/>
          <w:sz w:val="24"/>
          <w:szCs w:val="24"/>
        </w:rPr>
        <w:t xml:space="preserve">TRABALHO INFORMAL: O IMPACTO DAS CONDIÇÕES DE TRABALHO SOBRE A SAÚDE MENTAL DOS MOTOTAXISTAS. </w:t>
      </w:r>
    </w:p>
    <w:p w:rsidR="004369B8" w:rsidRDefault="004369B8" w:rsidP="004369B8">
      <w:pPr>
        <w:spacing w:after="0"/>
        <w:rPr>
          <w:rFonts w:ascii="Arial" w:hAnsi="Arial" w:cs="Arial"/>
          <w:i/>
          <w:sz w:val="24"/>
          <w:szCs w:val="24"/>
          <w:lang w:val="en-US"/>
        </w:rPr>
      </w:pPr>
      <w:r w:rsidRPr="002E4F55">
        <w:rPr>
          <w:rFonts w:ascii="Arial" w:hAnsi="Arial" w:cs="Arial"/>
          <w:i/>
          <w:sz w:val="24"/>
          <w:szCs w:val="24"/>
          <w:lang w:val="en-US"/>
        </w:rPr>
        <w:t>INFORMAL WORK: THE IMPACT OF WORKING CONDITIONS ON MENTAL HEALTH OF MOTORCYCLE TAXI DRIVERS.</w:t>
      </w:r>
    </w:p>
    <w:p w:rsidR="005C3575" w:rsidRPr="005C3575" w:rsidRDefault="005C3575" w:rsidP="005C3575">
      <w:pPr>
        <w:spacing w:after="0"/>
        <w:jc w:val="both"/>
        <w:rPr>
          <w:rFonts w:ascii="Arial" w:hAnsi="Arial" w:cs="Arial"/>
          <w:sz w:val="24"/>
          <w:szCs w:val="24"/>
        </w:rPr>
      </w:pPr>
      <w:proofErr w:type="spellStart"/>
      <w:r w:rsidRPr="005C3575">
        <w:rPr>
          <w:rFonts w:ascii="Arial" w:hAnsi="Arial" w:cs="Arial"/>
          <w:b/>
          <w:sz w:val="24"/>
          <w:szCs w:val="24"/>
        </w:rPr>
        <w:t>Anísia</w:t>
      </w:r>
      <w:proofErr w:type="spellEnd"/>
      <w:r w:rsidRPr="005C3575">
        <w:rPr>
          <w:rFonts w:ascii="Arial" w:hAnsi="Arial" w:cs="Arial"/>
          <w:b/>
          <w:sz w:val="24"/>
          <w:szCs w:val="24"/>
        </w:rPr>
        <w:t xml:space="preserve"> Sousa Pereira Neta </w:t>
      </w:r>
      <w:r w:rsidRPr="005C3575">
        <w:rPr>
          <w:rFonts w:ascii="Arial" w:hAnsi="Arial" w:cs="Arial"/>
          <w:sz w:val="24"/>
          <w:szCs w:val="24"/>
        </w:rPr>
        <w:t>(Graduada em Psicologia pela Universidade Federal do Piauí)</w:t>
      </w:r>
      <w:r>
        <w:rPr>
          <w:rFonts w:ascii="Arial" w:hAnsi="Arial" w:cs="Arial"/>
          <w:sz w:val="24"/>
          <w:szCs w:val="24"/>
        </w:rPr>
        <w:t>.</w:t>
      </w:r>
      <w:r w:rsidRPr="005C3575">
        <w:rPr>
          <w:rFonts w:ascii="Arial" w:hAnsi="Arial" w:cs="Arial"/>
          <w:sz w:val="24"/>
          <w:szCs w:val="24"/>
        </w:rPr>
        <w:t xml:space="preserve"> </w:t>
      </w:r>
    </w:p>
    <w:p w:rsidR="005C3575" w:rsidRPr="005C3575" w:rsidRDefault="005C3575" w:rsidP="005C3575">
      <w:pPr>
        <w:spacing w:after="0"/>
        <w:jc w:val="both"/>
        <w:rPr>
          <w:rFonts w:ascii="Arial" w:hAnsi="Arial" w:cs="Arial"/>
          <w:sz w:val="24"/>
          <w:szCs w:val="24"/>
        </w:rPr>
      </w:pPr>
      <w:r w:rsidRPr="005C3575">
        <w:rPr>
          <w:rFonts w:ascii="Arial" w:hAnsi="Arial" w:cs="Arial"/>
          <w:sz w:val="24"/>
          <w:szCs w:val="24"/>
        </w:rPr>
        <w:t xml:space="preserve">Telefone: (99) 98211-1850 </w:t>
      </w:r>
      <w:r w:rsidRPr="005C3575">
        <w:rPr>
          <w:rFonts w:ascii="Arial" w:hAnsi="Arial" w:cs="Arial"/>
          <w:i/>
          <w:sz w:val="24"/>
          <w:szCs w:val="24"/>
        </w:rPr>
        <w:t xml:space="preserve">e-mail: </w:t>
      </w:r>
      <w:hyperlink r:id="rId5" w:history="1">
        <w:r w:rsidRPr="005C3575">
          <w:rPr>
            <w:rStyle w:val="Hyperlink"/>
            <w:rFonts w:ascii="Arial" w:hAnsi="Arial" w:cs="Arial"/>
            <w:sz w:val="24"/>
            <w:szCs w:val="24"/>
          </w:rPr>
          <w:t>anisia.neta@hotmail.com</w:t>
        </w:r>
      </w:hyperlink>
      <w:r w:rsidRPr="005C3575">
        <w:rPr>
          <w:rFonts w:ascii="Arial" w:hAnsi="Arial" w:cs="Arial"/>
          <w:sz w:val="24"/>
          <w:szCs w:val="24"/>
        </w:rPr>
        <w:t xml:space="preserve"> </w:t>
      </w:r>
    </w:p>
    <w:p w:rsidR="005C3575" w:rsidRDefault="005C3575" w:rsidP="005C3575">
      <w:pPr>
        <w:spacing w:after="0"/>
        <w:jc w:val="both"/>
        <w:rPr>
          <w:rFonts w:ascii="Arial" w:hAnsi="Arial" w:cs="Arial"/>
          <w:sz w:val="24"/>
          <w:szCs w:val="24"/>
        </w:rPr>
      </w:pPr>
      <w:r w:rsidRPr="005C3575">
        <w:rPr>
          <w:rFonts w:ascii="Arial" w:hAnsi="Arial" w:cs="Arial"/>
          <w:b/>
          <w:sz w:val="24"/>
          <w:szCs w:val="24"/>
        </w:rPr>
        <w:t>Raquel Pereira Belo</w:t>
      </w:r>
      <w:r w:rsidRPr="005C3575">
        <w:rPr>
          <w:rFonts w:ascii="Arial" w:hAnsi="Arial" w:cs="Arial"/>
          <w:sz w:val="24"/>
          <w:szCs w:val="24"/>
        </w:rPr>
        <w:t xml:space="preserve"> é professora Adjunto, nível </w:t>
      </w:r>
      <w:proofErr w:type="gramStart"/>
      <w:r w:rsidRPr="005C3575">
        <w:rPr>
          <w:rFonts w:ascii="Arial" w:hAnsi="Arial" w:cs="Arial"/>
          <w:sz w:val="24"/>
          <w:szCs w:val="24"/>
        </w:rPr>
        <w:t>4</w:t>
      </w:r>
      <w:proofErr w:type="gramEnd"/>
      <w:r w:rsidRPr="005C3575">
        <w:rPr>
          <w:rFonts w:ascii="Arial" w:hAnsi="Arial" w:cs="Arial"/>
          <w:sz w:val="24"/>
          <w:szCs w:val="24"/>
        </w:rPr>
        <w:t xml:space="preserve">, da Universidade Federal do Piauí fazendo parte do corpo docente do curso de Graduação em Psicologia e do Programa de Pós-Graduação em Psicologia - Mestrado. Possui Graduação em Psicologia, Mestrado e Doutorado em Psicologia Social. É líder do "Grupo de Pesquisa em Análise Psicossocial do Trabalho e das Organizações" no Diretório dos Grupos de Pesquisa no Brasil e membro do Grupo de Trabalho da ANPEPP "Relações intergrupais: preconceito e exclusão social". </w:t>
      </w:r>
      <w:proofErr w:type="gramStart"/>
      <w:r w:rsidRPr="005C3575">
        <w:rPr>
          <w:rFonts w:ascii="Arial" w:hAnsi="Arial" w:cs="Arial"/>
          <w:i/>
          <w:sz w:val="24"/>
          <w:szCs w:val="24"/>
        </w:rPr>
        <w:t>e-mail</w:t>
      </w:r>
      <w:proofErr w:type="gramEnd"/>
      <w:r w:rsidRPr="005C3575">
        <w:rPr>
          <w:rFonts w:ascii="Arial" w:hAnsi="Arial" w:cs="Arial"/>
          <w:i/>
          <w:sz w:val="24"/>
          <w:szCs w:val="24"/>
        </w:rPr>
        <w:t>:</w:t>
      </w:r>
      <w:r w:rsidRPr="005C3575">
        <w:rPr>
          <w:rFonts w:ascii="Arial" w:hAnsi="Arial" w:cs="Arial"/>
          <w:sz w:val="24"/>
          <w:szCs w:val="24"/>
        </w:rPr>
        <w:t xml:space="preserve"> </w:t>
      </w:r>
      <w:hyperlink r:id="rId6" w:history="1">
        <w:r w:rsidRPr="005C3575">
          <w:rPr>
            <w:rStyle w:val="Hyperlink"/>
            <w:rFonts w:ascii="Arial" w:hAnsi="Arial" w:cs="Arial"/>
            <w:sz w:val="24"/>
            <w:szCs w:val="24"/>
          </w:rPr>
          <w:t>rbelo@ufpi.edu.br</w:t>
        </w:r>
      </w:hyperlink>
      <w:r w:rsidRPr="005C3575">
        <w:rPr>
          <w:rFonts w:ascii="Arial" w:hAnsi="Arial" w:cs="Arial"/>
          <w:sz w:val="24"/>
          <w:szCs w:val="24"/>
        </w:rPr>
        <w:t xml:space="preserve"> </w:t>
      </w:r>
    </w:p>
    <w:p w:rsidR="002C2105" w:rsidRPr="005C3575" w:rsidRDefault="002C2105" w:rsidP="005C3575">
      <w:pPr>
        <w:spacing w:after="0"/>
        <w:jc w:val="both"/>
        <w:rPr>
          <w:rFonts w:ascii="Arial" w:hAnsi="Arial" w:cs="Arial"/>
          <w:b/>
          <w:sz w:val="24"/>
          <w:szCs w:val="24"/>
        </w:rPr>
      </w:pPr>
    </w:p>
    <w:p w:rsidR="005C3575" w:rsidRDefault="002C2105" w:rsidP="004369B8">
      <w:pPr>
        <w:spacing w:after="0"/>
        <w:rPr>
          <w:rFonts w:ascii="Arial" w:hAnsi="Arial" w:cs="Arial"/>
          <w:sz w:val="24"/>
          <w:szCs w:val="24"/>
          <w:lang w:val="en-US"/>
        </w:rPr>
      </w:pPr>
      <w:r>
        <w:rPr>
          <w:rFonts w:ascii="Arial" w:hAnsi="Arial" w:cs="Arial"/>
          <w:sz w:val="24"/>
          <w:szCs w:val="24"/>
          <w:lang w:val="en-US"/>
        </w:rPr>
        <w:t xml:space="preserve">Este </w:t>
      </w:r>
      <w:proofErr w:type="spellStart"/>
      <w:r>
        <w:rPr>
          <w:rFonts w:ascii="Arial" w:hAnsi="Arial" w:cs="Arial"/>
          <w:sz w:val="24"/>
          <w:szCs w:val="24"/>
          <w:lang w:val="en-US"/>
        </w:rPr>
        <w:t>trabalho</w:t>
      </w:r>
      <w:proofErr w:type="spellEnd"/>
      <w:r>
        <w:rPr>
          <w:rFonts w:ascii="Arial" w:hAnsi="Arial" w:cs="Arial"/>
          <w:sz w:val="24"/>
          <w:szCs w:val="24"/>
          <w:lang w:val="en-US"/>
        </w:rPr>
        <w:t xml:space="preserve"> é </w:t>
      </w:r>
      <w:proofErr w:type="spellStart"/>
      <w:r>
        <w:rPr>
          <w:rFonts w:ascii="Arial" w:hAnsi="Arial" w:cs="Arial"/>
          <w:sz w:val="24"/>
          <w:szCs w:val="24"/>
          <w:lang w:val="en-US"/>
        </w:rPr>
        <w:t>resultante</w:t>
      </w:r>
      <w:proofErr w:type="spellEnd"/>
      <w:r>
        <w:rPr>
          <w:rFonts w:ascii="Arial" w:hAnsi="Arial" w:cs="Arial"/>
          <w:sz w:val="24"/>
          <w:szCs w:val="24"/>
          <w:lang w:val="en-US"/>
        </w:rPr>
        <w:t xml:space="preserve"> de </w:t>
      </w:r>
      <w:proofErr w:type="spellStart"/>
      <w:r>
        <w:rPr>
          <w:rFonts w:ascii="Arial" w:hAnsi="Arial" w:cs="Arial"/>
          <w:sz w:val="24"/>
          <w:szCs w:val="24"/>
          <w:lang w:val="en-US"/>
        </w:rPr>
        <w:t>uma</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pesquisa</w:t>
      </w:r>
      <w:proofErr w:type="spellEnd"/>
      <w:r>
        <w:rPr>
          <w:rFonts w:ascii="Arial" w:hAnsi="Arial" w:cs="Arial"/>
          <w:sz w:val="24"/>
          <w:szCs w:val="24"/>
          <w:lang w:val="en-US"/>
        </w:rPr>
        <w:t xml:space="preserve">  </w:t>
      </w:r>
      <w:proofErr w:type="spellStart"/>
      <w:r>
        <w:rPr>
          <w:rFonts w:ascii="Arial" w:hAnsi="Arial" w:cs="Arial"/>
          <w:sz w:val="24"/>
          <w:szCs w:val="24"/>
          <w:lang w:val="en-US"/>
        </w:rPr>
        <w:t>científica</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sem</w:t>
      </w:r>
      <w:proofErr w:type="spellEnd"/>
      <w:r>
        <w:rPr>
          <w:rFonts w:ascii="Arial" w:hAnsi="Arial" w:cs="Arial"/>
          <w:sz w:val="24"/>
          <w:szCs w:val="24"/>
          <w:lang w:val="en-US"/>
        </w:rPr>
        <w:t xml:space="preserve"> </w:t>
      </w:r>
      <w:proofErr w:type="spellStart"/>
      <w:r>
        <w:rPr>
          <w:rFonts w:ascii="Arial" w:hAnsi="Arial" w:cs="Arial"/>
          <w:sz w:val="24"/>
          <w:szCs w:val="24"/>
          <w:lang w:val="en-US"/>
        </w:rPr>
        <w:t>financiamento</w:t>
      </w:r>
      <w:proofErr w:type="spellEnd"/>
      <w:r>
        <w:rPr>
          <w:rFonts w:ascii="Arial" w:hAnsi="Arial" w:cs="Arial"/>
          <w:sz w:val="24"/>
          <w:szCs w:val="24"/>
          <w:lang w:val="en-US"/>
        </w:rPr>
        <w:t xml:space="preserve"> e </w:t>
      </w:r>
      <w:proofErr w:type="spellStart"/>
      <w:r>
        <w:rPr>
          <w:rFonts w:ascii="Arial" w:hAnsi="Arial" w:cs="Arial"/>
          <w:sz w:val="24"/>
          <w:szCs w:val="24"/>
          <w:lang w:val="en-US"/>
        </w:rPr>
        <w:t>foi</w:t>
      </w:r>
      <w:proofErr w:type="spellEnd"/>
      <w:r>
        <w:rPr>
          <w:rFonts w:ascii="Arial" w:hAnsi="Arial" w:cs="Arial"/>
          <w:sz w:val="24"/>
          <w:szCs w:val="24"/>
          <w:lang w:val="en-US"/>
        </w:rPr>
        <w:t xml:space="preserve"> </w:t>
      </w:r>
      <w:proofErr w:type="spellStart"/>
      <w:r>
        <w:rPr>
          <w:rFonts w:ascii="Arial" w:hAnsi="Arial" w:cs="Arial"/>
          <w:sz w:val="24"/>
          <w:szCs w:val="24"/>
          <w:lang w:val="en-US"/>
        </w:rPr>
        <w:t>previamente</w:t>
      </w:r>
      <w:proofErr w:type="spellEnd"/>
      <w:r>
        <w:rPr>
          <w:rFonts w:ascii="Arial" w:hAnsi="Arial" w:cs="Arial"/>
          <w:sz w:val="24"/>
          <w:szCs w:val="24"/>
          <w:lang w:val="en-US"/>
        </w:rPr>
        <w:t xml:space="preserve"> </w:t>
      </w:r>
      <w:proofErr w:type="spellStart"/>
      <w:r>
        <w:rPr>
          <w:rFonts w:ascii="Arial" w:hAnsi="Arial" w:cs="Arial"/>
          <w:sz w:val="24"/>
          <w:szCs w:val="24"/>
          <w:lang w:val="en-US"/>
        </w:rPr>
        <w:t>submetido</w:t>
      </w:r>
      <w:proofErr w:type="spellEnd"/>
      <w:r>
        <w:rPr>
          <w:rFonts w:ascii="Arial" w:hAnsi="Arial" w:cs="Arial"/>
          <w:sz w:val="24"/>
          <w:szCs w:val="24"/>
          <w:lang w:val="en-US"/>
        </w:rPr>
        <w:t xml:space="preserve"> </w:t>
      </w:r>
      <w:proofErr w:type="spellStart"/>
      <w:r>
        <w:rPr>
          <w:rFonts w:ascii="Arial" w:hAnsi="Arial" w:cs="Arial"/>
          <w:sz w:val="24"/>
          <w:szCs w:val="24"/>
          <w:lang w:val="en-US"/>
        </w:rPr>
        <w:t>ao</w:t>
      </w:r>
      <w:proofErr w:type="spellEnd"/>
      <w:r>
        <w:rPr>
          <w:rFonts w:ascii="Arial" w:hAnsi="Arial" w:cs="Arial"/>
          <w:sz w:val="24"/>
          <w:szCs w:val="24"/>
          <w:lang w:val="en-US"/>
        </w:rPr>
        <w:t xml:space="preserve"> </w:t>
      </w:r>
      <w:proofErr w:type="spellStart"/>
      <w:r>
        <w:rPr>
          <w:rFonts w:ascii="Arial" w:hAnsi="Arial" w:cs="Arial"/>
          <w:sz w:val="24"/>
          <w:szCs w:val="24"/>
          <w:lang w:val="en-US"/>
        </w:rPr>
        <w:t>Comitê</w:t>
      </w:r>
      <w:proofErr w:type="spellEnd"/>
      <w:r>
        <w:rPr>
          <w:rFonts w:ascii="Arial" w:hAnsi="Arial" w:cs="Arial"/>
          <w:sz w:val="24"/>
          <w:szCs w:val="24"/>
          <w:lang w:val="en-US"/>
        </w:rPr>
        <w:t xml:space="preserve"> de </w:t>
      </w:r>
      <w:proofErr w:type="spellStart"/>
      <w:r>
        <w:rPr>
          <w:rFonts w:ascii="Arial" w:hAnsi="Arial" w:cs="Arial"/>
          <w:sz w:val="24"/>
          <w:szCs w:val="24"/>
          <w:lang w:val="en-US"/>
        </w:rPr>
        <w:t>Ética</w:t>
      </w:r>
      <w:proofErr w:type="spellEnd"/>
      <w:r>
        <w:rPr>
          <w:rFonts w:ascii="Arial" w:hAnsi="Arial" w:cs="Arial"/>
          <w:sz w:val="24"/>
          <w:szCs w:val="24"/>
          <w:lang w:val="en-US"/>
        </w:rPr>
        <w:t xml:space="preserve"> </w:t>
      </w:r>
      <w:proofErr w:type="spellStart"/>
      <w:r>
        <w:rPr>
          <w:rFonts w:ascii="Arial" w:hAnsi="Arial" w:cs="Arial"/>
          <w:sz w:val="24"/>
          <w:szCs w:val="24"/>
          <w:lang w:val="en-US"/>
        </w:rPr>
        <w:t>em</w:t>
      </w:r>
      <w:proofErr w:type="spellEnd"/>
      <w:r>
        <w:rPr>
          <w:rFonts w:ascii="Arial" w:hAnsi="Arial" w:cs="Arial"/>
          <w:sz w:val="24"/>
          <w:szCs w:val="24"/>
          <w:lang w:val="en-US"/>
        </w:rPr>
        <w:t xml:space="preserve"> </w:t>
      </w:r>
      <w:proofErr w:type="spellStart"/>
      <w:r>
        <w:rPr>
          <w:rFonts w:ascii="Arial" w:hAnsi="Arial" w:cs="Arial"/>
          <w:sz w:val="24"/>
          <w:szCs w:val="24"/>
          <w:lang w:val="en-US"/>
        </w:rPr>
        <w:t>Pesquisa</w:t>
      </w:r>
      <w:proofErr w:type="spellEnd"/>
      <w:r>
        <w:rPr>
          <w:rFonts w:ascii="Arial" w:hAnsi="Arial" w:cs="Arial"/>
          <w:sz w:val="24"/>
          <w:szCs w:val="24"/>
          <w:lang w:val="en-US"/>
        </w:rPr>
        <w:t xml:space="preserve"> – CEP/UFPI, </w:t>
      </w:r>
      <w:proofErr w:type="spellStart"/>
      <w:r>
        <w:rPr>
          <w:rFonts w:ascii="Arial" w:hAnsi="Arial" w:cs="Arial"/>
          <w:sz w:val="24"/>
          <w:szCs w:val="24"/>
          <w:lang w:val="en-US"/>
        </w:rPr>
        <w:t>obtendo</w:t>
      </w:r>
      <w:proofErr w:type="spellEnd"/>
      <w:r>
        <w:rPr>
          <w:rFonts w:ascii="Arial" w:hAnsi="Arial" w:cs="Arial"/>
          <w:sz w:val="24"/>
          <w:szCs w:val="24"/>
          <w:lang w:val="en-US"/>
        </w:rPr>
        <w:t xml:space="preserve"> </w:t>
      </w:r>
      <w:proofErr w:type="spellStart"/>
      <w:r>
        <w:rPr>
          <w:rFonts w:ascii="Arial" w:hAnsi="Arial" w:cs="Arial"/>
          <w:sz w:val="24"/>
          <w:szCs w:val="24"/>
          <w:lang w:val="en-US"/>
        </w:rPr>
        <w:t>parecer</w:t>
      </w:r>
      <w:proofErr w:type="spellEnd"/>
      <w:r>
        <w:rPr>
          <w:rFonts w:ascii="Arial" w:hAnsi="Arial" w:cs="Arial"/>
          <w:sz w:val="24"/>
          <w:szCs w:val="24"/>
          <w:lang w:val="en-US"/>
        </w:rPr>
        <w:t xml:space="preserve"> </w:t>
      </w:r>
      <w:proofErr w:type="spellStart"/>
      <w:r>
        <w:rPr>
          <w:rFonts w:ascii="Arial" w:hAnsi="Arial" w:cs="Arial"/>
          <w:sz w:val="24"/>
          <w:szCs w:val="24"/>
          <w:lang w:val="en-US"/>
        </w:rPr>
        <w:t>favorável</w:t>
      </w:r>
      <w:proofErr w:type="spellEnd"/>
      <w:r>
        <w:rPr>
          <w:rFonts w:ascii="Arial" w:hAnsi="Arial" w:cs="Arial"/>
          <w:sz w:val="24"/>
          <w:szCs w:val="24"/>
          <w:lang w:val="en-US"/>
        </w:rPr>
        <w:t xml:space="preserve"> à </w:t>
      </w:r>
      <w:proofErr w:type="spellStart"/>
      <w:r>
        <w:rPr>
          <w:rFonts w:ascii="Arial" w:hAnsi="Arial" w:cs="Arial"/>
          <w:sz w:val="24"/>
          <w:szCs w:val="24"/>
          <w:lang w:val="en-US"/>
        </w:rPr>
        <w:t>realização</w:t>
      </w:r>
      <w:proofErr w:type="spellEnd"/>
      <w:r>
        <w:rPr>
          <w:rFonts w:ascii="Arial" w:hAnsi="Arial" w:cs="Arial"/>
          <w:sz w:val="24"/>
          <w:szCs w:val="24"/>
          <w:lang w:val="en-US"/>
        </w:rPr>
        <w:t xml:space="preserve"> do estudo</w:t>
      </w:r>
      <w:bookmarkStart w:id="0" w:name="_GoBack"/>
      <w:bookmarkEnd w:id="0"/>
      <w:r>
        <w:rPr>
          <w:rFonts w:ascii="Arial" w:hAnsi="Arial" w:cs="Arial"/>
          <w:sz w:val="24"/>
          <w:szCs w:val="24"/>
          <w:lang w:val="en-US"/>
        </w:rPr>
        <w:t>.</w:t>
      </w:r>
    </w:p>
    <w:p w:rsidR="002C2105" w:rsidRPr="002C2105" w:rsidRDefault="002C2105" w:rsidP="004369B8">
      <w:pPr>
        <w:spacing w:after="0"/>
        <w:rPr>
          <w:rFonts w:ascii="Arial" w:hAnsi="Arial" w:cs="Arial"/>
          <w:sz w:val="24"/>
          <w:szCs w:val="24"/>
          <w:lang w:val="en-US"/>
        </w:rPr>
      </w:pPr>
    </w:p>
    <w:p w:rsidR="004369B8" w:rsidRPr="002E4F55" w:rsidRDefault="004369B8" w:rsidP="004369B8">
      <w:pPr>
        <w:spacing w:after="0"/>
        <w:jc w:val="both"/>
        <w:rPr>
          <w:rFonts w:ascii="Arial" w:hAnsi="Arial" w:cs="Arial"/>
          <w:sz w:val="24"/>
          <w:szCs w:val="24"/>
        </w:rPr>
      </w:pPr>
      <w:r w:rsidRPr="002E4F55">
        <w:rPr>
          <w:rFonts w:ascii="Arial" w:hAnsi="Arial" w:cs="Arial"/>
          <w:b/>
          <w:sz w:val="24"/>
          <w:szCs w:val="24"/>
        </w:rPr>
        <w:t>RESUMO</w:t>
      </w:r>
    </w:p>
    <w:p w:rsidR="006D5CC4" w:rsidRPr="002E4F55" w:rsidRDefault="006D5CC4" w:rsidP="006D5CC4">
      <w:pPr>
        <w:spacing w:after="0"/>
        <w:jc w:val="both"/>
        <w:rPr>
          <w:rFonts w:ascii="Arial" w:hAnsi="Arial" w:cs="Arial"/>
        </w:rPr>
      </w:pPr>
      <w:r w:rsidRPr="002E4F55">
        <w:rPr>
          <w:rFonts w:ascii="Arial" w:hAnsi="Arial" w:cs="Arial"/>
          <w:sz w:val="20"/>
          <w:szCs w:val="20"/>
        </w:rPr>
        <w:t xml:space="preserve">Historicamente o trabalho ganhou diferentes conotações e com diversas configurações passou a ser realizado formalmente, quando se assegura os direitos trabalhistas, ou informalmente, quando, entre outros aspectos, não há a seguridade social. Várias categorias ocupacionais se encontram na informalidade dentre elas, o </w:t>
      </w:r>
      <w:proofErr w:type="spellStart"/>
      <w:r w:rsidRPr="002E4F55">
        <w:rPr>
          <w:rFonts w:ascii="Arial" w:hAnsi="Arial" w:cs="Arial"/>
          <w:sz w:val="20"/>
          <w:szCs w:val="20"/>
        </w:rPr>
        <w:t>mototaxista</w:t>
      </w:r>
      <w:proofErr w:type="spellEnd"/>
      <w:r w:rsidRPr="002E4F55">
        <w:rPr>
          <w:rFonts w:ascii="Arial" w:hAnsi="Arial" w:cs="Arial"/>
          <w:sz w:val="20"/>
          <w:szCs w:val="20"/>
        </w:rPr>
        <w:t xml:space="preserve">. No presente estudo o olhar foi conduzido pela perspectiva dos estudos no âmbito da saúde mental do trabalhador visando investigar os múltiplos fatores envolvidos no processo saúde/doença no campo do trabalho. Dada </w:t>
      </w:r>
      <w:proofErr w:type="gramStart"/>
      <w:r w:rsidRPr="002E4F55">
        <w:rPr>
          <w:rFonts w:ascii="Arial" w:hAnsi="Arial" w:cs="Arial"/>
          <w:sz w:val="20"/>
          <w:szCs w:val="20"/>
        </w:rPr>
        <w:t>a</w:t>
      </w:r>
      <w:proofErr w:type="gramEnd"/>
      <w:r w:rsidRPr="002E4F55">
        <w:rPr>
          <w:rFonts w:ascii="Arial" w:hAnsi="Arial" w:cs="Arial"/>
          <w:sz w:val="20"/>
          <w:szCs w:val="20"/>
        </w:rPr>
        <w:t xml:space="preserve"> relevância do tema, objetivou-se conhecer a influência da dinâmica do </w:t>
      </w:r>
      <w:r w:rsidRPr="002E4F55">
        <w:rPr>
          <w:rFonts w:ascii="Arial" w:hAnsi="Arial" w:cs="Arial"/>
          <w:i/>
          <w:sz w:val="20"/>
          <w:szCs w:val="20"/>
        </w:rPr>
        <w:t>trabalho informal</w:t>
      </w:r>
      <w:r w:rsidRPr="002E4F55">
        <w:rPr>
          <w:rFonts w:ascii="Arial" w:hAnsi="Arial" w:cs="Arial"/>
          <w:sz w:val="20"/>
          <w:szCs w:val="20"/>
        </w:rPr>
        <w:t xml:space="preserve"> na saúde dos </w:t>
      </w:r>
      <w:proofErr w:type="spellStart"/>
      <w:r w:rsidRPr="002E4F55">
        <w:rPr>
          <w:rFonts w:ascii="Arial" w:hAnsi="Arial" w:cs="Arial"/>
          <w:sz w:val="20"/>
          <w:szCs w:val="20"/>
        </w:rPr>
        <w:t>mototaxistas</w:t>
      </w:r>
      <w:proofErr w:type="spellEnd"/>
      <w:r w:rsidRPr="002E4F55">
        <w:rPr>
          <w:rFonts w:ascii="Arial" w:hAnsi="Arial" w:cs="Arial"/>
          <w:sz w:val="20"/>
          <w:szCs w:val="20"/>
        </w:rPr>
        <w:t xml:space="preserve">. Trata-se de uma pesquisa exploratória, qualitativa, que contou com 21 participantes. Os dados foram analisados por meio do </w:t>
      </w:r>
      <w:r w:rsidRPr="002E4F55">
        <w:rPr>
          <w:rFonts w:ascii="Arial" w:hAnsi="Arial" w:cs="Arial"/>
          <w:i/>
          <w:sz w:val="20"/>
          <w:szCs w:val="20"/>
        </w:rPr>
        <w:t>software</w:t>
      </w:r>
      <w:r w:rsidRPr="002E4F55">
        <w:rPr>
          <w:rFonts w:ascii="Arial" w:hAnsi="Arial" w:cs="Arial"/>
          <w:sz w:val="20"/>
          <w:szCs w:val="20"/>
        </w:rPr>
        <w:t xml:space="preserve"> IRAMUTEQ que possibilita diferentes tipos de análise de dados textuais. Por meio das análises alcançou-se </w:t>
      </w:r>
      <w:r w:rsidRPr="002E4F55">
        <w:rPr>
          <w:rFonts w:ascii="Arial" w:hAnsi="Arial" w:cs="Arial"/>
          <w:bCs/>
          <w:sz w:val="20"/>
          <w:szCs w:val="20"/>
        </w:rPr>
        <w:t>91,23% dos seguimentos de textos na Classificação Hierárquica Descente; o</w:t>
      </w:r>
      <w:r w:rsidRPr="002E4F55">
        <w:rPr>
          <w:rFonts w:ascii="Arial" w:hAnsi="Arial" w:cs="Arial"/>
          <w:sz w:val="20"/>
          <w:szCs w:val="20"/>
        </w:rPr>
        <w:t xml:space="preserve"> </w:t>
      </w:r>
      <w:r w:rsidRPr="002E4F55">
        <w:rPr>
          <w:rFonts w:ascii="Arial" w:hAnsi="Arial" w:cs="Arial"/>
          <w:i/>
          <w:sz w:val="20"/>
          <w:szCs w:val="20"/>
        </w:rPr>
        <w:t>corpus</w:t>
      </w:r>
      <w:r w:rsidRPr="002E4F55">
        <w:rPr>
          <w:rFonts w:ascii="Arial" w:hAnsi="Arial" w:cs="Arial"/>
          <w:sz w:val="20"/>
          <w:szCs w:val="20"/>
        </w:rPr>
        <w:t xml:space="preserve"> textual dividiu-se em sete Classes, que evidenciaram o impacto na saúde física, psíquica e social. Tais resultados refletem a dinâmica de trabalho dos </w:t>
      </w:r>
      <w:proofErr w:type="spellStart"/>
      <w:r w:rsidRPr="002E4F55">
        <w:rPr>
          <w:rFonts w:ascii="Arial" w:hAnsi="Arial" w:cs="Arial"/>
          <w:sz w:val="20"/>
          <w:szCs w:val="20"/>
        </w:rPr>
        <w:t>mototaxistas</w:t>
      </w:r>
      <w:proofErr w:type="spellEnd"/>
      <w:r w:rsidRPr="002E4F55">
        <w:rPr>
          <w:rFonts w:ascii="Arial" w:hAnsi="Arial" w:cs="Arial"/>
          <w:sz w:val="20"/>
          <w:szCs w:val="20"/>
        </w:rPr>
        <w:t xml:space="preserve"> que se submetem às longas jornadas de trabalho; </w:t>
      </w:r>
      <w:proofErr w:type="gramStart"/>
      <w:r w:rsidRPr="002E4F55">
        <w:rPr>
          <w:rFonts w:ascii="Arial" w:hAnsi="Arial" w:cs="Arial"/>
          <w:sz w:val="20"/>
          <w:szCs w:val="20"/>
        </w:rPr>
        <w:t>convivem</w:t>
      </w:r>
      <w:proofErr w:type="gramEnd"/>
      <w:r w:rsidRPr="002E4F55">
        <w:rPr>
          <w:rFonts w:ascii="Arial" w:hAnsi="Arial" w:cs="Arial"/>
          <w:sz w:val="20"/>
          <w:szCs w:val="20"/>
        </w:rPr>
        <w:t xml:space="preserve"> com os riscos de acidente no trânsito, estresse, insegurança, exposição ao sol e chuva, além do perigo de assalto. Assim, observou-se a precarização nas condições de trabalho que podem repercutir na saúde física e psíquica destes trabalhadores. </w:t>
      </w:r>
    </w:p>
    <w:p w:rsidR="006D5CC4" w:rsidRPr="002E4F55" w:rsidRDefault="006D5CC4" w:rsidP="006D5CC4">
      <w:pPr>
        <w:spacing w:after="0" w:line="360" w:lineRule="auto"/>
        <w:jc w:val="both"/>
        <w:rPr>
          <w:rFonts w:ascii="Arial" w:hAnsi="Arial" w:cs="Arial"/>
          <w:sz w:val="24"/>
          <w:szCs w:val="24"/>
          <w:lang w:val="en-US"/>
        </w:rPr>
      </w:pPr>
      <w:r w:rsidRPr="002E4F55">
        <w:rPr>
          <w:rFonts w:ascii="Arial" w:hAnsi="Arial" w:cs="Arial"/>
          <w:b/>
          <w:sz w:val="24"/>
          <w:szCs w:val="24"/>
        </w:rPr>
        <w:t>Palavras-chave:</w:t>
      </w:r>
      <w:r w:rsidRPr="002E4F55">
        <w:rPr>
          <w:rFonts w:ascii="Arial" w:hAnsi="Arial" w:cs="Arial"/>
          <w:sz w:val="24"/>
          <w:szCs w:val="24"/>
        </w:rPr>
        <w:t xml:space="preserve"> Trabalho informal. Saúde mental. </w:t>
      </w:r>
      <w:proofErr w:type="spellStart"/>
      <w:proofErr w:type="gramStart"/>
      <w:r w:rsidRPr="002E4F55">
        <w:rPr>
          <w:rFonts w:ascii="Arial" w:hAnsi="Arial" w:cs="Arial"/>
          <w:sz w:val="24"/>
          <w:szCs w:val="24"/>
          <w:lang w:val="en-US"/>
        </w:rPr>
        <w:t>Mototaxista</w:t>
      </w:r>
      <w:proofErr w:type="spellEnd"/>
      <w:r w:rsidRPr="002E4F55">
        <w:rPr>
          <w:rFonts w:ascii="Arial" w:hAnsi="Arial" w:cs="Arial"/>
          <w:sz w:val="24"/>
          <w:szCs w:val="24"/>
          <w:lang w:val="en-US"/>
        </w:rPr>
        <w:t>.</w:t>
      </w:r>
      <w:proofErr w:type="gramEnd"/>
    </w:p>
    <w:p w:rsidR="004369B8" w:rsidRPr="002E4F55" w:rsidRDefault="004369B8" w:rsidP="004369B8">
      <w:pPr>
        <w:spacing w:after="0" w:line="360" w:lineRule="auto"/>
        <w:jc w:val="both"/>
        <w:rPr>
          <w:rFonts w:ascii="Arial" w:hAnsi="Arial" w:cs="Arial"/>
          <w:b/>
          <w:sz w:val="24"/>
          <w:szCs w:val="24"/>
        </w:rPr>
      </w:pPr>
    </w:p>
    <w:p w:rsidR="004369B8" w:rsidRPr="002E4F55" w:rsidRDefault="004369B8" w:rsidP="004369B8">
      <w:pPr>
        <w:spacing w:after="0" w:line="360" w:lineRule="auto"/>
        <w:jc w:val="both"/>
        <w:rPr>
          <w:rFonts w:ascii="Arial" w:hAnsi="Arial" w:cs="Arial"/>
          <w:b/>
          <w:sz w:val="24"/>
          <w:szCs w:val="24"/>
          <w:lang w:val="en-US"/>
        </w:rPr>
      </w:pPr>
      <w:r w:rsidRPr="002E4F55">
        <w:rPr>
          <w:rFonts w:ascii="Arial" w:hAnsi="Arial" w:cs="Arial"/>
          <w:b/>
          <w:sz w:val="24"/>
          <w:szCs w:val="24"/>
          <w:lang w:val="en-US"/>
        </w:rPr>
        <w:t>ABSTRACT</w:t>
      </w:r>
    </w:p>
    <w:p w:rsidR="004369B8" w:rsidRPr="002E4F55" w:rsidRDefault="004369B8" w:rsidP="004369B8">
      <w:pPr>
        <w:spacing w:after="0"/>
        <w:rPr>
          <w:rFonts w:ascii="Arial" w:hAnsi="Arial" w:cs="Arial"/>
          <w:sz w:val="24"/>
          <w:szCs w:val="24"/>
          <w:lang w:val="en-US"/>
        </w:rPr>
      </w:pPr>
      <w:r w:rsidRPr="002E4F55">
        <w:rPr>
          <w:rFonts w:ascii="Arial" w:hAnsi="Arial" w:cs="Arial"/>
          <w:sz w:val="24"/>
          <w:szCs w:val="24"/>
          <w:lang w:val="en-US"/>
        </w:rPr>
        <w:t>INFORMAL WORK: THE IMPACT OF WORKING CONDITIONS ON MENTAL HEALTH OF MOTORCYCLE TAXI DRIVERS</w:t>
      </w:r>
    </w:p>
    <w:p w:rsidR="006D5CC4" w:rsidRPr="002E4F55" w:rsidRDefault="006D5CC4" w:rsidP="006D5CC4">
      <w:pPr>
        <w:jc w:val="both"/>
        <w:rPr>
          <w:rFonts w:ascii="Arial" w:hAnsi="Arial" w:cs="Arial"/>
          <w:sz w:val="20"/>
          <w:szCs w:val="20"/>
          <w:lang w:val="en-US"/>
        </w:rPr>
      </w:pPr>
      <w:r w:rsidRPr="002E4F55">
        <w:rPr>
          <w:rFonts w:ascii="Arial" w:hAnsi="Arial" w:cs="Arial"/>
          <w:sz w:val="20"/>
          <w:szCs w:val="20"/>
          <w:lang w:val="en-US"/>
        </w:rPr>
        <w:t xml:space="preserve">Historically the work has </w:t>
      </w:r>
      <w:hyperlink r:id="rId7" w:history="1">
        <w:r w:rsidRPr="002E4F55">
          <w:rPr>
            <w:rStyle w:val="Hyperlink"/>
            <w:rFonts w:ascii="Arial" w:hAnsi="Arial" w:cs="Arial"/>
            <w:color w:val="auto"/>
            <w:sz w:val="20"/>
            <w:szCs w:val="20"/>
            <w:u w:val="none"/>
            <w:shd w:val="clear" w:color="auto" w:fill="FFFFFF"/>
            <w:lang w:val="en-US"/>
          </w:rPr>
          <w:t>earned</w:t>
        </w:r>
      </w:hyperlink>
      <w:r w:rsidRPr="002E4F55">
        <w:rPr>
          <w:rFonts w:ascii="Arial" w:hAnsi="Arial" w:cs="Arial"/>
          <w:sz w:val="20"/>
          <w:szCs w:val="20"/>
          <w:lang w:val="en-US"/>
        </w:rPr>
        <w:t xml:space="preserve"> different connotations and different </w:t>
      </w:r>
      <w:proofErr w:type="gramStart"/>
      <w:r w:rsidRPr="002E4F55">
        <w:rPr>
          <w:rFonts w:ascii="Arial" w:hAnsi="Arial" w:cs="Arial"/>
          <w:sz w:val="20"/>
          <w:szCs w:val="20"/>
          <w:lang w:val="en-US"/>
        </w:rPr>
        <w:t>configurations,</w:t>
      </w:r>
      <w:proofErr w:type="gramEnd"/>
      <w:r w:rsidRPr="002E4F55">
        <w:rPr>
          <w:rFonts w:ascii="Arial" w:hAnsi="Arial" w:cs="Arial"/>
          <w:sz w:val="20"/>
          <w:szCs w:val="20"/>
          <w:lang w:val="en-US"/>
        </w:rPr>
        <w:t xml:space="preserve"> it became realized from a formal perspective, when the labor rights are secured, or informal, when, among other aspects, there is not social security. Many occupational categories are found in the informality among them, the motorcycle taxi drivers. In this study the view was</w:t>
      </w:r>
      <w:r w:rsidRPr="002E4F55">
        <w:rPr>
          <w:rFonts w:ascii="Arial" w:hAnsi="Arial" w:cs="Arial"/>
          <w:sz w:val="20"/>
          <w:szCs w:val="20"/>
          <w:shd w:val="clear" w:color="auto" w:fill="FFFFFF" w:themeFill="background1"/>
          <w:lang w:val="en-US"/>
        </w:rPr>
        <w:t> conducted for</w:t>
      </w:r>
      <w:r w:rsidRPr="002E4F55">
        <w:rPr>
          <w:rFonts w:ascii="Arial" w:hAnsi="Arial" w:cs="Arial"/>
          <w:sz w:val="20"/>
          <w:szCs w:val="20"/>
          <w:lang w:val="en-US"/>
        </w:rPr>
        <w:t xml:space="preserve"> the </w:t>
      </w:r>
      <w:r w:rsidRPr="002E4F55">
        <w:rPr>
          <w:rFonts w:ascii="Arial" w:hAnsi="Arial" w:cs="Arial"/>
          <w:sz w:val="20"/>
          <w:szCs w:val="20"/>
          <w:shd w:val="clear" w:color="auto" w:fill="FFFFFF" w:themeFill="background1"/>
          <w:lang w:val="en-US"/>
        </w:rPr>
        <w:lastRenderedPageBreak/>
        <w:t>perspective of studies</w:t>
      </w:r>
      <w:r w:rsidRPr="002E4F55">
        <w:rPr>
          <w:rFonts w:ascii="Arial" w:hAnsi="Arial" w:cs="Arial"/>
          <w:sz w:val="20"/>
          <w:szCs w:val="20"/>
          <w:lang w:val="en-US"/>
        </w:rPr>
        <w:t xml:space="preserve"> in the</w:t>
      </w:r>
      <w:r w:rsidRPr="002E4F55">
        <w:rPr>
          <w:rFonts w:ascii="Arial" w:hAnsi="Arial" w:cs="Arial"/>
          <w:i/>
          <w:iCs/>
          <w:sz w:val="20"/>
          <w:szCs w:val="20"/>
          <w:shd w:val="clear" w:color="auto" w:fill="FFFFFF"/>
          <w:lang w:val="en-US"/>
        </w:rPr>
        <w:t> </w:t>
      </w:r>
      <w:hyperlink r:id="rId8" w:history="1">
        <w:r w:rsidRPr="002E4F55">
          <w:rPr>
            <w:rStyle w:val="Hyperlink"/>
            <w:rFonts w:ascii="Arial" w:hAnsi="Arial" w:cs="Arial"/>
            <w:color w:val="auto"/>
            <w:sz w:val="20"/>
            <w:szCs w:val="20"/>
            <w:u w:val="none"/>
            <w:lang w:val="en-US"/>
          </w:rPr>
          <w:t>ambit</w:t>
        </w:r>
      </w:hyperlink>
      <w:r w:rsidRPr="002E4F55">
        <w:rPr>
          <w:rStyle w:val="tagtrans"/>
          <w:rFonts w:ascii="Arial" w:hAnsi="Arial" w:cs="Arial"/>
          <w:sz w:val="20"/>
          <w:szCs w:val="20"/>
          <w:lang w:val="en-US"/>
        </w:rPr>
        <w:t> </w:t>
      </w:r>
      <w:r w:rsidRPr="002E4F55">
        <w:rPr>
          <w:rFonts w:ascii="Arial" w:hAnsi="Arial" w:cs="Arial"/>
          <w:sz w:val="20"/>
          <w:szCs w:val="20"/>
          <w:lang w:val="en-US"/>
        </w:rPr>
        <w:t xml:space="preserve">of mental health of worker </w:t>
      </w:r>
      <w:r w:rsidRPr="002E4F55">
        <w:rPr>
          <w:rFonts w:ascii="Arial" w:hAnsi="Arial" w:cs="Arial"/>
          <w:sz w:val="20"/>
          <w:szCs w:val="20"/>
          <w:shd w:val="clear" w:color="auto" w:fill="FFFFFF" w:themeFill="background1"/>
          <w:lang w:val="en-US"/>
        </w:rPr>
        <w:t>aiming to investigate</w:t>
      </w:r>
      <w:r w:rsidRPr="002E4F55">
        <w:rPr>
          <w:rFonts w:ascii="Arial" w:hAnsi="Arial" w:cs="Arial"/>
          <w:sz w:val="20"/>
          <w:szCs w:val="20"/>
          <w:lang w:val="en-US"/>
        </w:rPr>
        <w:t xml:space="preserve"> the multiple factors involved in the health / illness process in the work field. Based on the relevance of the theme, it was aimed to know the influence of the Informal Work dynamics on the health of motorcycle taxi drivers. It is an exploratory, qualitative research which had 21 participants. The data were analyzed by the IRAMUTEQ software for enabling different types of textual data analysis. </w:t>
      </w:r>
      <w:r w:rsidRPr="002E4F55">
        <w:rPr>
          <w:rFonts w:ascii="Arial" w:hAnsi="Arial" w:cs="Arial"/>
          <w:sz w:val="20"/>
          <w:szCs w:val="20"/>
          <w:shd w:val="clear" w:color="auto" w:fill="FFFFFF" w:themeFill="background1"/>
          <w:lang w:val="en-US"/>
        </w:rPr>
        <w:t>By means of analyses was reached </w:t>
      </w:r>
      <w:r w:rsidRPr="002E4F55">
        <w:rPr>
          <w:rFonts w:ascii="Arial" w:hAnsi="Arial" w:cs="Arial"/>
          <w:sz w:val="20"/>
          <w:szCs w:val="20"/>
          <w:lang w:val="en-US"/>
        </w:rPr>
        <w:t xml:space="preserve">91.23% of the text sequences in the Descending Hierarchical </w:t>
      </w:r>
      <w:proofErr w:type="spellStart"/>
      <w:r w:rsidRPr="002E4F55">
        <w:rPr>
          <w:rFonts w:ascii="Arial" w:hAnsi="Arial" w:cs="Arial"/>
          <w:sz w:val="20"/>
          <w:szCs w:val="20"/>
          <w:lang w:val="en-US"/>
        </w:rPr>
        <w:t>Classification</w:t>
      </w:r>
      <w:proofErr w:type="gramStart"/>
      <w:r w:rsidRPr="002E4F55">
        <w:rPr>
          <w:rFonts w:ascii="Arial" w:hAnsi="Arial" w:cs="Arial"/>
          <w:sz w:val="20"/>
          <w:szCs w:val="20"/>
          <w:lang w:val="en-US"/>
        </w:rPr>
        <w:t>;The</w:t>
      </w:r>
      <w:proofErr w:type="spellEnd"/>
      <w:proofErr w:type="gramEnd"/>
      <w:r w:rsidRPr="002E4F55">
        <w:rPr>
          <w:rFonts w:ascii="Arial" w:hAnsi="Arial" w:cs="Arial"/>
          <w:sz w:val="20"/>
          <w:szCs w:val="20"/>
          <w:lang w:val="en-US"/>
        </w:rPr>
        <w:t xml:space="preserve"> textual corpus was divided into 7 Classes, which evidenced the impact on physical, psychic and social health. This results show the worker </w:t>
      </w:r>
      <w:r w:rsidRPr="002E4F55">
        <w:rPr>
          <w:rFonts w:ascii="Arial" w:hAnsi="Arial" w:cs="Arial"/>
          <w:sz w:val="20"/>
          <w:szCs w:val="20"/>
          <w:shd w:val="clear" w:color="auto" w:fill="FFFEEF"/>
          <w:lang w:val="en-US"/>
        </w:rPr>
        <w:t>dy</w:t>
      </w:r>
      <w:r w:rsidRPr="002E4F55">
        <w:rPr>
          <w:rFonts w:ascii="Arial" w:hAnsi="Arial" w:cs="Arial"/>
          <w:sz w:val="20"/>
          <w:szCs w:val="20"/>
          <w:shd w:val="clear" w:color="auto" w:fill="FFFFFF"/>
          <w:lang w:val="en-US"/>
        </w:rPr>
        <w:t xml:space="preserve">namic of </w:t>
      </w:r>
      <w:r w:rsidRPr="002E4F55">
        <w:rPr>
          <w:rFonts w:ascii="Arial" w:hAnsi="Arial" w:cs="Arial"/>
          <w:sz w:val="20"/>
          <w:szCs w:val="20"/>
          <w:lang w:val="en-US"/>
        </w:rPr>
        <w:t xml:space="preserve">motorcycle taxi drivers who undergo long working hours; coexist with the risks of traffic accidents; stress; insecurity; exposure to sun and rain; beyond the danger of assault. </w:t>
      </w:r>
      <w:hyperlink r:id="rId9" w:history="1">
        <w:r w:rsidRPr="002E4F55">
          <w:rPr>
            <w:rStyle w:val="Hyperlink"/>
            <w:rFonts w:ascii="Arial" w:hAnsi="Arial" w:cs="Arial"/>
            <w:color w:val="auto"/>
            <w:sz w:val="20"/>
            <w:szCs w:val="20"/>
            <w:u w:val="none"/>
            <w:shd w:val="clear" w:color="auto" w:fill="FFFFFF"/>
            <w:lang w:val="en-US"/>
          </w:rPr>
          <w:t>Therefore</w:t>
        </w:r>
      </w:hyperlink>
      <w:r w:rsidRPr="002E4F55">
        <w:rPr>
          <w:rFonts w:ascii="Arial" w:hAnsi="Arial" w:cs="Arial"/>
          <w:sz w:val="20"/>
          <w:szCs w:val="20"/>
          <w:lang w:val="en-US"/>
        </w:rPr>
        <w:t>, it was observed the precariousness in the working conditions that can affect the physical and mental health of these workers.</w:t>
      </w:r>
    </w:p>
    <w:p w:rsidR="004369B8" w:rsidRPr="002E4F55" w:rsidRDefault="004369B8" w:rsidP="004369B8">
      <w:pPr>
        <w:spacing w:after="0"/>
        <w:jc w:val="both"/>
        <w:rPr>
          <w:rFonts w:ascii="Arial" w:hAnsi="Arial" w:cs="Arial"/>
          <w:sz w:val="24"/>
          <w:szCs w:val="24"/>
          <w:lang w:val="en-US"/>
        </w:rPr>
      </w:pPr>
      <w:r w:rsidRPr="002E4F55">
        <w:rPr>
          <w:rFonts w:ascii="Arial" w:hAnsi="Arial" w:cs="Arial"/>
          <w:sz w:val="24"/>
          <w:szCs w:val="24"/>
          <w:lang w:val="en-US"/>
        </w:rPr>
        <w:t xml:space="preserve">Keywords: Informal work. </w:t>
      </w:r>
      <w:proofErr w:type="gramStart"/>
      <w:r w:rsidRPr="002E4F55">
        <w:rPr>
          <w:rFonts w:ascii="Arial" w:hAnsi="Arial" w:cs="Arial"/>
          <w:sz w:val="24"/>
          <w:szCs w:val="24"/>
          <w:lang w:val="en-US"/>
        </w:rPr>
        <w:t>Mental health.</w:t>
      </w:r>
      <w:proofErr w:type="gramEnd"/>
      <w:r w:rsidRPr="002E4F55">
        <w:rPr>
          <w:rFonts w:ascii="Arial" w:hAnsi="Arial" w:cs="Arial"/>
          <w:sz w:val="24"/>
          <w:szCs w:val="24"/>
          <w:lang w:val="en-US"/>
        </w:rPr>
        <w:t xml:space="preserve"> </w:t>
      </w:r>
      <w:proofErr w:type="gramStart"/>
      <w:r w:rsidRPr="002E4F55">
        <w:rPr>
          <w:rFonts w:ascii="Arial" w:hAnsi="Arial" w:cs="Arial"/>
          <w:sz w:val="24"/>
          <w:szCs w:val="24"/>
          <w:lang w:val="en-US"/>
        </w:rPr>
        <w:t>Motorcycle taxi drivers.</w:t>
      </w:r>
      <w:proofErr w:type="gramEnd"/>
    </w:p>
    <w:p w:rsidR="004369B8" w:rsidRPr="002E4F55" w:rsidRDefault="004369B8" w:rsidP="004369B8">
      <w:pPr>
        <w:rPr>
          <w:rFonts w:ascii="Arial" w:hAnsi="Arial" w:cs="Arial"/>
          <w:b/>
          <w:sz w:val="24"/>
          <w:szCs w:val="24"/>
        </w:rPr>
      </w:pPr>
      <w:r w:rsidRPr="002E4F55">
        <w:rPr>
          <w:rFonts w:ascii="Arial" w:hAnsi="Arial" w:cs="Arial"/>
          <w:b/>
          <w:sz w:val="24"/>
          <w:szCs w:val="24"/>
        </w:rPr>
        <w:br w:type="page"/>
      </w:r>
    </w:p>
    <w:p w:rsidR="004369B8" w:rsidRPr="002E4F55" w:rsidRDefault="004369B8" w:rsidP="004369B8">
      <w:pPr>
        <w:tabs>
          <w:tab w:val="left" w:pos="7490"/>
        </w:tabs>
        <w:spacing w:after="0"/>
        <w:jc w:val="both"/>
        <w:rPr>
          <w:rFonts w:ascii="Arial" w:hAnsi="Arial" w:cs="Arial"/>
          <w:b/>
          <w:sz w:val="24"/>
          <w:szCs w:val="24"/>
        </w:rPr>
      </w:pPr>
      <w:r w:rsidRPr="002E4F55">
        <w:rPr>
          <w:rFonts w:ascii="Arial" w:hAnsi="Arial" w:cs="Arial"/>
          <w:b/>
          <w:sz w:val="24"/>
          <w:szCs w:val="24"/>
        </w:rPr>
        <w:lastRenderedPageBreak/>
        <w:t>INTRODUÇÃO</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O trabalho apresenta-se com várias características e se expressa em diversas configurações como, por exemplo, o trabalho formal, quando está pautado na formalização do contrato de trabalho, e o trabalho informal, quando, entre outros aspectos, não existe a seguridade social ou o indivíduo detém o próprio negócio. Dentre as várias categorias ocupacionais informais, tem-se o </w:t>
      </w:r>
      <w:proofErr w:type="spellStart"/>
      <w:r w:rsidRPr="002E4F55">
        <w:rPr>
          <w:rFonts w:ascii="Arial" w:hAnsi="Arial" w:cs="Arial"/>
          <w:sz w:val="24"/>
          <w:szCs w:val="24"/>
        </w:rPr>
        <w:t>mototaxista</w:t>
      </w:r>
      <w:proofErr w:type="spellEnd"/>
      <w:r w:rsidRPr="002E4F55">
        <w:rPr>
          <w:rFonts w:ascii="Arial" w:hAnsi="Arial" w:cs="Arial"/>
          <w:sz w:val="24"/>
          <w:szCs w:val="24"/>
        </w:rPr>
        <w:t xml:space="preserve">, que oferece um serviço alternativo de transporte em expansão no país. O serviço de </w:t>
      </w:r>
      <w:proofErr w:type="spellStart"/>
      <w:r w:rsidRPr="002E4F55">
        <w:rPr>
          <w:rFonts w:ascii="Arial" w:hAnsi="Arial" w:cs="Arial"/>
          <w:sz w:val="24"/>
          <w:szCs w:val="24"/>
        </w:rPr>
        <w:t>mototáxi</w:t>
      </w:r>
      <w:proofErr w:type="spellEnd"/>
      <w:r w:rsidRPr="002E4F55">
        <w:rPr>
          <w:rFonts w:ascii="Arial" w:hAnsi="Arial" w:cs="Arial"/>
          <w:sz w:val="24"/>
          <w:szCs w:val="24"/>
        </w:rPr>
        <w:t xml:space="preserve">, embora seja regulamentado, apresenta más condições de trabalho, pois se dá em um </w:t>
      </w:r>
      <w:r w:rsidR="0036037C" w:rsidRPr="002E4F55">
        <w:rPr>
          <w:rFonts w:ascii="Arial" w:hAnsi="Arial" w:cs="Arial"/>
          <w:sz w:val="24"/>
          <w:szCs w:val="24"/>
        </w:rPr>
        <w:t>ritmo</w:t>
      </w:r>
      <w:r w:rsidRPr="002E4F55">
        <w:rPr>
          <w:rFonts w:ascii="Arial" w:hAnsi="Arial" w:cs="Arial"/>
          <w:sz w:val="24"/>
          <w:szCs w:val="24"/>
        </w:rPr>
        <w:t xml:space="preserve"> intenso que pode provocar desgaste físico e ainda expor o trabalhador aos acidentes de trânsito, gases de combustão, variações climáticas, violência, dentre outros fatores que podem interferir no processo saúde/doença desta categoria ocupacional.</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No presente estudo, a fim de averiguar tais processos de trabalho elegeu-se uma abordagem </w:t>
      </w:r>
      <w:proofErr w:type="spellStart"/>
      <w:r w:rsidRPr="002E4F55">
        <w:rPr>
          <w:rFonts w:ascii="Arial" w:hAnsi="Arial" w:cs="Arial"/>
          <w:sz w:val="24"/>
          <w:szCs w:val="24"/>
        </w:rPr>
        <w:t>psicossociológica</w:t>
      </w:r>
      <w:proofErr w:type="spellEnd"/>
      <w:r w:rsidRPr="002E4F55">
        <w:rPr>
          <w:rFonts w:ascii="Arial" w:hAnsi="Arial" w:cs="Arial"/>
          <w:sz w:val="24"/>
          <w:szCs w:val="24"/>
        </w:rPr>
        <w:t xml:space="preserve"> como base para estudos em saúde psíquica no trabalho, visto que tal abordagem investiga os múltiplos fatores envolvidos no processo saúde-doença, influenciado por determinantes biopsicossociais, com o intuito de auxiliar no desenvolvimento de políticas públicas de saúde e com isso </w:t>
      </w:r>
      <w:proofErr w:type="gramStart"/>
      <w:r w:rsidRPr="002E4F55">
        <w:rPr>
          <w:rFonts w:ascii="Arial" w:hAnsi="Arial" w:cs="Arial"/>
          <w:sz w:val="24"/>
          <w:szCs w:val="24"/>
        </w:rPr>
        <w:t>promover</w:t>
      </w:r>
      <w:proofErr w:type="gramEnd"/>
      <w:r w:rsidRPr="002E4F55">
        <w:rPr>
          <w:rFonts w:ascii="Arial" w:hAnsi="Arial" w:cs="Arial"/>
          <w:sz w:val="24"/>
          <w:szCs w:val="24"/>
        </w:rPr>
        <w:t xml:space="preserve"> intervenções de caráter preventivo.</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Desta maneira objetivo pauta-se em conhecer a possível influência da dinâmica do trabalho informal bem como de suas condições de trabalho na saúde dos </w:t>
      </w:r>
      <w:proofErr w:type="spellStart"/>
      <w:r w:rsidRPr="002E4F55">
        <w:rPr>
          <w:rFonts w:ascii="Arial" w:hAnsi="Arial" w:cs="Arial"/>
          <w:sz w:val="24"/>
          <w:szCs w:val="24"/>
        </w:rPr>
        <w:t>mototaxistas</w:t>
      </w:r>
      <w:proofErr w:type="spellEnd"/>
      <w:r w:rsidRPr="002E4F55">
        <w:rPr>
          <w:rFonts w:ascii="Arial" w:hAnsi="Arial" w:cs="Arial"/>
          <w:sz w:val="24"/>
          <w:szCs w:val="24"/>
        </w:rPr>
        <w:t xml:space="preserve">. Perante as características inerentes ao Trabalho Informal e a ocupação </w:t>
      </w:r>
      <w:proofErr w:type="spellStart"/>
      <w:r w:rsidRPr="002E4F55">
        <w:rPr>
          <w:rFonts w:ascii="Arial" w:hAnsi="Arial" w:cs="Arial"/>
          <w:sz w:val="24"/>
          <w:szCs w:val="24"/>
        </w:rPr>
        <w:t>mototaxista</w:t>
      </w:r>
      <w:proofErr w:type="spellEnd"/>
      <w:r w:rsidRPr="002E4F55">
        <w:rPr>
          <w:rFonts w:ascii="Arial" w:hAnsi="Arial" w:cs="Arial"/>
          <w:sz w:val="24"/>
          <w:szCs w:val="24"/>
        </w:rPr>
        <w:t xml:space="preserve">, justifica-se a presente pesquisa por possibilitar conhecer os impactos deste tipo de atividade considerando sua influência nos fatores sociais, familiares e na saúde dos trabalhadores. O estudo contou com 21 participantes </w:t>
      </w:r>
      <w:proofErr w:type="spellStart"/>
      <w:r w:rsidRPr="002E4F55">
        <w:rPr>
          <w:rFonts w:ascii="Arial" w:hAnsi="Arial" w:cs="Arial"/>
          <w:sz w:val="24"/>
          <w:szCs w:val="24"/>
        </w:rPr>
        <w:t>mototaxistas</w:t>
      </w:r>
      <w:proofErr w:type="spellEnd"/>
      <w:r w:rsidRPr="002E4F55">
        <w:rPr>
          <w:rFonts w:ascii="Arial" w:hAnsi="Arial" w:cs="Arial"/>
          <w:sz w:val="24"/>
          <w:szCs w:val="24"/>
        </w:rPr>
        <w:t xml:space="preserve">, todos com idades acima de 20 anos, que foram abordados em seu ambiente de trabalho e tiveram acesso ao Termo de Consentimento Livre Esclarecido. Foi utilizado um roteiro de entrevista semiestruturada e para a análise dos dados foi feito uso do programa IRAMUTEQ – </w:t>
      </w:r>
      <w:r w:rsidRPr="002E4F55">
        <w:rPr>
          <w:rFonts w:ascii="Arial" w:hAnsi="Arial" w:cs="Arial"/>
          <w:i/>
          <w:sz w:val="24"/>
          <w:szCs w:val="24"/>
        </w:rPr>
        <w:t xml:space="preserve">software </w:t>
      </w:r>
      <w:r w:rsidRPr="002E4F55">
        <w:rPr>
          <w:rFonts w:ascii="Arial" w:hAnsi="Arial" w:cs="Arial"/>
          <w:sz w:val="24"/>
          <w:szCs w:val="24"/>
        </w:rPr>
        <w:t xml:space="preserve">gratuito que possibilita diferentes tipos de análise de dados textuais </w:t>
      </w:r>
    </w:p>
    <w:p w:rsidR="004369B8" w:rsidRPr="002E4F55" w:rsidRDefault="004369B8" w:rsidP="004369B8">
      <w:pPr>
        <w:spacing w:after="0" w:line="360" w:lineRule="auto"/>
        <w:jc w:val="both"/>
        <w:rPr>
          <w:rFonts w:ascii="Arial" w:hAnsi="Arial" w:cs="Arial"/>
          <w:b/>
          <w:sz w:val="24"/>
          <w:szCs w:val="24"/>
        </w:rPr>
      </w:pPr>
    </w:p>
    <w:p w:rsidR="004369B8" w:rsidRPr="002E4F55" w:rsidRDefault="002F03E7" w:rsidP="004369B8">
      <w:pPr>
        <w:spacing w:after="0" w:line="360" w:lineRule="auto"/>
        <w:jc w:val="both"/>
        <w:rPr>
          <w:rFonts w:ascii="Arial" w:hAnsi="Arial" w:cs="Arial"/>
          <w:b/>
          <w:sz w:val="24"/>
          <w:szCs w:val="24"/>
        </w:rPr>
      </w:pPr>
      <w:r w:rsidRPr="002E4F55">
        <w:rPr>
          <w:rFonts w:ascii="Arial" w:hAnsi="Arial" w:cs="Arial"/>
          <w:b/>
          <w:sz w:val="24"/>
          <w:szCs w:val="24"/>
        </w:rPr>
        <w:t>TRABALHO INFORMAL</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No Brasil, segundo Vargas (2016), o mercado de trabalho surgiu das inúmeras transformações econômicas, políticas e sociais que influenciaram nas </w:t>
      </w:r>
      <w:r w:rsidRPr="002E4F55">
        <w:rPr>
          <w:rFonts w:ascii="Arial" w:hAnsi="Arial" w:cs="Arial"/>
          <w:sz w:val="24"/>
          <w:szCs w:val="24"/>
        </w:rPr>
        <w:lastRenderedPageBreak/>
        <w:t xml:space="preserve">relações de trabalho ao longo do tempo. Com a transição do sistema escravista para o assalariamento, desenvolveu-se o sistema capitalista iniciado no final do século XIX até por volta da década de 1920. Deste processo, emergiu a exclusão social sofrida pelos negros recém-libertos e o surgimento do Trabalho Informal. </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O mercado de trabalho como se conhece hoje, conforme Noronha (2003) é resultado da criação de vários órgãos e instrumentos jurídicos que beneficiaram os trabalhadores na década de 1930 e 1940. Assim, dentre outras mudanças neste setor, criou-se o Ministério do Trabalho; a carteira profissional – Carteira de Trabalho e Previdência Social – CTPS, conhecida popularmente como carteira de trabalho, e a Consolidação das Leis do Trabalho – CLT. A partir de tais modificações o trabalho para ser caracterizado na estrutura formal necessita está em conformidade com as leis trabalhistas, atendendo aos critérios do salário mínimo, da jornada de trabalho, das férias anuais, dentre outros direitos instituídos. </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Sobre a informalidade no campo do trabalho, </w:t>
      </w:r>
      <w:proofErr w:type="spellStart"/>
      <w:r w:rsidRPr="002E4F55">
        <w:rPr>
          <w:rFonts w:ascii="Arial" w:hAnsi="Arial" w:cs="Arial"/>
          <w:sz w:val="24"/>
          <w:szCs w:val="24"/>
        </w:rPr>
        <w:t>Matsuo</w:t>
      </w:r>
      <w:proofErr w:type="spellEnd"/>
      <w:r w:rsidRPr="002E4F55">
        <w:rPr>
          <w:rFonts w:ascii="Arial" w:hAnsi="Arial" w:cs="Arial"/>
          <w:sz w:val="24"/>
          <w:szCs w:val="24"/>
        </w:rPr>
        <w:t xml:space="preserve"> (2009) comenta que, assim como em outros países em desenvolvimento, de forma geral, boa parte da população ocupada brasileira realiza </w:t>
      </w:r>
      <w:r w:rsidRPr="002E4F55">
        <w:rPr>
          <w:rFonts w:ascii="Arial" w:hAnsi="Arial" w:cs="Arial"/>
          <w:i/>
          <w:sz w:val="24"/>
          <w:szCs w:val="24"/>
        </w:rPr>
        <w:t>trabalho informal</w:t>
      </w:r>
      <w:r w:rsidRPr="002E4F55">
        <w:rPr>
          <w:rFonts w:ascii="Arial" w:hAnsi="Arial" w:cs="Arial"/>
          <w:sz w:val="24"/>
          <w:szCs w:val="24"/>
        </w:rPr>
        <w:t xml:space="preserve">. Dentro desta realidade, são encontradas relações autoritárias, sendo um traço marcante as longas jornadas de trabalho, a insegurança e a ausência de direitos trabalhistas essenciais. Tais condições precárias repercutem na vida do trabalhador por não atender aos princípios elementares de cidadania (COSTA, 2010). </w:t>
      </w:r>
    </w:p>
    <w:p w:rsidR="004369B8" w:rsidRPr="002E4F55" w:rsidRDefault="004369B8" w:rsidP="004369B8">
      <w:pPr>
        <w:tabs>
          <w:tab w:val="left" w:pos="2053"/>
        </w:tabs>
        <w:spacing w:after="0" w:line="360" w:lineRule="auto"/>
        <w:ind w:firstLine="708"/>
        <w:jc w:val="both"/>
        <w:rPr>
          <w:rFonts w:ascii="Arial" w:hAnsi="Arial" w:cs="Arial"/>
          <w:i/>
          <w:sz w:val="24"/>
          <w:szCs w:val="24"/>
        </w:rPr>
      </w:pPr>
      <w:r w:rsidRPr="002E4F55">
        <w:rPr>
          <w:rFonts w:ascii="Arial" w:hAnsi="Arial" w:cs="Arial"/>
          <w:sz w:val="24"/>
          <w:szCs w:val="24"/>
        </w:rPr>
        <w:t xml:space="preserve">Nesse sentido, </w:t>
      </w:r>
      <w:proofErr w:type="spellStart"/>
      <w:r w:rsidRPr="002E4F55">
        <w:rPr>
          <w:rFonts w:ascii="Arial" w:hAnsi="Arial" w:cs="Arial"/>
          <w:sz w:val="24"/>
          <w:szCs w:val="24"/>
        </w:rPr>
        <w:t>Krein</w:t>
      </w:r>
      <w:proofErr w:type="spellEnd"/>
      <w:r w:rsidRPr="002E4F55">
        <w:rPr>
          <w:rFonts w:ascii="Arial" w:hAnsi="Arial" w:cs="Arial"/>
          <w:sz w:val="24"/>
          <w:szCs w:val="24"/>
        </w:rPr>
        <w:t xml:space="preserve"> </w:t>
      </w:r>
      <w:proofErr w:type="gramStart"/>
      <w:r w:rsidRPr="002E4F55">
        <w:rPr>
          <w:rFonts w:ascii="Arial" w:hAnsi="Arial" w:cs="Arial"/>
          <w:sz w:val="24"/>
          <w:szCs w:val="24"/>
        </w:rPr>
        <w:t>et</w:t>
      </w:r>
      <w:proofErr w:type="gramEnd"/>
      <w:r w:rsidRPr="002E4F55">
        <w:rPr>
          <w:rFonts w:ascii="Arial" w:hAnsi="Arial" w:cs="Arial"/>
          <w:sz w:val="24"/>
          <w:szCs w:val="24"/>
        </w:rPr>
        <w:t xml:space="preserve"> al. (2013) apontam que apenas o aumento da formalização do emprego no país, não seria suficiente para superar os aspectos estruturais, que não só produzem como também mantêm as condições de trabalho precárias e a desvalorização do trabalhador. Os autores ainda reconhecem que existem outras formas de </w:t>
      </w:r>
      <w:r w:rsidRPr="002E4F55">
        <w:rPr>
          <w:rFonts w:ascii="Arial" w:hAnsi="Arial" w:cs="Arial"/>
          <w:i/>
          <w:sz w:val="24"/>
          <w:szCs w:val="24"/>
        </w:rPr>
        <w:t xml:space="preserve">trabalho informal </w:t>
      </w:r>
      <w:r w:rsidRPr="002E4F55">
        <w:rPr>
          <w:rFonts w:ascii="Arial" w:hAnsi="Arial" w:cs="Arial"/>
          <w:sz w:val="24"/>
          <w:szCs w:val="24"/>
        </w:rPr>
        <w:t xml:space="preserve">– os trabalhadores sem contrato formal, os trabalhadores por conta própria que não contribuem para segurança social e os trabalhadores não remunerados. </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Perante as diferentes conotações da informalidade no mercado de trabalho, existe certa dificuldade para conceituá-la, visto que abrange nuances como a economia informal, o mercado informal e o trabalho informal. Entretanto, tais dimensões, mesmo que possuam diferenças tênues, dividem algo em comum em suas configurações, que é a ausência de normatização </w:t>
      </w:r>
      <w:r w:rsidRPr="002E4F55">
        <w:rPr>
          <w:rFonts w:ascii="Arial" w:hAnsi="Arial" w:cs="Arial"/>
          <w:sz w:val="24"/>
          <w:szCs w:val="24"/>
        </w:rPr>
        <w:lastRenderedPageBreak/>
        <w:t>pelo Estado (LIMA e SOARES, 2002). Diante deste cenário, a fim de se compreender o trabalho informal acaba sendo necessária uma comparação com trabalho formal, pois o no primeiro caso não há uma formalização do contrato de trabalho enquanto que no segundo, o trabalhador é assalariado e assegurado no que se refere aos direitos trabalhistas (ROSENFIELD e ALMEIDA, 2014).</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Portanto, o Trabalho Informal conforme a Organização Internacional do Trabalho – OIT (2013) compreende uma relação de trabalho em que não há o pagamento de impostos e nem o trabalhador é assegurado pela segurança social, o que o coloca em situação vulnerável em relação aos direitos e benefícios trabalhistas. Diante desta realidade, Antunes (2011) assinala que compreender a informalidade, seus significados e manifestações, é fundamental para que se possam conhecer os meios que propulsionam o Trabalho Informal, visto que a informalidade sugere um aumento considerável de trabalhos com sucessivos contratos temporários sem estabilidade, sem registro na CTPS, sem horário fixo de trabalho, utilizando as horas vagas para aumentar o rendimento ou resulta ainda em situação de desemprego, que de acordo com </w:t>
      </w:r>
      <w:proofErr w:type="spellStart"/>
      <w:r w:rsidRPr="002E4F55">
        <w:rPr>
          <w:rFonts w:ascii="Arial" w:hAnsi="Arial" w:cs="Arial"/>
          <w:sz w:val="24"/>
          <w:szCs w:val="24"/>
        </w:rPr>
        <w:t>Bendassolli</w:t>
      </w:r>
      <w:proofErr w:type="spellEnd"/>
      <w:r w:rsidRPr="002E4F55">
        <w:rPr>
          <w:rFonts w:ascii="Arial" w:hAnsi="Arial" w:cs="Arial"/>
          <w:sz w:val="24"/>
          <w:szCs w:val="24"/>
        </w:rPr>
        <w:t xml:space="preserve"> </w:t>
      </w:r>
      <w:proofErr w:type="gramStart"/>
      <w:r w:rsidRPr="002E4F55">
        <w:rPr>
          <w:rFonts w:ascii="Arial" w:hAnsi="Arial" w:cs="Arial"/>
          <w:sz w:val="24"/>
          <w:szCs w:val="24"/>
        </w:rPr>
        <w:t>et</w:t>
      </w:r>
      <w:proofErr w:type="gramEnd"/>
      <w:r w:rsidRPr="002E4F55">
        <w:rPr>
          <w:rFonts w:ascii="Arial" w:hAnsi="Arial" w:cs="Arial"/>
          <w:sz w:val="24"/>
          <w:szCs w:val="24"/>
        </w:rPr>
        <w:t xml:space="preserve"> al. (2015) e </w:t>
      </w:r>
      <w:proofErr w:type="spellStart"/>
      <w:r w:rsidRPr="002E4F55">
        <w:rPr>
          <w:rFonts w:ascii="Arial" w:hAnsi="Arial" w:cs="Arial"/>
          <w:sz w:val="24"/>
          <w:szCs w:val="24"/>
        </w:rPr>
        <w:t>Bernadino</w:t>
      </w:r>
      <w:proofErr w:type="spellEnd"/>
      <w:r w:rsidRPr="002E4F55">
        <w:rPr>
          <w:rFonts w:ascii="Arial" w:hAnsi="Arial" w:cs="Arial"/>
          <w:sz w:val="24"/>
          <w:szCs w:val="24"/>
        </w:rPr>
        <w:t xml:space="preserve"> e Andrade (2015), caracteriza-se como um dos fatores impulsionadores do Trabalho Informal. </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Entretanto, investigar as circunstâncias citadas acima é muito limitado, uma vez que, de acordo com Mariano (2015) é considerado apenas o comportamento do emprego formal: os dados são coletados pelo Ministério do Trabalho e Emprego – MTE que disponibiliza somente os dados referentes </w:t>
      </w:r>
      <w:proofErr w:type="gramStart"/>
      <w:r w:rsidRPr="002E4F55">
        <w:rPr>
          <w:rFonts w:ascii="Arial" w:hAnsi="Arial" w:cs="Arial"/>
          <w:sz w:val="24"/>
          <w:szCs w:val="24"/>
        </w:rPr>
        <w:t>à</w:t>
      </w:r>
      <w:proofErr w:type="gramEnd"/>
      <w:r w:rsidRPr="002E4F55">
        <w:rPr>
          <w:rFonts w:ascii="Arial" w:hAnsi="Arial" w:cs="Arial"/>
          <w:sz w:val="24"/>
          <w:szCs w:val="24"/>
        </w:rPr>
        <w:t xml:space="preserve"> contratações formais, demissões e evolução das vagas de emprego, o que torna esse mapeamento insuficiente para mostrar a real situação dos trabalhadores informais. </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No tocante aos dados do Instituto Brasileiro de Geografia e Estatística – IBGE (2017a) sobre o desemprego, no primeiro trimestre de 2017, registrou-se a maior taxa de desocupação desde 2012, com um percentual de 13,2%. Já o trimestre encerrado em setembro do corrente ano, conforme o IBGE (2017b) houve uma queda neste percentual com uma taxa de 12,4%, correspondente a 13,0 milhões de pessoas desocupadas no país. Na categoria dos trabalhadores por conta própria o número estimado foi de 22,9 milhões de pessoas, mostrando um aumento em relação trimestre que encerrou em junho de 2017 e </w:t>
      </w:r>
      <w:r w:rsidRPr="002E4F55">
        <w:rPr>
          <w:rFonts w:ascii="Arial" w:hAnsi="Arial" w:cs="Arial"/>
          <w:sz w:val="24"/>
          <w:szCs w:val="24"/>
        </w:rPr>
        <w:lastRenderedPageBreak/>
        <w:t>comparando com setembro de 2016, houve uma alta de 4,8% com mais 1,1 milhão de pessoas que têm seu próprio negócio.</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No que concerne às novas formas de relações de trabalho Azevedo e </w:t>
      </w:r>
      <w:proofErr w:type="spellStart"/>
      <w:r w:rsidRPr="002E4F55">
        <w:rPr>
          <w:rFonts w:ascii="Arial" w:hAnsi="Arial" w:cs="Arial"/>
          <w:sz w:val="24"/>
          <w:szCs w:val="24"/>
        </w:rPr>
        <w:t>Tonelli</w:t>
      </w:r>
      <w:proofErr w:type="spellEnd"/>
      <w:r w:rsidRPr="002E4F55">
        <w:rPr>
          <w:rFonts w:ascii="Arial" w:hAnsi="Arial" w:cs="Arial"/>
          <w:sz w:val="24"/>
          <w:szCs w:val="24"/>
        </w:rPr>
        <w:t xml:space="preserve"> (2014) apontam que podem variar de um país para outro, devido à legislação trabalhista vigente em cada país, assim, as especificidades dos contratos de trabalhos, podem ser entendidas como negativas ou positivas, pois são consequências dos múltiplos fatores como: sociais, institucionais e o próprio trabalhador. As autoras ainda destacam que se costuma ligar o trabalho não tradicional ao trabalho flexível e quanto aos aspectos negativos, estes são mais sentidos por trabalhadores individuais por terem menor representatividade para reivindicar melhorias junto ao Estado, no que diz respeito aos direitos sociais e trabalhistas orientados pela CLT. </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Quanto à escolha pelo Trabalho Informal, conforme Kim, </w:t>
      </w:r>
      <w:proofErr w:type="spellStart"/>
      <w:r w:rsidRPr="002E4F55">
        <w:rPr>
          <w:rFonts w:ascii="Arial" w:hAnsi="Arial" w:cs="Arial"/>
          <w:sz w:val="24"/>
          <w:szCs w:val="24"/>
        </w:rPr>
        <w:t>Tonelli</w:t>
      </w:r>
      <w:proofErr w:type="spellEnd"/>
      <w:r w:rsidRPr="002E4F55">
        <w:rPr>
          <w:rFonts w:ascii="Arial" w:hAnsi="Arial" w:cs="Arial"/>
          <w:sz w:val="24"/>
          <w:szCs w:val="24"/>
        </w:rPr>
        <w:t xml:space="preserve"> e Silva (2017), não se pode dizer que esta forma de trabalho, seja uma opção apenas para as pessoas que estão fora do mercado de Trabalho Formal, pois em sua pesquisa os autores entrevistaram executivos que migraram do Trabalho Formal para o Trabalho Informal, revelando que a maioria dos entrevistados demostrou uma insatisfação com as condições laborais que tinham antes. Assim, o Trabalho Informal apresenta-se com várias características e se expressa em diversas configurações de trabalho nas quais o indivíduo que detém o próprio negócio, desempenha ao mesmo tempo as funções de patrão e empregado, seja com auxílio de mão de obra familiar ou de outras pessoas (CACCIAMALLI, 2000). </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Sobre isso, </w:t>
      </w:r>
      <w:proofErr w:type="spellStart"/>
      <w:r w:rsidRPr="002E4F55">
        <w:rPr>
          <w:rFonts w:ascii="Arial" w:hAnsi="Arial" w:cs="Arial"/>
          <w:sz w:val="24"/>
          <w:szCs w:val="24"/>
        </w:rPr>
        <w:t>Kon</w:t>
      </w:r>
      <w:proofErr w:type="spellEnd"/>
      <w:r w:rsidRPr="002E4F55">
        <w:rPr>
          <w:rFonts w:ascii="Arial" w:hAnsi="Arial" w:cs="Arial"/>
          <w:sz w:val="24"/>
          <w:szCs w:val="24"/>
        </w:rPr>
        <w:t xml:space="preserve"> (2004) salienta que dentro desta perspectiva a informalidade passa a ser entendida sob outro prisma, não se restringindo apenas à definição que compara o caráter formal e legal do trabalho, ou seja, o empregado sem registro na CTPS ou ainda que todos trabalhadores informais sejam mal remunerados, pois a informalidade pode ser vista a partir de suas diferentes formas de organização, a qual apresenta limites nos moldes capitalistas de produção exigindo novas formas de inter-relação entre o setor formal e informal. A referida autora também evidencia a existência de categorias dentro da informalidade com objetivos diferentes, que vão desde a produção direcionada para obtenção de renda para prover a subsistência, até àqueles que conseguem acumular lucros e aumentar a escala de produção, </w:t>
      </w:r>
      <w:r w:rsidRPr="002E4F55">
        <w:rPr>
          <w:rFonts w:ascii="Arial" w:hAnsi="Arial" w:cs="Arial"/>
          <w:sz w:val="24"/>
          <w:szCs w:val="24"/>
        </w:rPr>
        <w:lastRenderedPageBreak/>
        <w:t xml:space="preserve">assim, os trabalhadores autônomos ou por conta própria, podem apresentar diferentes condições de trabalho, de níveis de remuneração, de qualificação ou escolaridade em várias ocupações (KON, 2004). Perante a isso, observa-se a incidência de múltiplos fatores que podem influenciar as diferentes dimensões envolvidas na estrutura do Trabalho Informal, evidenciando a variabilidade de ocupações nestas condições as quais podem ser com maior ou menor grau de participação na economia. </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No Brasil, a economia informal é de grande relevância para a economia de forma geral, devendo fazer parte do desenvolvimento de políticas públicas no país (VASCONCELOS, 2016). Quanto às políticas implantadas no âmbito nacional, há o programa Micro Empreendedor Individual – MEI em vigor desde 2008, criado a partir do SIMPLES Nacional para facilitar o pagamento de impostos das micro e pequenas empresas, o MEI promove a formalização das pessoas que trabalham por conta própria, seja no comércio ou em prestação de serviços com no máximo uma pessoa contratada e passa a ter acesso à emissão de notas fiscais, financiamento bancário, isenção de tributos e ainda contribuição para a Previdência Social, pagando apenas um valor fixo mensal de cerca de 50,00 reais (PORTAL DO MICROEMPREENDEDOR INDIVIDUAL, 2017).  </w:t>
      </w:r>
    </w:p>
    <w:p w:rsidR="004369B8" w:rsidRPr="002E4F55" w:rsidRDefault="004369B8" w:rsidP="004369B8">
      <w:pPr>
        <w:spacing w:after="0" w:line="360" w:lineRule="auto"/>
        <w:jc w:val="both"/>
        <w:rPr>
          <w:rFonts w:ascii="Arial" w:hAnsi="Arial" w:cs="Arial"/>
          <w:b/>
          <w:sz w:val="24"/>
          <w:szCs w:val="24"/>
        </w:rPr>
      </w:pPr>
    </w:p>
    <w:p w:rsidR="004369B8" w:rsidRPr="002E4F55" w:rsidRDefault="002F03E7" w:rsidP="004369B8">
      <w:pPr>
        <w:spacing w:after="0" w:line="360" w:lineRule="auto"/>
        <w:jc w:val="both"/>
        <w:rPr>
          <w:rFonts w:ascii="Arial" w:hAnsi="Arial" w:cs="Arial"/>
          <w:b/>
          <w:sz w:val="24"/>
          <w:szCs w:val="24"/>
        </w:rPr>
      </w:pPr>
      <w:r w:rsidRPr="002E4F55">
        <w:rPr>
          <w:rFonts w:ascii="Arial" w:hAnsi="Arial" w:cs="Arial"/>
          <w:b/>
          <w:sz w:val="24"/>
          <w:szCs w:val="24"/>
        </w:rPr>
        <w:t>CARACTERIZAÇÃO DA CATEGORIA DE TRABALHO MOTOTAXISTA</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O </w:t>
      </w:r>
      <w:proofErr w:type="spellStart"/>
      <w:r w:rsidRPr="002E4F55">
        <w:rPr>
          <w:rFonts w:ascii="Arial" w:hAnsi="Arial" w:cs="Arial"/>
          <w:sz w:val="24"/>
          <w:szCs w:val="24"/>
        </w:rPr>
        <w:t>mototaxista</w:t>
      </w:r>
      <w:proofErr w:type="spellEnd"/>
      <w:r w:rsidRPr="002E4F55">
        <w:rPr>
          <w:rFonts w:ascii="Arial" w:hAnsi="Arial" w:cs="Arial"/>
          <w:sz w:val="24"/>
          <w:szCs w:val="24"/>
        </w:rPr>
        <w:t xml:space="preserve"> consiste em um profissional que oferece o serviço alternativo de transporte, regulamentado pela Lei 12.009 de </w:t>
      </w:r>
      <w:smartTag w:uri="urn:schemas-microsoft-com:office:smarttags" w:element="date">
        <w:smartTagPr>
          <w:attr w:name="ls" w:val="trans"/>
          <w:attr w:name="Month" w:val="7"/>
          <w:attr w:name="Day" w:val="29"/>
          <w:attr w:name="Year" w:val="2009"/>
        </w:smartTagPr>
        <w:r w:rsidRPr="002E4F55">
          <w:rPr>
            <w:rFonts w:ascii="Arial" w:hAnsi="Arial" w:cs="Arial"/>
            <w:sz w:val="24"/>
            <w:szCs w:val="24"/>
          </w:rPr>
          <w:t xml:space="preserve">29 de julho de </w:t>
        </w:r>
        <w:smartTag w:uri="urn:schemas-microsoft-com:office:smarttags" w:element="metricconverter">
          <w:smartTagPr>
            <w:attr w:name="ProductID" w:val="2009, a"/>
          </w:smartTagPr>
          <w:r w:rsidRPr="002E4F55">
            <w:rPr>
              <w:rFonts w:ascii="Arial" w:hAnsi="Arial" w:cs="Arial"/>
              <w:sz w:val="24"/>
              <w:szCs w:val="24"/>
            </w:rPr>
            <w:t>2009</w:t>
          </w:r>
        </w:smartTag>
      </w:smartTag>
      <w:r w:rsidRPr="002E4F55">
        <w:rPr>
          <w:rFonts w:ascii="Arial" w:hAnsi="Arial" w:cs="Arial"/>
          <w:sz w:val="24"/>
          <w:szCs w:val="24"/>
        </w:rPr>
        <w:t xml:space="preserve">, a qual estabelece as normas para o exercício da função, na qual se transporta passageiros, como meio de obtenção de renda (BRASIL, 2009). Esta atividade laboral foi incluída na Classificação Brasileira de Ocupações (CBO) do MTE sob n.º 5191-15, que se refere ao profissional que faz uso da motocicleta para transportar passageiros (CBO, 2015). </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 Dentre os vários fatores que impulsionaram o serviço de </w:t>
      </w:r>
      <w:proofErr w:type="spellStart"/>
      <w:r w:rsidRPr="002E4F55">
        <w:rPr>
          <w:rFonts w:ascii="Arial" w:hAnsi="Arial" w:cs="Arial"/>
          <w:sz w:val="24"/>
          <w:szCs w:val="24"/>
        </w:rPr>
        <w:t>mototaxista</w:t>
      </w:r>
      <w:proofErr w:type="spellEnd"/>
      <w:r w:rsidRPr="002E4F55">
        <w:rPr>
          <w:rFonts w:ascii="Arial" w:hAnsi="Arial" w:cs="Arial"/>
          <w:sz w:val="24"/>
          <w:szCs w:val="24"/>
        </w:rPr>
        <w:t xml:space="preserve"> em todo país estão o processo de globalização, a transformação do mercado formal de trabalho e o fortalecimento do trabalho informal, a busca por sobrevivência das populações com menor poder aquisitivo e sem os pré-requisitos necessários para inserção no mercado formal, o aumento do desemprego, o processo de desenvolvimento urbano e uma série de </w:t>
      </w:r>
      <w:r w:rsidRPr="002E4F55">
        <w:rPr>
          <w:rFonts w:ascii="Arial" w:hAnsi="Arial" w:cs="Arial"/>
          <w:sz w:val="24"/>
          <w:szCs w:val="24"/>
        </w:rPr>
        <w:lastRenderedPageBreak/>
        <w:t>dificuldades no funcionamento dos sistemas de transportes de várias cidades (TEIXEIRA, 2013).</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Fontana, Silva e Oliveira (2011) destacam que o serviço de </w:t>
      </w:r>
      <w:proofErr w:type="spellStart"/>
      <w:r w:rsidRPr="002E4F55">
        <w:rPr>
          <w:rFonts w:ascii="Arial" w:hAnsi="Arial" w:cs="Arial"/>
          <w:sz w:val="24"/>
          <w:szCs w:val="24"/>
        </w:rPr>
        <w:t>mototaxista</w:t>
      </w:r>
      <w:proofErr w:type="spellEnd"/>
      <w:r w:rsidRPr="002E4F55">
        <w:rPr>
          <w:rFonts w:ascii="Arial" w:hAnsi="Arial" w:cs="Arial"/>
          <w:sz w:val="24"/>
          <w:szCs w:val="24"/>
        </w:rPr>
        <w:t>, ainda que tenha sido regulamentado, e com isso tenha favorecido diminuição da precarização do trabalho e a clandestinidade, esta profissão apresenta más condições de trabalho, pois se dá em um ritmo intenso e acaba por evidenciar os riscos envolvidos na profissão como o cansaço físico e mental, a maior exposição aos acidentes de trânsito e à violência.</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Os </w:t>
      </w:r>
      <w:proofErr w:type="spellStart"/>
      <w:r w:rsidRPr="002E4F55">
        <w:rPr>
          <w:rFonts w:ascii="Arial" w:hAnsi="Arial" w:cs="Arial"/>
          <w:sz w:val="24"/>
          <w:szCs w:val="24"/>
        </w:rPr>
        <w:t>mototaxistas</w:t>
      </w:r>
      <w:proofErr w:type="spellEnd"/>
      <w:r w:rsidRPr="002E4F55">
        <w:rPr>
          <w:rFonts w:ascii="Arial" w:hAnsi="Arial" w:cs="Arial"/>
          <w:sz w:val="24"/>
          <w:szCs w:val="24"/>
        </w:rPr>
        <w:t xml:space="preserve"> oferecem um serviço ágil e barato, no entanto nem sempre é um transporte seguro, caracterizando-se como uma opção importante de trabalho por favorecer a autonomia na realização das atividades laborais e proporcionar um retorno financeiro de até dois salários mínimos (AMORIM </w:t>
      </w:r>
      <w:proofErr w:type="gramStart"/>
      <w:r w:rsidRPr="002E4F55">
        <w:rPr>
          <w:rFonts w:ascii="Arial" w:hAnsi="Arial" w:cs="Arial"/>
          <w:sz w:val="24"/>
          <w:szCs w:val="24"/>
        </w:rPr>
        <w:t>et</w:t>
      </w:r>
      <w:proofErr w:type="gramEnd"/>
      <w:r w:rsidRPr="002E4F55">
        <w:rPr>
          <w:rFonts w:ascii="Arial" w:hAnsi="Arial" w:cs="Arial"/>
          <w:sz w:val="24"/>
          <w:szCs w:val="24"/>
        </w:rPr>
        <w:t xml:space="preserve"> al., 2012). O serviço de </w:t>
      </w:r>
      <w:proofErr w:type="spellStart"/>
      <w:r w:rsidRPr="002E4F55">
        <w:rPr>
          <w:rFonts w:ascii="Arial" w:hAnsi="Arial" w:cs="Arial"/>
          <w:sz w:val="24"/>
          <w:szCs w:val="24"/>
        </w:rPr>
        <w:t>mototaxista</w:t>
      </w:r>
      <w:proofErr w:type="spellEnd"/>
      <w:r w:rsidRPr="002E4F55">
        <w:rPr>
          <w:rFonts w:ascii="Arial" w:hAnsi="Arial" w:cs="Arial"/>
          <w:sz w:val="24"/>
          <w:szCs w:val="24"/>
        </w:rPr>
        <w:t xml:space="preserve"> surgiu da informalidade, em muitos casos assim permanece e está relacionada às várias condições, que embora garanta maior lucratividade expõe os indivíduos </w:t>
      </w:r>
      <w:proofErr w:type="gramStart"/>
      <w:r w:rsidRPr="002E4F55">
        <w:rPr>
          <w:rFonts w:ascii="Arial" w:hAnsi="Arial" w:cs="Arial"/>
          <w:sz w:val="24"/>
          <w:szCs w:val="24"/>
        </w:rPr>
        <w:t>à</w:t>
      </w:r>
      <w:proofErr w:type="gramEnd"/>
      <w:r w:rsidRPr="002E4F55">
        <w:rPr>
          <w:rFonts w:ascii="Arial" w:hAnsi="Arial" w:cs="Arial"/>
          <w:sz w:val="24"/>
          <w:szCs w:val="24"/>
        </w:rPr>
        <w:t xml:space="preserve"> vários riscos ocupacionais como exposição ao calor,  ao frio, à poeira, à fumaça e à ruídos que podem repercutir na saúde do trabalhador e causar estresse ocupacional dentre outros agravos (TEIXEIRA, 2013).</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Embora seja uma profissão em expansão no país, as principais características da dinâmica laboral do </w:t>
      </w:r>
      <w:proofErr w:type="spellStart"/>
      <w:r w:rsidRPr="002E4F55">
        <w:rPr>
          <w:rFonts w:ascii="Arial" w:hAnsi="Arial" w:cs="Arial"/>
          <w:sz w:val="24"/>
          <w:szCs w:val="24"/>
        </w:rPr>
        <w:t>mototaxista</w:t>
      </w:r>
      <w:proofErr w:type="spellEnd"/>
      <w:r w:rsidRPr="002E4F55">
        <w:rPr>
          <w:rFonts w:ascii="Arial" w:hAnsi="Arial" w:cs="Arial"/>
          <w:sz w:val="24"/>
          <w:szCs w:val="24"/>
        </w:rPr>
        <w:t xml:space="preserve"> consistem em trabalhar individualmente e sem supervisão, exercer a atividade a céu aberto nos períodos diurno e noturno, submeter-se à inalação de gases de combustão de veículos, trabalhar em posições desconfortáveis por um longo tempo, vivenciar estresse constante em função do trânsito principalmente em grandes cidades (CBO, 2015). Diante disso, pode-se observar que esta profissão é realizada com precárias condições e com longas jornadas de trabalho, acontecendo ainda uma pressão do tempo com a exigência de conseguir maior retorno financeiro, o que denota a incidência de efeitos negativos para saúde dos trabalhadores (AMORIM </w:t>
      </w:r>
      <w:proofErr w:type="gramStart"/>
      <w:r w:rsidRPr="002E4F55">
        <w:rPr>
          <w:rFonts w:ascii="Arial" w:hAnsi="Arial" w:cs="Arial"/>
          <w:sz w:val="24"/>
          <w:szCs w:val="24"/>
        </w:rPr>
        <w:t>et</w:t>
      </w:r>
      <w:proofErr w:type="gramEnd"/>
      <w:r w:rsidRPr="002E4F55">
        <w:rPr>
          <w:rFonts w:ascii="Arial" w:hAnsi="Arial" w:cs="Arial"/>
          <w:sz w:val="24"/>
          <w:szCs w:val="24"/>
        </w:rPr>
        <w:t xml:space="preserve"> al., 2012).</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Outro ponto a se destacar é que, como os </w:t>
      </w:r>
      <w:proofErr w:type="spellStart"/>
      <w:r w:rsidRPr="002E4F55">
        <w:rPr>
          <w:rFonts w:ascii="Arial" w:hAnsi="Arial" w:cs="Arial"/>
          <w:sz w:val="24"/>
          <w:szCs w:val="24"/>
        </w:rPr>
        <w:t>mototaxistas</w:t>
      </w:r>
      <w:proofErr w:type="spellEnd"/>
      <w:r w:rsidRPr="002E4F55">
        <w:rPr>
          <w:rFonts w:ascii="Arial" w:hAnsi="Arial" w:cs="Arial"/>
          <w:sz w:val="24"/>
          <w:szCs w:val="24"/>
        </w:rPr>
        <w:t xml:space="preserve"> geralmente são trabalhadores informais e autônomos, é atribuída a estes profissionais a responsabilidade pela gestão da organização do trabalho, além da liberdade para decidir por uma maior ou menor exposição aos riscos e agravos </w:t>
      </w:r>
      <w:r w:rsidRPr="002E4F55">
        <w:rPr>
          <w:rFonts w:ascii="Arial" w:hAnsi="Arial" w:cs="Arial"/>
          <w:sz w:val="24"/>
          <w:szCs w:val="24"/>
        </w:rPr>
        <w:lastRenderedPageBreak/>
        <w:t>intrínsecos à sua atividade laboral, colocando-os em situação suscetível ao adoecimento e a incapacidade relacionada ao trabalho (TEIXEIRA, 2013).</w:t>
      </w:r>
    </w:p>
    <w:p w:rsidR="004369B8" w:rsidRPr="002E4F55" w:rsidRDefault="004369B8" w:rsidP="004369B8">
      <w:pPr>
        <w:tabs>
          <w:tab w:val="left" w:pos="708"/>
          <w:tab w:val="left" w:pos="1416"/>
          <w:tab w:val="left" w:pos="2124"/>
          <w:tab w:val="left" w:pos="2832"/>
          <w:tab w:val="left" w:pos="3540"/>
          <w:tab w:val="left" w:pos="4248"/>
          <w:tab w:val="left" w:pos="4956"/>
          <w:tab w:val="left" w:pos="5664"/>
          <w:tab w:val="left" w:pos="6372"/>
          <w:tab w:val="left" w:pos="7080"/>
        </w:tabs>
        <w:spacing w:after="0" w:line="360" w:lineRule="auto"/>
        <w:ind w:firstLine="708"/>
        <w:jc w:val="both"/>
        <w:rPr>
          <w:rFonts w:ascii="Arial" w:hAnsi="Arial" w:cs="Arial"/>
          <w:sz w:val="24"/>
          <w:szCs w:val="24"/>
        </w:rPr>
      </w:pPr>
      <w:r w:rsidRPr="002E4F55">
        <w:rPr>
          <w:rFonts w:ascii="Arial" w:hAnsi="Arial" w:cs="Arial"/>
          <w:sz w:val="24"/>
          <w:szCs w:val="24"/>
        </w:rPr>
        <w:t xml:space="preserve">Levando-se em consideração as especificidades que abrangem as condições de trabalho dos </w:t>
      </w:r>
      <w:proofErr w:type="spellStart"/>
      <w:r w:rsidRPr="002E4F55">
        <w:rPr>
          <w:rFonts w:ascii="Arial" w:hAnsi="Arial" w:cs="Arial"/>
          <w:sz w:val="24"/>
          <w:szCs w:val="24"/>
        </w:rPr>
        <w:t>mototaxistas</w:t>
      </w:r>
      <w:proofErr w:type="spellEnd"/>
      <w:r w:rsidRPr="002E4F55">
        <w:rPr>
          <w:rFonts w:ascii="Arial" w:hAnsi="Arial" w:cs="Arial"/>
          <w:sz w:val="24"/>
          <w:szCs w:val="24"/>
        </w:rPr>
        <w:t xml:space="preserve">, quando se observa os vários aspectos inerentes </w:t>
      </w:r>
      <w:proofErr w:type="gramStart"/>
      <w:r w:rsidRPr="002E4F55">
        <w:rPr>
          <w:rFonts w:ascii="Arial" w:hAnsi="Arial" w:cs="Arial"/>
          <w:sz w:val="24"/>
          <w:szCs w:val="24"/>
        </w:rPr>
        <w:t>à</w:t>
      </w:r>
      <w:proofErr w:type="gramEnd"/>
      <w:r w:rsidRPr="002E4F55">
        <w:rPr>
          <w:rFonts w:ascii="Arial" w:hAnsi="Arial" w:cs="Arial"/>
          <w:sz w:val="24"/>
          <w:szCs w:val="24"/>
        </w:rPr>
        <w:t xml:space="preserve"> esta profissão e os riscos ocupacionais que podem estar de alguma forma prejudicando sua saúde, seja pela carga horária, seja pelas condições de trabalho, fica evidente, o quanto esta categoria profissional urge por intervenções que visem à promoção da saúde e do bem-estar destes trabalhadores. </w:t>
      </w:r>
      <w:r w:rsidRPr="002E4F55">
        <w:rPr>
          <w:rFonts w:ascii="Arial" w:hAnsi="Arial" w:cs="Arial"/>
          <w:sz w:val="24"/>
          <w:szCs w:val="24"/>
        </w:rPr>
        <w:tab/>
      </w:r>
    </w:p>
    <w:p w:rsidR="004369B8" w:rsidRPr="002E4F55" w:rsidRDefault="004369B8" w:rsidP="004369B8">
      <w:pPr>
        <w:tabs>
          <w:tab w:val="left" w:pos="708"/>
          <w:tab w:val="left" w:pos="1416"/>
          <w:tab w:val="left" w:pos="2124"/>
          <w:tab w:val="left" w:pos="2832"/>
          <w:tab w:val="left" w:pos="3540"/>
          <w:tab w:val="left" w:pos="4248"/>
          <w:tab w:val="left" w:pos="4956"/>
          <w:tab w:val="left" w:pos="5664"/>
          <w:tab w:val="left" w:pos="6372"/>
          <w:tab w:val="left" w:pos="7080"/>
        </w:tabs>
        <w:spacing w:after="0" w:line="360" w:lineRule="auto"/>
        <w:jc w:val="both"/>
        <w:rPr>
          <w:rFonts w:ascii="Arial" w:hAnsi="Arial" w:cs="Arial"/>
          <w:b/>
          <w:sz w:val="24"/>
          <w:szCs w:val="24"/>
        </w:rPr>
      </w:pPr>
    </w:p>
    <w:p w:rsidR="004369B8" w:rsidRPr="002E4F55" w:rsidRDefault="002F03E7" w:rsidP="004369B8">
      <w:pPr>
        <w:tabs>
          <w:tab w:val="left" w:pos="708"/>
          <w:tab w:val="left" w:pos="1416"/>
          <w:tab w:val="left" w:pos="2124"/>
          <w:tab w:val="left" w:pos="2832"/>
          <w:tab w:val="left" w:pos="3540"/>
          <w:tab w:val="left" w:pos="4248"/>
          <w:tab w:val="left" w:pos="4956"/>
          <w:tab w:val="left" w:pos="5664"/>
          <w:tab w:val="left" w:pos="6372"/>
          <w:tab w:val="left" w:pos="7080"/>
        </w:tabs>
        <w:spacing w:after="0" w:line="360" w:lineRule="auto"/>
        <w:jc w:val="both"/>
        <w:rPr>
          <w:rFonts w:ascii="Arial" w:hAnsi="Arial" w:cs="Arial"/>
          <w:sz w:val="24"/>
          <w:szCs w:val="24"/>
        </w:rPr>
      </w:pPr>
      <w:r w:rsidRPr="002E4F55">
        <w:rPr>
          <w:rFonts w:ascii="Arial" w:hAnsi="Arial" w:cs="Arial"/>
          <w:b/>
          <w:sz w:val="24"/>
          <w:szCs w:val="24"/>
        </w:rPr>
        <w:t>SAÚDE MENTAL E ABORDAGEM EPIDEMIOLÓGICA</w:t>
      </w:r>
    </w:p>
    <w:p w:rsidR="004369B8" w:rsidRPr="002E4F55" w:rsidRDefault="004369B8" w:rsidP="004369B8">
      <w:pPr>
        <w:tabs>
          <w:tab w:val="left" w:pos="708"/>
          <w:tab w:val="left" w:pos="1416"/>
          <w:tab w:val="left" w:pos="2124"/>
          <w:tab w:val="left" w:pos="2832"/>
          <w:tab w:val="left" w:pos="3540"/>
          <w:tab w:val="left" w:pos="4248"/>
          <w:tab w:val="left" w:pos="4956"/>
          <w:tab w:val="left" w:pos="5664"/>
          <w:tab w:val="left" w:pos="6372"/>
          <w:tab w:val="left" w:pos="7080"/>
        </w:tabs>
        <w:spacing w:after="0" w:line="360" w:lineRule="auto"/>
        <w:jc w:val="both"/>
        <w:rPr>
          <w:rFonts w:ascii="Arial" w:hAnsi="Arial" w:cs="Arial"/>
          <w:sz w:val="24"/>
          <w:szCs w:val="24"/>
        </w:rPr>
      </w:pPr>
      <w:r w:rsidRPr="002E4F55">
        <w:rPr>
          <w:rFonts w:ascii="Arial" w:hAnsi="Arial" w:cs="Arial"/>
          <w:sz w:val="24"/>
          <w:szCs w:val="24"/>
        </w:rPr>
        <w:tab/>
        <w:t>Para OMS (2002) os problemas de ordem da saúde mental são resultado de um processo dinâmico e de uma relação de interdependência entre as dimensões das esferas biológica, psicológica e social. Tal compreensão evidencia a fundamental importância da saúde mental para o bem-estar das pessoas</w:t>
      </w:r>
      <w:proofErr w:type="gramStart"/>
      <w:r w:rsidRPr="002E4F55">
        <w:rPr>
          <w:rFonts w:ascii="Arial" w:hAnsi="Arial" w:cs="Arial"/>
          <w:sz w:val="24"/>
          <w:szCs w:val="24"/>
        </w:rPr>
        <w:t xml:space="preserve"> pois</w:t>
      </w:r>
      <w:proofErr w:type="gramEnd"/>
      <w:r w:rsidRPr="002E4F55">
        <w:rPr>
          <w:rFonts w:ascii="Arial" w:hAnsi="Arial" w:cs="Arial"/>
          <w:sz w:val="24"/>
          <w:szCs w:val="24"/>
        </w:rPr>
        <w:t xml:space="preserve"> tal entendimento reflete no próprio conceito de saúde, visto não como apenas ausência de doenças mas sim um bem-estar físico, mental e social, fruto de avanços no campo da Neurociência, da Genética, da Psicologia e da Sociologia. A Saúde Mental, portanto, engloba aspectos subjetivos e a </w:t>
      </w:r>
      <w:proofErr w:type="spellStart"/>
      <w:r w:rsidRPr="002E4F55">
        <w:rPr>
          <w:rFonts w:ascii="Arial" w:hAnsi="Arial" w:cs="Arial"/>
          <w:sz w:val="24"/>
          <w:szCs w:val="24"/>
        </w:rPr>
        <w:t>autorealização</w:t>
      </w:r>
      <w:proofErr w:type="spellEnd"/>
      <w:r w:rsidRPr="002E4F55">
        <w:rPr>
          <w:rFonts w:ascii="Arial" w:hAnsi="Arial" w:cs="Arial"/>
          <w:sz w:val="24"/>
          <w:szCs w:val="24"/>
        </w:rPr>
        <w:t xml:space="preserve"> do potencial intelectual e emocional, sendo considerada tão importante quanto à saúde física (OMS, 2002). </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No que tange aos estudos sobre Saúde Mental e trabalho, três áreas se destacam – a Psicodinâmica do trabalho, que estuda o sofrimento mental sob a perspectiva psicanalítica; as teorias sobre o Estresse, que se popularizou em função da associação entre o trabalho e a doença mental, avaliando os fatores de risco em relação ao desgaste físico e mental; e a Epidemiológica, que estuda a relação entre os aspectos ligados ao trabalho implicadas no processo saúde/doença (JACQUES, 2003).</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A abordagem Epidemiológica ou diagnóstica em Saúde Mental tem origem na epidemiologia geral, a qual investiga os múltiplos fatores envolvidos no processo saúde/doença com intuito de auxiliar no desenvolvimento de políticas públicas de saúde e intervenções de caráter preventivo. Geralmente serve de base teórica para as pesquisas sobre a relação entre a saúde mental e o trabalho sob a perspectiva de que a vida laboral contribui para construção </w:t>
      </w:r>
      <w:r w:rsidRPr="002E4F55">
        <w:rPr>
          <w:rFonts w:ascii="Arial" w:hAnsi="Arial" w:cs="Arial"/>
          <w:sz w:val="24"/>
          <w:szCs w:val="24"/>
        </w:rPr>
        <w:lastRenderedPageBreak/>
        <w:t>da individualidade a partir da análise das condições objetivas e subjetivas do trabalho, nas quais se incluem as questões sociais, econômicas, pessoais e clínicas, considerando os sentidos atribuídos ao trabalho, as condições estruturais e organizacionais bem como os problemas ligados à saúde mental (CODO, SORATTO e VASQUES-MENEZES, 2004).</w:t>
      </w:r>
    </w:p>
    <w:p w:rsidR="004369B8" w:rsidRPr="002E4F55" w:rsidRDefault="004369B8" w:rsidP="004369B8">
      <w:pPr>
        <w:spacing w:after="0" w:line="360" w:lineRule="auto"/>
        <w:ind w:firstLine="360"/>
        <w:jc w:val="both"/>
        <w:rPr>
          <w:rFonts w:ascii="Arial" w:hAnsi="Arial" w:cs="Arial"/>
          <w:sz w:val="24"/>
          <w:szCs w:val="24"/>
        </w:rPr>
      </w:pPr>
      <w:r w:rsidRPr="002E4F55">
        <w:rPr>
          <w:rFonts w:ascii="Arial" w:hAnsi="Arial" w:cs="Arial"/>
          <w:sz w:val="24"/>
          <w:szCs w:val="24"/>
        </w:rPr>
        <w:t xml:space="preserve">Para Sampaio (1998) o processo saúde/doença é influenciado por determinantes biológicos, psicológicos e sociais. Partindo de tais pressupostos, a epidemiologia se inscreve como uma ciência social – prática e empírica, que identifica, </w:t>
      </w:r>
      <w:proofErr w:type="gramStart"/>
      <w:r w:rsidRPr="002E4F55">
        <w:rPr>
          <w:rFonts w:ascii="Arial" w:hAnsi="Arial" w:cs="Arial"/>
          <w:sz w:val="24"/>
          <w:szCs w:val="24"/>
        </w:rPr>
        <w:t>quantifica e qualifica</w:t>
      </w:r>
      <w:proofErr w:type="gramEnd"/>
      <w:r w:rsidRPr="002E4F55">
        <w:rPr>
          <w:rFonts w:ascii="Arial" w:hAnsi="Arial" w:cs="Arial"/>
          <w:sz w:val="24"/>
          <w:szCs w:val="24"/>
        </w:rPr>
        <w:t xml:space="preserve"> suas pesquisas e de forma interdisciplinar analisa determinado corte populacional ou categoria profissional como integrante e indissociável da organização social, que sofre alterações das forças produtivas e nas relações de trabalho. Desta forma, é preciso considerar que as pessoas nascem e vivem em um dado grupo social, no qual o trabalho é </w:t>
      </w:r>
      <w:proofErr w:type="gramStart"/>
      <w:r w:rsidRPr="002E4F55">
        <w:rPr>
          <w:rFonts w:ascii="Arial" w:hAnsi="Arial" w:cs="Arial"/>
          <w:sz w:val="24"/>
          <w:szCs w:val="24"/>
        </w:rPr>
        <w:t>a</w:t>
      </w:r>
      <w:proofErr w:type="gramEnd"/>
      <w:r w:rsidRPr="002E4F55">
        <w:rPr>
          <w:rFonts w:ascii="Arial" w:hAnsi="Arial" w:cs="Arial"/>
          <w:sz w:val="24"/>
          <w:szCs w:val="24"/>
        </w:rPr>
        <w:t xml:space="preserve"> base da sobrevivência, pois em algumas situações o indivíduo inicia no mercado de trabalho desde a infância ou adolescência e desde então a vida passa a ser regida pelas exigências da vida laboral (BORSOI, 2007).</w:t>
      </w:r>
    </w:p>
    <w:p w:rsidR="004369B8" w:rsidRPr="002E4F55" w:rsidRDefault="004369B8" w:rsidP="004369B8">
      <w:pPr>
        <w:tabs>
          <w:tab w:val="left" w:pos="708"/>
          <w:tab w:val="left" w:pos="1416"/>
          <w:tab w:val="left" w:pos="2124"/>
          <w:tab w:val="left" w:pos="2832"/>
          <w:tab w:val="left" w:pos="3540"/>
          <w:tab w:val="left" w:pos="4248"/>
          <w:tab w:val="left" w:pos="4956"/>
          <w:tab w:val="left" w:pos="5664"/>
          <w:tab w:val="left" w:pos="6372"/>
          <w:tab w:val="left" w:pos="7080"/>
        </w:tabs>
        <w:spacing w:after="0" w:line="360" w:lineRule="auto"/>
        <w:jc w:val="both"/>
        <w:rPr>
          <w:rFonts w:ascii="Arial" w:hAnsi="Arial" w:cs="Arial"/>
          <w:sz w:val="24"/>
          <w:szCs w:val="24"/>
        </w:rPr>
      </w:pPr>
      <w:r w:rsidRPr="002E4F55">
        <w:rPr>
          <w:rFonts w:ascii="Arial" w:hAnsi="Arial" w:cs="Arial"/>
          <w:sz w:val="24"/>
          <w:szCs w:val="24"/>
        </w:rPr>
        <w:tab/>
        <w:t xml:space="preserve">Para </w:t>
      </w:r>
      <w:proofErr w:type="spellStart"/>
      <w:r w:rsidRPr="002E4F55">
        <w:rPr>
          <w:rFonts w:ascii="Arial" w:hAnsi="Arial" w:cs="Arial"/>
          <w:sz w:val="24"/>
          <w:szCs w:val="24"/>
        </w:rPr>
        <w:t>Tittoni</w:t>
      </w:r>
      <w:proofErr w:type="spellEnd"/>
      <w:r w:rsidRPr="002E4F55">
        <w:rPr>
          <w:rFonts w:ascii="Arial" w:hAnsi="Arial" w:cs="Arial"/>
          <w:sz w:val="24"/>
          <w:szCs w:val="24"/>
        </w:rPr>
        <w:t xml:space="preserve"> e </w:t>
      </w:r>
      <w:proofErr w:type="spellStart"/>
      <w:r w:rsidRPr="002E4F55">
        <w:rPr>
          <w:rFonts w:ascii="Arial" w:hAnsi="Arial" w:cs="Arial"/>
          <w:sz w:val="24"/>
          <w:szCs w:val="24"/>
        </w:rPr>
        <w:t>Nardi</w:t>
      </w:r>
      <w:proofErr w:type="spellEnd"/>
      <w:r w:rsidRPr="002E4F55">
        <w:rPr>
          <w:rFonts w:ascii="Arial" w:hAnsi="Arial" w:cs="Arial"/>
          <w:sz w:val="24"/>
          <w:szCs w:val="24"/>
        </w:rPr>
        <w:t xml:space="preserve"> (2008) a percepção do trabalhador de si mesmo envolve sua capacidade para o trabalho, na medida em que a saúde e a capacidade de ser produtivo estão intrinsecamente ligadas, pois a doença expressa </w:t>
      </w:r>
      <w:proofErr w:type="gramStart"/>
      <w:r w:rsidRPr="002E4F55">
        <w:rPr>
          <w:rFonts w:ascii="Arial" w:hAnsi="Arial" w:cs="Arial"/>
          <w:sz w:val="24"/>
          <w:szCs w:val="24"/>
        </w:rPr>
        <w:t>a</w:t>
      </w:r>
      <w:proofErr w:type="gramEnd"/>
      <w:r w:rsidRPr="002E4F55">
        <w:rPr>
          <w:rFonts w:ascii="Arial" w:hAnsi="Arial" w:cs="Arial"/>
          <w:sz w:val="24"/>
          <w:szCs w:val="24"/>
        </w:rPr>
        <w:t xml:space="preserve"> improdutividade e com isso o trabalho estabelece os limites entre saúde e produtividade, pois circunscrevem o valor da força de trabalho. Portanto, o adoecimento no trabalho, diz respeito a uma quebra na identidade profissional, em função da particularidade da vida laboral e da centralidade do trabalho na sociedade. Desta maneira, a compreensão da relação existente entre a Saúde Mental e o trabalho, dada a sua complexidade, requer um diálogo entre diversas áreas do conhecimento.  </w:t>
      </w:r>
    </w:p>
    <w:p w:rsidR="004369B8" w:rsidRPr="002E4F55" w:rsidRDefault="004369B8" w:rsidP="004369B8">
      <w:pPr>
        <w:pStyle w:val="SemEspaamento"/>
        <w:spacing w:line="360" w:lineRule="auto"/>
        <w:ind w:firstLine="360"/>
        <w:jc w:val="both"/>
        <w:rPr>
          <w:rFonts w:ascii="Arial" w:hAnsi="Arial" w:cs="Arial"/>
          <w:sz w:val="24"/>
          <w:szCs w:val="24"/>
        </w:rPr>
      </w:pPr>
      <w:r w:rsidRPr="002E4F55">
        <w:rPr>
          <w:rFonts w:ascii="Arial" w:hAnsi="Arial" w:cs="Arial"/>
          <w:sz w:val="24"/>
          <w:szCs w:val="24"/>
        </w:rPr>
        <w:t>Vale lembrar que tanto as relações quanto às condições de trabalho modificaram-se em decorrência das transformações tecnológicas, econômicas e institucionais, impulsionadas pela reestruturação produtiva que repercutiram na saúde e na integridade do trabalhador, gerando diferentes formas de adoecimento no trabalho como, por exemplo</w:t>
      </w:r>
      <w:r w:rsidR="009A1BF6" w:rsidRPr="002E4F55">
        <w:rPr>
          <w:rFonts w:ascii="Arial" w:hAnsi="Arial" w:cs="Arial"/>
          <w:sz w:val="24"/>
          <w:szCs w:val="24"/>
        </w:rPr>
        <w:t>,</w:t>
      </w:r>
      <w:r w:rsidRPr="002E4F55">
        <w:rPr>
          <w:rFonts w:ascii="Arial" w:hAnsi="Arial" w:cs="Arial"/>
          <w:sz w:val="24"/>
          <w:szCs w:val="24"/>
        </w:rPr>
        <w:t xml:space="preserve"> estresse, fadiga física e mental, lesões musculoesqueléticas conhecidas como Lesão por Esforço </w:t>
      </w:r>
      <w:proofErr w:type="gramStart"/>
      <w:r w:rsidRPr="002E4F55">
        <w:rPr>
          <w:rFonts w:ascii="Arial" w:hAnsi="Arial" w:cs="Arial"/>
          <w:sz w:val="24"/>
          <w:szCs w:val="24"/>
        </w:rPr>
        <w:t>Repetitivo –LER</w:t>
      </w:r>
      <w:proofErr w:type="gramEnd"/>
      <w:r w:rsidRPr="002E4F55">
        <w:rPr>
          <w:rFonts w:ascii="Arial" w:hAnsi="Arial" w:cs="Arial"/>
          <w:sz w:val="24"/>
          <w:szCs w:val="24"/>
        </w:rPr>
        <w:t xml:space="preserve"> e o Distúrbio Osteomuscular Relacionada ao Trabalho – DORT, entre </w:t>
      </w:r>
      <w:r w:rsidRPr="002E4F55">
        <w:rPr>
          <w:rFonts w:ascii="Arial" w:hAnsi="Arial" w:cs="Arial"/>
          <w:sz w:val="24"/>
          <w:szCs w:val="24"/>
        </w:rPr>
        <w:lastRenderedPageBreak/>
        <w:t xml:space="preserve">outros agravos ocupacionais já conhecidos como intoxicações, perda auditiva, </w:t>
      </w:r>
      <w:proofErr w:type="spellStart"/>
      <w:r w:rsidRPr="002E4F55">
        <w:rPr>
          <w:rFonts w:ascii="Arial" w:hAnsi="Arial" w:cs="Arial"/>
          <w:sz w:val="24"/>
          <w:szCs w:val="24"/>
        </w:rPr>
        <w:t>pneumopatias</w:t>
      </w:r>
      <w:proofErr w:type="spellEnd"/>
      <w:r w:rsidRPr="002E4F55">
        <w:rPr>
          <w:rFonts w:ascii="Arial" w:hAnsi="Arial" w:cs="Arial"/>
          <w:sz w:val="24"/>
          <w:szCs w:val="24"/>
        </w:rPr>
        <w:t xml:space="preserve"> e dermatoses (BRASIL, 2001).</w:t>
      </w:r>
    </w:p>
    <w:p w:rsidR="004369B8" w:rsidRPr="002E4F55" w:rsidRDefault="004369B8" w:rsidP="004369B8">
      <w:pPr>
        <w:pStyle w:val="SemEspaamento"/>
        <w:spacing w:line="360" w:lineRule="auto"/>
        <w:ind w:firstLine="360"/>
        <w:jc w:val="both"/>
        <w:rPr>
          <w:rFonts w:ascii="Arial" w:hAnsi="Arial" w:cs="Arial"/>
          <w:sz w:val="24"/>
          <w:szCs w:val="24"/>
        </w:rPr>
      </w:pPr>
      <w:r w:rsidRPr="002E4F55">
        <w:rPr>
          <w:rFonts w:ascii="Arial" w:hAnsi="Arial" w:cs="Arial"/>
          <w:sz w:val="24"/>
          <w:szCs w:val="24"/>
        </w:rPr>
        <w:t xml:space="preserve">Quanto à saúde do trabalhador, Sato, </w:t>
      </w:r>
      <w:proofErr w:type="spellStart"/>
      <w:r w:rsidRPr="002E4F55">
        <w:rPr>
          <w:rFonts w:ascii="Arial" w:hAnsi="Arial" w:cs="Arial"/>
          <w:sz w:val="24"/>
          <w:szCs w:val="24"/>
        </w:rPr>
        <w:t>Lacaz</w:t>
      </w:r>
      <w:proofErr w:type="spellEnd"/>
      <w:r w:rsidRPr="002E4F55">
        <w:rPr>
          <w:rFonts w:ascii="Arial" w:hAnsi="Arial" w:cs="Arial"/>
          <w:sz w:val="24"/>
          <w:szCs w:val="24"/>
        </w:rPr>
        <w:t xml:space="preserve"> e Bernardo (2006) indicam que há uma demanda de formas de atuação que proporcionam a atenção à saúde, com vistas a criar estratégias de intervenções que visem </w:t>
      </w:r>
      <w:proofErr w:type="gramStart"/>
      <w:r w:rsidRPr="002E4F55">
        <w:rPr>
          <w:rFonts w:ascii="Arial" w:hAnsi="Arial" w:cs="Arial"/>
          <w:sz w:val="24"/>
          <w:szCs w:val="24"/>
        </w:rPr>
        <w:t>a</w:t>
      </w:r>
      <w:proofErr w:type="gramEnd"/>
      <w:r w:rsidRPr="002E4F55">
        <w:rPr>
          <w:rFonts w:ascii="Arial" w:hAnsi="Arial" w:cs="Arial"/>
          <w:sz w:val="24"/>
          <w:szCs w:val="24"/>
        </w:rPr>
        <w:t xml:space="preserve"> prevenção, a assistência e a promoção da saúde sob uma perspectiva ampla que não se restrinja aos aspectos biológicos, mas  que integre o psíquico e o social. </w:t>
      </w:r>
    </w:p>
    <w:p w:rsidR="004369B8" w:rsidRPr="002E4F55" w:rsidRDefault="004369B8" w:rsidP="004369B8">
      <w:pPr>
        <w:spacing w:after="0" w:line="360" w:lineRule="auto"/>
        <w:jc w:val="both"/>
        <w:rPr>
          <w:rFonts w:ascii="Arial" w:hAnsi="Arial" w:cs="Arial"/>
          <w:b/>
          <w:sz w:val="24"/>
          <w:szCs w:val="24"/>
        </w:rPr>
      </w:pPr>
    </w:p>
    <w:p w:rsidR="004369B8" w:rsidRPr="002E4F55" w:rsidRDefault="004369B8" w:rsidP="004369B8">
      <w:pPr>
        <w:spacing w:after="0" w:line="360" w:lineRule="auto"/>
        <w:jc w:val="both"/>
        <w:rPr>
          <w:rFonts w:ascii="Arial" w:hAnsi="Arial" w:cs="Arial"/>
          <w:b/>
          <w:sz w:val="24"/>
          <w:szCs w:val="24"/>
        </w:rPr>
      </w:pPr>
      <w:r w:rsidRPr="002E4F55">
        <w:rPr>
          <w:rFonts w:ascii="Arial" w:hAnsi="Arial" w:cs="Arial"/>
          <w:b/>
          <w:sz w:val="24"/>
          <w:szCs w:val="24"/>
        </w:rPr>
        <w:t>MÉTODO</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Para este estudo utilizou-se um questionário </w:t>
      </w:r>
      <w:proofErr w:type="spellStart"/>
      <w:r w:rsidRPr="002E4F55">
        <w:rPr>
          <w:rFonts w:ascii="Arial" w:hAnsi="Arial" w:cs="Arial"/>
          <w:sz w:val="24"/>
          <w:szCs w:val="24"/>
        </w:rPr>
        <w:t>sociodemográfico</w:t>
      </w:r>
      <w:proofErr w:type="spellEnd"/>
      <w:r w:rsidRPr="002E4F55">
        <w:rPr>
          <w:rFonts w:ascii="Arial" w:hAnsi="Arial" w:cs="Arial"/>
          <w:sz w:val="24"/>
          <w:szCs w:val="24"/>
        </w:rPr>
        <w:t xml:space="preserve"> para caracterização dos participantes, um roteiro de entrevista semiestruturado. Caracterizada como uma amostra não probabilística por conveniência participaram 21 participantes </w:t>
      </w:r>
      <w:proofErr w:type="spellStart"/>
      <w:r w:rsidRPr="002E4F55">
        <w:rPr>
          <w:rFonts w:ascii="Arial" w:hAnsi="Arial" w:cs="Arial"/>
          <w:sz w:val="24"/>
          <w:szCs w:val="24"/>
        </w:rPr>
        <w:t>mototaxistas</w:t>
      </w:r>
      <w:proofErr w:type="spellEnd"/>
      <w:r w:rsidRPr="002E4F55">
        <w:rPr>
          <w:rFonts w:ascii="Arial" w:hAnsi="Arial" w:cs="Arial"/>
          <w:sz w:val="24"/>
          <w:szCs w:val="24"/>
        </w:rPr>
        <w:t>, todos do sexo masculino, com idade entre 21 e 65 anos, 12 havendo cursado apenas o ensino fundamental, 19 já havendo estado inserido no mercado de trabalho na formalidade no passado, 12 não contribuindo para previdência social. Todos trabalham mais 44 horas semanais. As pessoas foram convidadas voluntariamente a participar da pesquisa em seus locais de trabalho, todos tiveram acesso ao Termo de Consentimento Livre e Esclarecido. O estudo seguiu as normas e procedimentos éticos conforme a Resolução 466/12 do Conselho Nacional de Saúde que estabelece as diretrizes e normas regulamentadoras de pesquisas envolvendo seres humanos.</w:t>
      </w:r>
    </w:p>
    <w:p w:rsidR="004369B8" w:rsidRPr="002E4F55" w:rsidRDefault="004369B8" w:rsidP="004369B8">
      <w:pPr>
        <w:spacing w:after="0" w:line="360" w:lineRule="auto"/>
        <w:ind w:firstLine="708"/>
        <w:jc w:val="both"/>
        <w:rPr>
          <w:rFonts w:ascii="Arial" w:hAnsi="Arial" w:cs="Arial"/>
          <w:b/>
          <w:sz w:val="24"/>
          <w:szCs w:val="24"/>
        </w:rPr>
      </w:pPr>
      <w:r w:rsidRPr="002E4F55">
        <w:rPr>
          <w:rFonts w:ascii="Arial" w:hAnsi="Arial" w:cs="Arial"/>
          <w:sz w:val="24"/>
          <w:szCs w:val="24"/>
        </w:rPr>
        <w:t xml:space="preserve">Para análise dos dados foi feito uso do programa IRAMUTEQ que se refere a um </w:t>
      </w:r>
      <w:r w:rsidRPr="002E4F55">
        <w:rPr>
          <w:rFonts w:ascii="Arial" w:hAnsi="Arial" w:cs="Arial"/>
          <w:i/>
          <w:sz w:val="24"/>
          <w:szCs w:val="24"/>
        </w:rPr>
        <w:t xml:space="preserve">software </w:t>
      </w:r>
      <w:r w:rsidRPr="002E4F55">
        <w:rPr>
          <w:rFonts w:ascii="Arial" w:hAnsi="Arial" w:cs="Arial"/>
          <w:sz w:val="24"/>
          <w:szCs w:val="24"/>
        </w:rPr>
        <w:t>gratuito que possibilita diferentes tipos de análise de dados textuais contribuindo para o campo de estudos das ciências humanas e sociais. O IRAMUTEQ também possui um rigor estatístico que favorece o uso de vários recursos técnicos de análise lexical (CAMARGO e JUSTO, 2013).</w:t>
      </w:r>
    </w:p>
    <w:p w:rsidR="004369B8" w:rsidRPr="002E4F55" w:rsidRDefault="004369B8" w:rsidP="004369B8">
      <w:pPr>
        <w:spacing w:after="0"/>
        <w:rPr>
          <w:rFonts w:ascii="Arial" w:hAnsi="Arial" w:cs="Arial"/>
          <w:b/>
          <w:bCs/>
          <w:sz w:val="24"/>
          <w:szCs w:val="24"/>
        </w:rPr>
      </w:pPr>
    </w:p>
    <w:p w:rsidR="004369B8" w:rsidRPr="002E4F55" w:rsidRDefault="004369B8" w:rsidP="004369B8">
      <w:pPr>
        <w:spacing w:after="0"/>
        <w:rPr>
          <w:rFonts w:ascii="Arial" w:hAnsi="Arial" w:cs="Arial"/>
          <w:b/>
          <w:bCs/>
          <w:sz w:val="24"/>
          <w:szCs w:val="24"/>
        </w:rPr>
      </w:pPr>
      <w:r w:rsidRPr="002E4F55">
        <w:rPr>
          <w:rFonts w:ascii="Arial" w:hAnsi="Arial" w:cs="Arial"/>
          <w:b/>
          <w:bCs/>
          <w:sz w:val="24"/>
          <w:szCs w:val="24"/>
        </w:rPr>
        <w:t>RESULTADOS</w:t>
      </w:r>
    </w:p>
    <w:p w:rsidR="004369B8" w:rsidRPr="002E4F55" w:rsidRDefault="004369B8" w:rsidP="004369B8">
      <w:pPr>
        <w:pStyle w:val="Standard"/>
        <w:spacing w:after="0"/>
        <w:ind w:firstLine="708"/>
        <w:rPr>
          <w:rFonts w:ascii="Arial" w:hAnsi="Arial" w:cs="Arial"/>
          <w:bCs/>
          <w:szCs w:val="24"/>
        </w:rPr>
      </w:pPr>
      <w:r w:rsidRPr="002E4F55">
        <w:rPr>
          <w:rFonts w:ascii="Arial" w:hAnsi="Arial" w:cs="Arial"/>
          <w:bCs/>
          <w:szCs w:val="24"/>
        </w:rPr>
        <w:t xml:space="preserve">O </w:t>
      </w:r>
      <w:r w:rsidRPr="002E4F55">
        <w:rPr>
          <w:rFonts w:ascii="Arial" w:hAnsi="Arial" w:cs="Arial"/>
          <w:bCs/>
          <w:i/>
          <w:szCs w:val="24"/>
        </w:rPr>
        <w:t>corpus</w:t>
      </w:r>
      <w:r w:rsidRPr="002E4F55">
        <w:rPr>
          <w:rFonts w:ascii="Arial" w:hAnsi="Arial" w:cs="Arial"/>
          <w:bCs/>
          <w:szCs w:val="24"/>
        </w:rPr>
        <w:t xml:space="preserve"> inicial composto por 21 entrevistas foi analisado e resultou em 171 seguimentos de textos, com 1171 formas, 6030 ocorrências e 622 </w:t>
      </w:r>
      <w:proofErr w:type="spellStart"/>
      <w:r w:rsidRPr="002E4F55">
        <w:rPr>
          <w:rFonts w:ascii="Arial" w:hAnsi="Arial" w:cs="Arial"/>
          <w:bCs/>
          <w:i/>
          <w:szCs w:val="24"/>
        </w:rPr>
        <w:t>hapax</w:t>
      </w:r>
      <w:proofErr w:type="spellEnd"/>
      <w:r w:rsidRPr="002E4F55">
        <w:rPr>
          <w:rFonts w:ascii="Arial" w:hAnsi="Arial" w:cs="Arial"/>
          <w:bCs/>
          <w:szCs w:val="24"/>
        </w:rPr>
        <w:t xml:space="preserve"> que são palavras que aparecem apenas uma vez no texto.</w:t>
      </w:r>
    </w:p>
    <w:p w:rsidR="004369B8" w:rsidRPr="002E4F55" w:rsidRDefault="004369B8" w:rsidP="004369B8">
      <w:pPr>
        <w:pStyle w:val="Standard"/>
        <w:spacing w:after="0"/>
        <w:rPr>
          <w:rFonts w:ascii="Arial" w:hAnsi="Arial" w:cs="Arial"/>
          <w:b/>
          <w:bCs/>
          <w:szCs w:val="24"/>
        </w:rPr>
      </w:pPr>
    </w:p>
    <w:p w:rsidR="004369B8" w:rsidRPr="002E4F55" w:rsidRDefault="004369B8" w:rsidP="004369B8">
      <w:pPr>
        <w:pStyle w:val="Standard"/>
        <w:spacing w:after="0"/>
        <w:rPr>
          <w:rFonts w:ascii="Arial" w:hAnsi="Arial" w:cs="Arial"/>
          <w:b/>
          <w:bCs/>
          <w:szCs w:val="24"/>
        </w:rPr>
      </w:pPr>
    </w:p>
    <w:p w:rsidR="004369B8" w:rsidRPr="002E4F55" w:rsidRDefault="002F03E7" w:rsidP="004369B8">
      <w:pPr>
        <w:pStyle w:val="Standard"/>
        <w:spacing w:after="0"/>
        <w:rPr>
          <w:rFonts w:ascii="Arial" w:hAnsi="Arial" w:cs="Arial"/>
          <w:b/>
          <w:bCs/>
          <w:szCs w:val="24"/>
        </w:rPr>
      </w:pPr>
      <w:r w:rsidRPr="002E4F55">
        <w:rPr>
          <w:rFonts w:ascii="Arial" w:hAnsi="Arial" w:cs="Arial"/>
          <w:b/>
          <w:bCs/>
          <w:szCs w:val="24"/>
        </w:rPr>
        <w:lastRenderedPageBreak/>
        <w:t>NUVEM DE PALAVRAS</w:t>
      </w:r>
    </w:p>
    <w:p w:rsidR="004369B8" w:rsidRPr="002E4F55" w:rsidRDefault="004369B8" w:rsidP="004369B8">
      <w:pPr>
        <w:pStyle w:val="Standard"/>
        <w:spacing w:after="0"/>
        <w:ind w:firstLine="708"/>
        <w:rPr>
          <w:rFonts w:ascii="Arial" w:hAnsi="Arial" w:cs="Arial"/>
          <w:b/>
          <w:bCs/>
          <w:szCs w:val="24"/>
        </w:rPr>
      </w:pPr>
      <w:r w:rsidRPr="002E4F55">
        <w:rPr>
          <w:rFonts w:ascii="Arial" w:hAnsi="Arial" w:cs="Arial"/>
          <w:bCs/>
          <w:szCs w:val="24"/>
        </w:rPr>
        <w:t>Quanto à nuvem de palavras</w:t>
      </w:r>
      <w:r w:rsidRPr="002E4F55">
        <w:rPr>
          <w:rFonts w:ascii="Arial" w:hAnsi="Arial" w:cs="Arial"/>
          <w:b/>
          <w:bCs/>
          <w:szCs w:val="24"/>
        </w:rPr>
        <w:t xml:space="preserve"> </w:t>
      </w:r>
      <w:r w:rsidRPr="002E4F55">
        <w:rPr>
          <w:rFonts w:ascii="Arial" w:hAnsi="Arial" w:cs="Arial"/>
          <w:bCs/>
          <w:szCs w:val="24"/>
        </w:rPr>
        <w:t xml:space="preserve">a análise dos seguimentos de textos resultou em um grupamento de palavras que aponta as palavras com maior frequência no </w:t>
      </w:r>
      <w:r w:rsidRPr="002E4F55">
        <w:rPr>
          <w:rFonts w:ascii="Arial" w:hAnsi="Arial" w:cs="Arial"/>
          <w:bCs/>
          <w:i/>
          <w:szCs w:val="24"/>
        </w:rPr>
        <w:t>corpus</w:t>
      </w:r>
      <w:r w:rsidRPr="002E4F55">
        <w:rPr>
          <w:rFonts w:ascii="Arial" w:hAnsi="Arial" w:cs="Arial"/>
          <w:bCs/>
          <w:szCs w:val="24"/>
        </w:rPr>
        <w:t xml:space="preserve"> que são “hora”, “estar”, “ficar”, “trabalhar” “</w:t>
      </w:r>
      <w:proofErr w:type="spellStart"/>
      <w:r w:rsidRPr="002E4F55">
        <w:rPr>
          <w:rFonts w:ascii="Arial" w:hAnsi="Arial" w:cs="Arial"/>
          <w:bCs/>
          <w:szCs w:val="24"/>
        </w:rPr>
        <w:t>mototáxi</w:t>
      </w:r>
      <w:proofErr w:type="spellEnd"/>
      <w:r w:rsidRPr="002E4F55">
        <w:rPr>
          <w:rFonts w:ascii="Arial" w:hAnsi="Arial" w:cs="Arial"/>
          <w:bCs/>
          <w:szCs w:val="24"/>
        </w:rPr>
        <w:t>”, “trânsito”, “acidente”, “casa”, “moto”, “emprego”, “família”, “sol” e “dia” que podem ser visualizadas na Figura 1.</w:t>
      </w:r>
    </w:p>
    <w:p w:rsidR="004369B8" w:rsidRPr="002E4F55" w:rsidRDefault="004369B8" w:rsidP="004369B8">
      <w:pPr>
        <w:spacing w:after="0"/>
        <w:jc w:val="both"/>
        <w:rPr>
          <w:rFonts w:ascii="Arial" w:hAnsi="Arial" w:cs="Arial"/>
          <w:bCs/>
          <w:sz w:val="20"/>
          <w:szCs w:val="20"/>
        </w:rPr>
      </w:pPr>
      <w:r w:rsidRPr="002E4F55">
        <w:rPr>
          <w:rFonts w:ascii="Arial" w:hAnsi="Arial" w:cs="Arial"/>
          <w:b/>
          <w:bCs/>
          <w:sz w:val="20"/>
          <w:szCs w:val="20"/>
        </w:rPr>
        <w:t>Figura 1</w:t>
      </w:r>
      <w:r w:rsidRPr="002E4F55">
        <w:rPr>
          <w:rFonts w:ascii="Arial" w:hAnsi="Arial" w:cs="Arial"/>
          <w:bCs/>
          <w:sz w:val="20"/>
          <w:szCs w:val="20"/>
        </w:rPr>
        <w:t xml:space="preserve"> – Nuvem de palavras para o </w:t>
      </w:r>
      <w:r w:rsidRPr="002E4F55">
        <w:rPr>
          <w:rFonts w:ascii="Arial" w:hAnsi="Arial" w:cs="Arial"/>
          <w:bCs/>
          <w:i/>
          <w:sz w:val="20"/>
          <w:szCs w:val="20"/>
        </w:rPr>
        <w:t>corpus</w:t>
      </w:r>
      <w:r w:rsidRPr="002E4F55">
        <w:rPr>
          <w:rFonts w:ascii="Arial" w:hAnsi="Arial" w:cs="Arial"/>
          <w:bCs/>
          <w:sz w:val="20"/>
          <w:szCs w:val="20"/>
        </w:rPr>
        <w:t xml:space="preserve"> </w:t>
      </w:r>
      <w:proofErr w:type="spellStart"/>
      <w:r w:rsidRPr="002E4F55">
        <w:rPr>
          <w:rFonts w:ascii="Arial" w:hAnsi="Arial" w:cs="Arial"/>
          <w:bCs/>
          <w:sz w:val="20"/>
          <w:szCs w:val="20"/>
        </w:rPr>
        <w:t>mototaxista</w:t>
      </w:r>
      <w:proofErr w:type="spellEnd"/>
    </w:p>
    <w:p w:rsidR="004369B8" w:rsidRPr="002E4F55" w:rsidRDefault="004369B8" w:rsidP="004369B8">
      <w:pPr>
        <w:spacing w:after="0" w:line="360" w:lineRule="auto"/>
        <w:ind w:firstLine="708"/>
        <w:jc w:val="both"/>
        <w:rPr>
          <w:rFonts w:ascii="Arial" w:hAnsi="Arial" w:cs="Arial"/>
          <w:b/>
          <w:sz w:val="20"/>
          <w:szCs w:val="20"/>
        </w:rPr>
      </w:pPr>
      <w:r w:rsidRPr="002E4F55">
        <w:rPr>
          <w:rFonts w:ascii="Arial" w:hAnsi="Arial" w:cs="Arial"/>
          <w:noProof/>
          <w:lang w:eastAsia="pt-BR"/>
        </w:rPr>
        <w:drawing>
          <wp:inline distT="0" distB="0" distL="0" distR="0" wp14:anchorId="71EC6635" wp14:editId="1519E3E3">
            <wp:extent cx="2077516" cy="1865376"/>
            <wp:effectExtent l="0" t="0" r="0" b="1905"/>
            <wp:docPr id="6" name="Imagem 6" descr="C:\Users\lenovo\Desktop\moto28_corpus_2\moto28_wordcloud_2\nu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moto28_corpus_2\moto28_wordcloud_2\nuage_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21872" t="22756" r="21365" b="23768"/>
                    <a:stretch/>
                  </pic:blipFill>
                  <pic:spPr bwMode="auto">
                    <a:xfrm>
                      <a:off x="0" y="0"/>
                      <a:ext cx="2077645" cy="1865491"/>
                    </a:xfrm>
                    <a:prstGeom prst="rect">
                      <a:avLst/>
                    </a:prstGeom>
                    <a:noFill/>
                    <a:ln>
                      <a:noFill/>
                    </a:ln>
                    <a:extLst>
                      <a:ext uri="{53640926-AAD7-44D8-BBD7-CCE9431645EC}">
                        <a14:shadowObscured xmlns:a14="http://schemas.microsoft.com/office/drawing/2010/main"/>
                      </a:ext>
                    </a:extLst>
                  </pic:spPr>
                </pic:pic>
              </a:graphicData>
            </a:graphic>
          </wp:inline>
        </w:drawing>
      </w:r>
    </w:p>
    <w:p w:rsidR="004369B8" w:rsidRPr="002E4F55" w:rsidRDefault="004369B8" w:rsidP="004369B8">
      <w:pPr>
        <w:spacing w:after="0"/>
        <w:jc w:val="both"/>
      </w:pPr>
      <w:r w:rsidRPr="002E4F55">
        <w:rPr>
          <w:rFonts w:ascii="Arial" w:hAnsi="Arial" w:cs="Arial"/>
          <w:b/>
          <w:sz w:val="20"/>
          <w:szCs w:val="20"/>
        </w:rPr>
        <w:t xml:space="preserve">Fonte: </w:t>
      </w:r>
      <w:r w:rsidRPr="002E4F55">
        <w:rPr>
          <w:rFonts w:ascii="Arial" w:hAnsi="Arial" w:cs="Arial"/>
          <w:sz w:val="20"/>
          <w:szCs w:val="20"/>
        </w:rPr>
        <w:t xml:space="preserve">Análise realizada por meio do </w:t>
      </w:r>
      <w:r w:rsidRPr="002E4F55">
        <w:rPr>
          <w:rFonts w:ascii="Arial" w:hAnsi="Arial" w:cs="Arial"/>
          <w:i/>
          <w:sz w:val="20"/>
          <w:szCs w:val="20"/>
        </w:rPr>
        <w:t>software</w:t>
      </w:r>
      <w:r w:rsidRPr="002E4F55">
        <w:rPr>
          <w:rFonts w:ascii="Arial" w:hAnsi="Arial" w:cs="Arial"/>
          <w:sz w:val="20"/>
          <w:szCs w:val="20"/>
        </w:rPr>
        <w:t xml:space="preserve"> IRAMUTEQ.</w:t>
      </w:r>
    </w:p>
    <w:p w:rsidR="004369B8" w:rsidRPr="002E4F55" w:rsidRDefault="004369B8" w:rsidP="004369B8">
      <w:pPr>
        <w:pStyle w:val="Standard"/>
        <w:spacing w:after="0"/>
        <w:rPr>
          <w:rFonts w:ascii="Arial" w:hAnsi="Arial" w:cs="Arial"/>
          <w:b/>
          <w:szCs w:val="24"/>
        </w:rPr>
      </w:pPr>
    </w:p>
    <w:p w:rsidR="004369B8" w:rsidRPr="002E4F55" w:rsidRDefault="002F03E7" w:rsidP="004369B8">
      <w:pPr>
        <w:pStyle w:val="Standard"/>
        <w:spacing w:after="0"/>
        <w:rPr>
          <w:rFonts w:ascii="Arial" w:hAnsi="Arial" w:cs="Arial"/>
          <w:bCs/>
          <w:sz w:val="20"/>
          <w:szCs w:val="20"/>
        </w:rPr>
      </w:pPr>
      <w:r w:rsidRPr="002E4F55">
        <w:rPr>
          <w:rFonts w:ascii="Arial" w:hAnsi="Arial" w:cs="Arial"/>
          <w:b/>
          <w:szCs w:val="24"/>
        </w:rPr>
        <w:t>CLASSIFICAÇÃO HIERÁRQUICA DESCENDENTE (CHD)</w:t>
      </w:r>
    </w:p>
    <w:p w:rsidR="004369B8" w:rsidRPr="002E4F55" w:rsidRDefault="004369B8" w:rsidP="004369B8">
      <w:pPr>
        <w:pStyle w:val="Standard"/>
        <w:spacing w:after="0"/>
        <w:ind w:firstLine="708"/>
        <w:rPr>
          <w:rFonts w:ascii="Arial" w:hAnsi="Arial" w:cs="Arial"/>
          <w:szCs w:val="24"/>
        </w:rPr>
      </w:pPr>
      <w:r w:rsidRPr="002E4F55">
        <w:rPr>
          <w:rFonts w:ascii="Arial" w:hAnsi="Arial" w:cs="Arial"/>
          <w:b/>
          <w:noProof/>
          <w:lang w:eastAsia="pt-BR"/>
        </w:rPr>
        <mc:AlternateContent>
          <mc:Choice Requires="wpg">
            <w:drawing>
              <wp:anchor distT="0" distB="0" distL="114300" distR="114300" simplePos="0" relativeHeight="251659264" behindDoc="0" locked="0" layoutInCell="1" allowOverlap="1" wp14:anchorId="1D482CD8" wp14:editId="74ED28D7">
                <wp:simplePos x="0" y="0"/>
                <wp:positionH relativeFrom="column">
                  <wp:posOffset>2355532</wp:posOffset>
                </wp:positionH>
                <wp:positionV relativeFrom="paragraph">
                  <wp:posOffset>362903</wp:posOffset>
                </wp:positionV>
                <wp:extent cx="421005" cy="5519420"/>
                <wp:effectExtent l="3493" t="0" r="20637" b="20638"/>
                <wp:wrapNone/>
                <wp:docPr id="27" name="Grupo 27"/>
                <wp:cNvGraphicFramePr/>
                <a:graphic xmlns:a="http://schemas.openxmlformats.org/drawingml/2006/main">
                  <a:graphicData uri="http://schemas.microsoft.com/office/word/2010/wordprocessingGroup">
                    <wpg:wgp>
                      <wpg:cNvGrpSpPr/>
                      <wpg:grpSpPr>
                        <a:xfrm rot="5400000">
                          <a:off x="0" y="0"/>
                          <a:ext cx="421005" cy="5519420"/>
                          <a:chOff x="0" y="5024"/>
                          <a:chExt cx="1798718" cy="2371411"/>
                        </a:xfrm>
                      </wpg:grpSpPr>
                      <wps:wsp>
                        <wps:cNvPr id="28" name="Conector reto 28"/>
                        <wps:cNvCnPr/>
                        <wps:spPr>
                          <a:xfrm>
                            <a:off x="904352" y="401934"/>
                            <a:ext cx="0" cy="688892"/>
                          </a:xfrm>
                          <a:prstGeom prst="line">
                            <a:avLst/>
                          </a:prstGeom>
                        </wps:spPr>
                        <wps:style>
                          <a:lnRef idx="1">
                            <a:schemeClr val="dk1"/>
                          </a:lnRef>
                          <a:fillRef idx="0">
                            <a:schemeClr val="dk1"/>
                          </a:fillRef>
                          <a:effectRef idx="0">
                            <a:schemeClr val="dk1"/>
                          </a:effectRef>
                          <a:fontRef idx="minor">
                            <a:schemeClr val="tx1"/>
                          </a:fontRef>
                        </wps:style>
                        <wps:bodyPr/>
                      </wps:wsp>
                      <wpg:grpSp>
                        <wpg:cNvPr id="29" name="Grupo 29"/>
                        <wpg:cNvGrpSpPr/>
                        <wpg:grpSpPr>
                          <a:xfrm>
                            <a:off x="0" y="5024"/>
                            <a:ext cx="1798172" cy="1457590"/>
                            <a:chOff x="0" y="5024"/>
                            <a:chExt cx="1798172" cy="1457590"/>
                          </a:xfrm>
                        </wpg:grpSpPr>
                        <wpg:grpSp>
                          <wpg:cNvPr id="30" name="Grupo 30"/>
                          <wpg:cNvGrpSpPr/>
                          <wpg:grpSpPr>
                            <a:xfrm>
                              <a:off x="0" y="5024"/>
                              <a:ext cx="1791969" cy="1457590"/>
                              <a:chOff x="0" y="5024"/>
                              <a:chExt cx="1791969" cy="1457590"/>
                            </a:xfrm>
                          </wpg:grpSpPr>
                          <wps:wsp>
                            <wps:cNvPr id="31" name="Conector reto 31"/>
                            <wps:cNvCnPr/>
                            <wps:spPr>
                              <a:xfrm rot="16200000" flipV="1">
                                <a:off x="896004" y="-890017"/>
                                <a:ext cx="0" cy="1791931"/>
                              </a:xfrm>
                              <a:prstGeom prst="line">
                                <a:avLst/>
                              </a:prstGeom>
                            </wps:spPr>
                            <wps:style>
                              <a:lnRef idx="1">
                                <a:schemeClr val="dk1"/>
                              </a:lnRef>
                              <a:fillRef idx="0">
                                <a:schemeClr val="dk1"/>
                              </a:fillRef>
                              <a:effectRef idx="0">
                                <a:schemeClr val="dk1"/>
                              </a:effectRef>
                              <a:fontRef idx="minor">
                                <a:schemeClr val="tx1"/>
                              </a:fontRef>
                            </wps:style>
                            <wps:bodyPr/>
                          </wps:wsp>
                          <wps:wsp>
                            <wps:cNvPr id="32" name="Conector reto 32"/>
                            <wps:cNvCnPr/>
                            <wps:spPr>
                              <a:xfrm>
                                <a:off x="0" y="5024"/>
                                <a:ext cx="0" cy="1457590"/>
                              </a:xfrm>
                              <a:prstGeom prst="line">
                                <a:avLst/>
                              </a:prstGeom>
                            </wps:spPr>
                            <wps:style>
                              <a:lnRef idx="1">
                                <a:schemeClr val="dk1"/>
                              </a:lnRef>
                              <a:fillRef idx="0">
                                <a:schemeClr val="dk1"/>
                              </a:fillRef>
                              <a:effectRef idx="0">
                                <a:schemeClr val="dk1"/>
                              </a:effectRef>
                              <a:fontRef idx="minor">
                                <a:schemeClr val="tx1"/>
                              </a:fontRef>
                            </wps:style>
                            <wps:bodyPr/>
                          </wps:wsp>
                          <wps:wsp>
                            <wps:cNvPr id="33" name="Conector reto 33"/>
                            <wps:cNvCnPr/>
                            <wps:spPr>
                              <a:xfrm>
                                <a:off x="0" y="1462035"/>
                                <a:ext cx="30647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4" name="Grupo 34"/>
                          <wpg:cNvGrpSpPr/>
                          <wpg:grpSpPr>
                            <a:xfrm>
                              <a:off x="904097" y="402689"/>
                              <a:ext cx="894075" cy="687557"/>
                              <a:chOff x="-255" y="5780"/>
                              <a:chExt cx="894075" cy="687557"/>
                            </a:xfrm>
                          </wpg:grpSpPr>
                          <wps:wsp>
                            <wps:cNvPr id="35" name="Conector reto 35"/>
                            <wps:cNvCnPr/>
                            <wps:spPr>
                              <a:xfrm rot="16200000" flipV="1">
                                <a:off x="446783" y="-441258"/>
                                <a:ext cx="0" cy="89407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Conector reto 36"/>
                            <wps:cNvCnPr/>
                            <wps:spPr>
                              <a:xfrm>
                                <a:off x="0" y="693337"/>
                                <a:ext cx="301450" cy="0"/>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37" name="Conector reto 37"/>
                        <wps:cNvCnPr/>
                        <wps:spPr>
                          <a:xfrm rot="16200000" flipV="1">
                            <a:off x="605116" y="445107"/>
                            <a:ext cx="0" cy="597960"/>
                          </a:xfrm>
                          <a:prstGeom prst="line">
                            <a:avLst/>
                          </a:prstGeom>
                        </wps:spPr>
                        <wps:style>
                          <a:lnRef idx="1">
                            <a:schemeClr val="dk1"/>
                          </a:lnRef>
                          <a:fillRef idx="0">
                            <a:schemeClr val="dk1"/>
                          </a:fillRef>
                          <a:effectRef idx="0">
                            <a:schemeClr val="dk1"/>
                          </a:effectRef>
                          <a:fontRef idx="minor">
                            <a:schemeClr val="tx1"/>
                          </a:fontRef>
                        </wps:style>
                        <wps:bodyPr/>
                      </wps:wsp>
                      <wps:wsp>
                        <wps:cNvPr id="38" name="Conector reto 38"/>
                        <wps:cNvCnPr/>
                        <wps:spPr>
                          <a:xfrm>
                            <a:off x="306475" y="743578"/>
                            <a:ext cx="0" cy="143189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Conector reto 39"/>
                        <wps:cNvCnPr/>
                        <wps:spPr>
                          <a:xfrm>
                            <a:off x="306475" y="2175468"/>
                            <a:ext cx="1200778" cy="0"/>
                          </a:xfrm>
                          <a:prstGeom prst="line">
                            <a:avLst/>
                          </a:prstGeom>
                        </wps:spPr>
                        <wps:style>
                          <a:lnRef idx="1">
                            <a:schemeClr val="dk1"/>
                          </a:lnRef>
                          <a:fillRef idx="0">
                            <a:schemeClr val="dk1"/>
                          </a:fillRef>
                          <a:effectRef idx="0">
                            <a:schemeClr val="dk1"/>
                          </a:effectRef>
                          <a:fontRef idx="minor">
                            <a:schemeClr val="tx1"/>
                          </a:fontRef>
                        </wps:style>
                        <wps:bodyPr/>
                      </wps:wsp>
                      <wps:wsp>
                        <wps:cNvPr id="40" name="Conector reto 40"/>
                        <wps:cNvCnPr/>
                        <wps:spPr>
                          <a:xfrm flipH="1">
                            <a:off x="1200778" y="793819"/>
                            <a:ext cx="592742" cy="0"/>
                          </a:xfrm>
                          <a:prstGeom prst="line">
                            <a:avLst/>
                          </a:prstGeom>
                        </wps:spPr>
                        <wps:style>
                          <a:lnRef idx="1">
                            <a:schemeClr val="dk1"/>
                          </a:lnRef>
                          <a:fillRef idx="0">
                            <a:schemeClr val="dk1"/>
                          </a:fillRef>
                          <a:effectRef idx="0">
                            <a:schemeClr val="dk1"/>
                          </a:effectRef>
                          <a:fontRef idx="minor">
                            <a:schemeClr val="tx1"/>
                          </a:fontRef>
                        </wps:style>
                        <wps:bodyPr/>
                      </wps:wsp>
                      <wps:wsp>
                        <wps:cNvPr id="41" name="Conector reto 41"/>
                        <wps:cNvCnPr/>
                        <wps:spPr>
                          <a:xfrm>
                            <a:off x="1205802" y="793819"/>
                            <a:ext cx="0" cy="587829"/>
                          </a:xfrm>
                          <a:prstGeom prst="line">
                            <a:avLst/>
                          </a:prstGeom>
                        </wps:spPr>
                        <wps:style>
                          <a:lnRef idx="1">
                            <a:schemeClr val="dk1"/>
                          </a:lnRef>
                          <a:fillRef idx="0">
                            <a:schemeClr val="dk1"/>
                          </a:fillRef>
                          <a:effectRef idx="0">
                            <a:schemeClr val="dk1"/>
                          </a:effectRef>
                          <a:fontRef idx="minor">
                            <a:schemeClr val="tx1"/>
                          </a:fontRef>
                        </wps:style>
                        <wps:bodyPr/>
                      </wps:wsp>
                      <wps:wsp>
                        <wps:cNvPr id="42" name="Conector reto 42"/>
                        <wps:cNvCnPr/>
                        <wps:spPr>
                          <a:xfrm>
                            <a:off x="1205802" y="1381648"/>
                            <a:ext cx="300823" cy="0"/>
                          </a:xfrm>
                          <a:prstGeom prst="line">
                            <a:avLst/>
                          </a:prstGeom>
                        </wps:spPr>
                        <wps:style>
                          <a:lnRef idx="1">
                            <a:schemeClr val="dk1"/>
                          </a:lnRef>
                          <a:fillRef idx="0">
                            <a:schemeClr val="dk1"/>
                          </a:fillRef>
                          <a:effectRef idx="0">
                            <a:schemeClr val="dk1"/>
                          </a:effectRef>
                          <a:fontRef idx="minor">
                            <a:schemeClr val="tx1"/>
                          </a:fontRef>
                        </wps:style>
                        <wps:bodyPr/>
                      </wps:wsp>
                      <wps:wsp>
                        <wps:cNvPr id="43" name="Conector reto 43"/>
                        <wps:cNvCnPr/>
                        <wps:spPr>
                          <a:xfrm rot="16200000" flipV="1">
                            <a:off x="1649675" y="1047863"/>
                            <a:ext cx="0" cy="285907"/>
                          </a:xfrm>
                          <a:prstGeom prst="line">
                            <a:avLst/>
                          </a:prstGeom>
                        </wps:spPr>
                        <wps:style>
                          <a:lnRef idx="1">
                            <a:schemeClr val="dk1"/>
                          </a:lnRef>
                          <a:fillRef idx="0">
                            <a:schemeClr val="dk1"/>
                          </a:fillRef>
                          <a:effectRef idx="0">
                            <a:schemeClr val="dk1"/>
                          </a:effectRef>
                          <a:fontRef idx="minor">
                            <a:schemeClr val="tx1"/>
                          </a:fontRef>
                        </wps:style>
                        <wps:bodyPr/>
                      </wps:wsp>
                      <wps:wsp>
                        <wps:cNvPr id="44" name="Conector reto 44"/>
                        <wps:cNvCnPr/>
                        <wps:spPr>
                          <a:xfrm>
                            <a:off x="1502228" y="1190729"/>
                            <a:ext cx="1096" cy="392465"/>
                          </a:xfrm>
                          <a:prstGeom prst="line">
                            <a:avLst/>
                          </a:prstGeom>
                        </wps:spPr>
                        <wps:style>
                          <a:lnRef idx="1">
                            <a:schemeClr val="dk1"/>
                          </a:lnRef>
                          <a:fillRef idx="0">
                            <a:schemeClr val="dk1"/>
                          </a:fillRef>
                          <a:effectRef idx="0">
                            <a:schemeClr val="dk1"/>
                          </a:effectRef>
                          <a:fontRef idx="minor">
                            <a:schemeClr val="tx1"/>
                          </a:fontRef>
                        </wps:style>
                        <wps:bodyPr/>
                      </wps:wsp>
                      <wps:wsp>
                        <wps:cNvPr id="45" name="Conector reto 45"/>
                        <wps:cNvCnPr/>
                        <wps:spPr>
                          <a:xfrm>
                            <a:off x="1507253" y="1582615"/>
                            <a:ext cx="291465" cy="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Conector reto 46"/>
                        <wps:cNvCnPr/>
                        <wps:spPr>
                          <a:xfrm flipH="1">
                            <a:off x="1507253" y="1979525"/>
                            <a:ext cx="291465" cy="0"/>
                          </a:xfrm>
                          <a:prstGeom prst="line">
                            <a:avLst/>
                          </a:prstGeom>
                        </wps:spPr>
                        <wps:style>
                          <a:lnRef idx="1">
                            <a:schemeClr val="dk1"/>
                          </a:lnRef>
                          <a:fillRef idx="0">
                            <a:schemeClr val="dk1"/>
                          </a:fillRef>
                          <a:effectRef idx="0">
                            <a:schemeClr val="dk1"/>
                          </a:effectRef>
                          <a:fontRef idx="minor">
                            <a:schemeClr val="tx1"/>
                          </a:fontRef>
                        </wps:style>
                        <wps:bodyPr/>
                      </wps:wsp>
                      <wps:wsp>
                        <wps:cNvPr id="47" name="Conector reto 47"/>
                        <wps:cNvCnPr/>
                        <wps:spPr>
                          <a:xfrm>
                            <a:off x="1507253" y="1979525"/>
                            <a:ext cx="0" cy="396910"/>
                          </a:xfrm>
                          <a:prstGeom prst="line">
                            <a:avLst/>
                          </a:prstGeom>
                        </wps:spPr>
                        <wps:style>
                          <a:lnRef idx="1">
                            <a:schemeClr val="dk1"/>
                          </a:lnRef>
                          <a:fillRef idx="0">
                            <a:schemeClr val="dk1"/>
                          </a:fillRef>
                          <a:effectRef idx="0">
                            <a:schemeClr val="dk1"/>
                          </a:effectRef>
                          <a:fontRef idx="minor">
                            <a:schemeClr val="tx1"/>
                          </a:fontRef>
                        </wps:style>
                        <wps:bodyPr/>
                      </wps:wsp>
                      <wps:wsp>
                        <wps:cNvPr id="48" name="Conector reto 48"/>
                        <wps:cNvCnPr/>
                        <wps:spPr>
                          <a:xfrm>
                            <a:off x="1507253" y="2376435"/>
                            <a:ext cx="290732"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o 27" o:spid="_x0000_s1026" style="position:absolute;margin-left:185.45pt;margin-top:28.6pt;width:33.15pt;height:434.6pt;rotation:90;z-index:251659264;mso-width-relative:margin;mso-height-relative:margin" coordorigin=",50" coordsize="17987,2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">
                <v:line id="Conector reto 28" o:spid="_x0000_s1027" style="position:absolute;visibility:visible;mso-wrap-style:square" from="9043,4019" to="9043,10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Lx8IAAADbAAAADwAAAGRycy9kb3ducmV2LnhtbESPwW7CMAyG75P2DpEn7TZSQEOsENA0&#10;DQ2xEzDuVmPaisYpSQbh7ecD0o7W7/+zv/kyu05dKMTWs4HhoABFXHnbcm3gZ796mYKKCdli55kM&#10;3CjCcvH4MMfS+itv6bJLtRIIxxINNCn1pdaxashhHPieWLKjDw6TjKHWNuBV4K7To6KYaIcty4UG&#10;e/poqDrtfp1Qhoez01+nNzxswnf4HE/yaz4b8/yU32egEuX0v3xvr62BkTwr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h5Lx8IAAADbAAAADwAAAAAAAAAAAAAA&#10;AAChAgAAZHJzL2Rvd25yZXYueG1sUEsFBgAAAAAEAAQA+QAAAJADAAAAAA==&#10;" strokecolor="black [3040]"/>
                <v:group id="Grupo 29" o:spid="_x0000_s1028" style="position:absolute;top:50;width:17981;height:14576" coordorigin=",50" coordsize="17981,14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upo 30" o:spid="_x0000_s1029" style="position:absolute;top:50;width:17919;height:14576" coordorigin=",50" coordsize="17919,14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Conector reto 31" o:spid="_x0000_s1030" style="position:absolute;rotation:90;flip:y;visibility:visible;mso-wrap-style:square" from="8960,-8901" to="8960,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RNj8IAAADbAAAADwAAAGRycy9kb3ducmV2LnhtbESPQYvCMBSE74L/ITxhL7KmKshSjSJd&#10;VtaTWPX+aJ5NsXkpTVa7/nojCB6HmfmGWaw6W4srtb5yrGA8SkAQF05XXCo4Hn4+v0D4gKyxdkwK&#10;/snDatnvLTDV7sZ7uuahFBHCPkUFJoQmldIXhiz6kWuIo3d2rcUQZVtK3eItwm0tJ0kykxYrjgsG&#10;G8oMFZf8zyrojtNMn7LtxO+z+6na7Oy3GW6U+hh06zmIQF14h1/tX61gOobnl/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RNj8IAAADbAAAADwAAAAAAAAAAAAAA&#10;AAChAgAAZHJzL2Rvd25yZXYueG1sUEsFBgAAAAAEAAQA+QAAAJADAAAAAA==&#10;" strokecolor="black [3040]"/>
                    <v:line id="Conector reto 32" o:spid="_x0000_s1031" style="position:absolute;visibility:visible;mso-wrap-style:square" from="0,50" to="0,14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q8MIAAADbAAAADwAAAGRycy9kb3ducmV2LnhtbESPQWsCMRSE70L/Q3iF3jSrorRbo5Ri&#10;UfTktt4fm9fdxc3LmkSN/94IgsdhZr5hZotoWnEm5xvLCoaDDARxaXXDlYK/35/+OwgfkDW2lknB&#10;lTws5i+9GebaXnhH5yJUIkHY56igDqHLpfRlTQb9wHbEyfu3zmBI0lVSO7wkuGnlKMum0mDDaaHG&#10;jr5rKg/FySTKcH80cnX4wP3Gbd1yPI2TeFTq7TV+fYIIFMMz/GivtYLxC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q8MIAAADbAAAADwAAAAAAAAAAAAAA&#10;AAChAgAAZHJzL2Rvd25yZXYueG1sUEsFBgAAAAAEAAQA+QAAAJADAAAAAA==&#10;" strokecolor="black [3040]"/>
                    <v:line id="Conector reto 33" o:spid="_x0000_s1032" style="position:absolute;visibility:visible;mso-wrap-style:square" from="0,14620" to="3064,14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NPa8MAAADbAAAADwAAAGRycy9kb3ducmV2LnhtbESPzWrDMBCE74G8g9hCbo2cmobWjRxC&#10;SWhJT83PfbG2trG1ciQlUd8+KhRyHGbmG2axjKYXF3K+taxgNs1AEFdWt1wrOOw3jy8gfEDW2Fsm&#10;Bb/kYVmORwsstL3yN112oRYJwr5ABU0IQyGlrxoy6Kd2IE7ej3UGQ5KultrhNcFNL5+ybC4NtpwW&#10;GhzovaGq251NosyOJyM/ulc8bt2XW+fz+BxPSk0e4uoNRKAY7uH/9qdWkOfw9yX9AF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jT2vDAAAA2wAAAA8AAAAAAAAAAAAA&#10;AAAAoQIAAGRycy9kb3ducmV2LnhtbFBLBQYAAAAABAAEAPkAAACRAwAAAAA=&#10;" strokecolor="black [3040]"/>
                  </v:group>
                  <v:group id="Grupo 34" o:spid="_x0000_s1033" style="position:absolute;left:9040;top:4026;width:8941;height:6876" coordorigin="-2,57" coordsize="8940,6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Conector reto 35" o:spid="_x0000_s1034" style="position:absolute;rotation:90;flip:y;visibility:visible;mso-wrap-style:square" from="4468,-4413" to="4468,4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9LjMQAAADbAAAADwAAAGRycy9kb3ducmV2LnhtbESPzWrDMBCE74W+g9hCL6WRY9NQnCim&#10;OMS0p5K/+2JtLFNrZSwlcfv0VSCQ4zAz3zCLYrSdONPgW8cKppMEBHHtdMuNgv1u/foOwgdkjZ1j&#10;UvBLHorl48MCc+0uvKHzNjQiQtjnqMCE0OdS+tqQRT9xPXH0jm6wGKIcGqkHvES47WSaJDNpseW4&#10;YLCn0lD9sz1ZBeM+K/Wh/Er9pvw7tNW3XZmXSqnnp/FjDiLQGO7hW/tTK8je4Pol/g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n0uMxAAAANsAAAAPAAAAAAAAAAAA&#10;AAAAAKECAABkcnMvZG93bnJldi54bWxQSwUGAAAAAAQABAD5AAAAkgMAAAAA&#10;" strokecolor="black [3040]"/>
                    <v:line id="Conector reto 36" o:spid="_x0000_s1035" style="position:absolute;visibility:visible;mso-wrap-style:square" from="0,6933" to="3014,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Ts88IAAADbAAAADwAAAGRycy9kb3ducmV2LnhtbESPQWsCMRSE70L/Q3hCb5pV6aKrWSnS&#10;0lJP2np/bJ67y25e1iTV9N83hYLHYWa+YTbbaHpxJedbywpm0wwEcWV1y7WCr8/XyRKED8gae8uk&#10;4Ic8bMuH0QYLbW98oOsx1CJB2BeooAlhKKT0VUMG/dQOxMk7W2cwJOlqqR3eEtz0cp5luTTYclpo&#10;cKBdQ1V3/DaJMjtdjHzrVnj6cHv3ssjjU7wo9TiOz2sQgWK4h//b71rBIoe/L+kHy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Ts88IAAADbAAAADwAAAAAAAAAAAAAA&#10;AAChAgAAZHJzL2Rvd25yZXYueG1sUEsFBgAAAAAEAAQA+QAAAJADAAAAAA==&#10;" strokecolor="black [3040]"/>
                  </v:group>
                </v:group>
                <v:line id="Conector reto 37" o:spid="_x0000_s1036" style="position:absolute;rotation:90;flip:y;visibility:visible;mso-wrap-style:square" from="6051,4450" to="6051,10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wYMQAAADbAAAADwAAAGRycy9kb3ducmV2LnhtbESPzWrDMBCE74W+g9hCL6WRY0NTnCim&#10;OMS0p5K/+2JtLFNrZSwlcfv0VSCQ4zAz3zCLYrSdONPgW8cKppMEBHHtdMuNgv1u/foOwgdkjZ1j&#10;UvBLHorl48MCc+0uvKHzNjQiQtjnqMCE0OdS+tqQRT9xPXH0jm6wGKIcGqkHvES47WSaJG/SYstx&#10;wWBPpaH6Z3uyCsZ9VupD+ZX6Tfl3aKtvuzIvlVLPT+PHHESgMdzDt/anVpDN4Pol/g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AXBgxAAAANsAAAAPAAAAAAAAAAAA&#10;AAAAAKECAABkcnMvZG93bnJldi54bWxQSwUGAAAAAAQABAD5AAAAkgMAAAAA&#10;" strokecolor="black [3040]"/>
                <v:line id="Conector reto 38" o:spid="_x0000_s1037" style="position:absolute;visibility:visible;mso-wrap-style:square" from="3064,7435" to="3064,21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dGsIAAADbAAAADwAAAGRycy9kb3ducmV2LnhtbESPwW7CMAyG70h7h8iTuEEKaGgrBDRN&#10;TEzjBBt3qzFtReOUJIPs7efDJI7W7/+zv+U6u05dKcTWs4HJuABFXHnbcm3g++t99AwqJmSLnWcy&#10;8EsR1quHwRJL62+8p+sh1UogHEs00KTUl1rHqiGHcex7YslOPjhMMoZa24A3gbtOT4tirh22LBca&#10;7Omtoep8+HFCmRwvTm/PL3j8DLuwmc3zU74YM3zMrwtQiXK6L/+3P6yBmTwr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fdGsIAAADbAAAADwAAAAAAAAAAAAAA&#10;AAChAgAAZHJzL2Rvd25yZXYueG1sUEsFBgAAAAAEAAQA+QAAAJADAAAAAA==&#10;" strokecolor="black [3040]"/>
                <v:line id="Conector reto 39" o:spid="_x0000_s1038" style="position:absolute;visibility:visible;mso-wrap-style:square" from="3064,21754" to="15072,21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t4gcMAAADbAAAADwAAAGRycy9kb3ducmV2LnhtbESPQWsCMRSE74X+h/AEb5q1i1JXo5RS&#10;qdSTW70/Ns/dxc3LbpJq+u+bQqHHYWa+YdbbaDpxI+dbywpm0wwEcWV1y7WC0+du8gzCB2SNnWVS&#10;8E0etpvHhzUW2t75SLcy1CJB2BeooAmhL6T0VUMG/dT2xMm7WGcwJOlqqR3eE9x08inLFtJgy2mh&#10;wZ5eG6qu5ZdJlNl5MPL9usTzhzu4t3wR53FQajyKLysQgWL4D/+191pBvoTfL+kH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LeIHDAAAA2wAAAA8AAAAAAAAAAAAA&#10;AAAAoQIAAGRycy9kb3ducmV2LnhtbFBLBQYAAAAABAAEAPkAAACRAwAAAAA=&#10;" strokecolor="black [3040]"/>
                <v:line id="Conector reto 40" o:spid="_x0000_s1039" style="position:absolute;flip:x;visibility:visible;mso-wrap-style:square" from="12007,7938" to="17935,7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kIsr8AAADbAAAADwAAAGRycy9kb3ducmV2LnhtbERPy4rCMBTdC/5DuII7TR3EkWoUEYRB&#10;UcbXwt2luX1gc1OaaOvfm4Xg8nDe82VrSvGk2hWWFYyGEQjixOqCMwWX82YwBeE8ssbSMil4kYPl&#10;otuZY6xtw0d6nnwmQgi7GBXk3lexlC7JyaAb2oo4cKmtDfoA60zqGpsQbkr5E0UTabDg0JBjReuc&#10;kvvpYRSk7lGtb1ft09/t/rhPd9kBm3+l+r12NQPhqfVf8cf9pxWMw/rwJfwAu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4kIsr8AAADbAAAADwAAAAAAAAAAAAAAAACh&#10;AgAAZHJzL2Rvd25yZXYueG1sUEsFBgAAAAAEAAQA+QAAAI0DAAAAAA==&#10;" strokecolor="black [3040]"/>
                <v:line id="Conector reto 41" o:spid="_x0000_s1040" style="position:absolute;visibility:visible;mso-wrap-style:square" from="12058,7938" to="12058,1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sH+sIAAADbAAAADwAAAGRycy9kb3ducmV2LnhtbESPQWsCMRSE7wX/Q3iCt5pdbRe7NYqU&#10;Sks9qfX+2LzuLm5e1iRq/PemUOhxmJlvmPkymk5cyPnWsoJ8nIEgrqxuuVbwvV8/zkD4gKyxs0wK&#10;buRhuRg8zLHU9spbuuxCLRKEfYkKmhD6UkpfNWTQj21PnLwf6wyGJF0ttcNrgptOTrKskAZbTgsN&#10;9vTWUHXcnU2i5IeTkR/HFzx8uY17nxbxOZ6UGg3j6hVEoBj+w3/tT63gKYffL+kH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sH+sIAAADbAAAADwAAAAAAAAAAAAAA&#10;AAChAgAAZHJzL2Rvd25yZXYueG1sUEsFBgAAAAAEAAQA+QAAAJADAAAAAA==&#10;" strokecolor="black [3040]"/>
                <v:line id="Conector reto 42" o:spid="_x0000_s1041" style="position:absolute;visibility:visible;mso-wrap-style:square" from="12058,13816" to="15066,1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mZjcIAAADbAAAADwAAAGRycy9kb3ducmV2LnhtbESPT2sCMRTE7wW/Q3iCN836p9JujSKl&#10;Yqkntd4fm+fu4uZlTaLGb28KQo/DzPyGmS2iacSVnK8tKxgOMhDEhdU1lwp+96v+GwgfkDU2lknB&#10;nTws5p2XGeba3nhL110oRYKwz1FBFUKbS+mLigz6gW2Jk3e0zmBI0pVSO7wluGnkKMum0mDNaaHC&#10;lj4rKk67i0mU4eFs5Pr0jocft3Ff42l8jWelet24/AARKIb/8LP9rRVMRvD3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mZjcIAAADbAAAADwAAAAAAAAAAAAAA&#10;AAChAgAAZHJzL2Rvd25yZXYueG1sUEsFBgAAAAAEAAQA+QAAAJADAAAAAA==&#10;" strokecolor="black [3040]"/>
                <v:line id="Conector reto 43" o:spid="_x0000_s1042" style="position:absolute;rotation:90;flip:y;visibility:visible;mso-wrap-style:square" from="16497,10478" to="16497,13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wFHsQAAADbAAAADwAAAGRycy9kb3ducmV2LnhtbESPzWrDMBCE74W+g9hCL6WRY5dQnCim&#10;OMS0p5K/+2JtLFNrZSwlcfv0VSCQ4zAz3zCLYrSdONPgW8cKppMEBHHtdMuNgv1u/foOwgdkjZ1j&#10;UvBLHorl48MCc+0uvKHzNjQiQtjnqMCE0OdS+tqQRT9xPXH0jm6wGKIcGqkHvES47WSaJDNpseW4&#10;YLCn0lD9sz1ZBeM+K/Wh/Er9pvw7tNW3XZmXSqnnp/FjDiLQGO7hW/tTK3jL4Pol/g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PAUexAAAANsAAAAPAAAAAAAAAAAA&#10;AAAAAKECAABkcnMvZG93bnJldi54bWxQSwUGAAAAAAQABAD5AAAAkgMAAAAA&#10;" strokecolor="black [3040]"/>
                <v:line id="Conector reto 44" o:spid="_x0000_s1043" style="position:absolute;visibility:visible;mso-wrap-style:square" from="15022,11907" to="15033,1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ykYsIAAADbAAAADwAAAGRycy9kb3ducmV2LnhtbESPQWsCMRSE7wX/Q3iCN81arbRbo0hR&#10;lHpS6/2xee4ubl7WJGr67xtB6HGYmW+Y6TyaRtzI+dqyguEgA0FcWF1zqeDnsOq/g/ABWWNjmRT8&#10;kof5rPMyxVzbO+/otg+lSBD2OSqoQmhzKX1RkUE/sC1x8k7WGQxJulJqh/cEN418zbKJNFhzWqiw&#10;pa+KivP+ahJleLwYuT5/4PHbbd1yNIlv8aJUrxsXnyACxfAffrY3WsF4DI8v6QfI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ykYsIAAADbAAAADwAAAAAAAAAAAAAA&#10;AAChAgAAZHJzL2Rvd25yZXYueG1sUEsFBgAAAAAEAAQA+QAAAJADAAAAAA==&#10;" strokecolor="black [3040]"/>
                <v:line id="Conector reto 45" o:spid="_x0000_s1044" style="position:absolute;visibility:visible;mso-wrap-style:square" from="15072,15826" to="17987,15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AB+cIAAADbAAAADwAAAGRycy9kb3ducmV2LnhtbESPT2sCMRTE70K/Q3gFbzXrX3Q1ShHF&#10;Uk+1en9sXncXNy9rEjV++6ZQ8DjMzG+YxSqaRtzI+dqygn4vA0FcWF1zqeD4vX2bgvABWWNjmRQ8&#10;yMNq+dJZYK7tnb/odgilSBD2OSqoQmhzKX1RkUHfsy1x8n6sMxiSdKXUDu8Jbho5yLKJNFhzWqiw&#10;pXVFxflwNYnSP12M3J1nePp0e7cZTuI4XpTqvsb3OYhAMTzD/+0PrWA0hr8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AB+cIAAADbAAAADwAAAAAAAAAAAAAA&#10;AAChAgAAZHJzL2Rvd25yZXYueG1sUEsFBgAAAAAEAAQA+QAAAJADAAAAAA==&#10;" strokecolor="black [3040]"/>
                <v:line id="Conector reto 46" o:spid="_x0000_s1045" style="position:absolute;flip:x;visibility:visible;mso-wrap-style:square" from="15072,19795" to="17987,19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w1XcMAAADbAAAADwAAAGRycy9kb3ducmV2LnhtbESPS4sCMRCE7wv+h9CCtzWjiCujUUQQ&#10;RHFZXwdvzaTngZPOMInO+O83guCxqKqvqNmiNaV4UO0KywoG/QgEcWJ1wZmC82n9PQHhPLLG0jIp&#10;eJKDxbzzNcNY24YP9Dj6TAQIuxgV5N5XsZQuycmg69uKOHiprQ36IOtM6hqbADelHEbRWBosOCzk&#10;WNEqp+R2vBsFqbtXq+tF+/Rnuz/s0132i82fUr1uu5yC8NT6T/jd3mgFozG8voQf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sNV3DAAAA2wAAAA8AAAAAAAAAAAAA&#10;AAAAoQIAAGRycy9kb3ducmV2LnhtbFBLBQYAAAAABAAEAPkAAACRAwAAAAA=&#10;" strokecolor="black [3040]"/>
                <v:line id="Conector reto 47" o:spid="_x0000_s1046" style="position:absolute;visibility:visible;mso-wrap-style:square" from="15072,19795" to="15072,23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46FcIAAADbAAAADwAAAGRycy9kb3ducmV2LnhtbESPW2sCMRSE3wv9D+EU+laz2npbjSKl&#10;paJP3t4Pm+Pu4uZkTVJN/30jCD4OM/MNM51H04gLOV9bVtDtZCCIC6trLhXsd99vIxA+IGtsLJOC&#10;P/Iwnz0/TTHX9sobumxDKRKEfY4KqhDaXEpfVGTQd2xLnLyjdQZDkq6U2uE1wU0je1k2kAZrTgsV&#10;tvRZUXHa/ppE6R7ORv6cxnhYubX7eh/Efjwr9foSFxMQgWJ4hO/tpVbwMYTbl/QD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46FcIAAADbAAAADwAAAAAAAAAAAAAA&#10;AAChAgAAZHJzL2Rvd25yZXYueG1sUEsFBgAAAAAEAAQA+QAAAJADAAAAAA==&#10;" strokecolor="black [3040]"/>
                <v:line id="Conector reto 48" o:spid="_x0000_s1047" style="position:absolute;visibility:visible;mso-wrap-style:square" from="15072,23764" to="17979,23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GuZ8MAAADbAAAADwAAAGRycy9kb3ducmV2LnhtbESPTU/DMAyG70j8h8hI3Fg6PirWLZ0Q&#10;AoG2E4Pdrca0VRunS8IW/j0+TOJovX4f+1mtsxvVkULsPRuYzwpQxI23PbcGvj5fbx5BxYRscfRM&#10;Bn4pwrq+vFhhZf2JP+i4S60SCMcKDXQpTZXWsenIYZz5iViybx8cJhlDq23Ak8DdqG+LotQOe5YL&#10;HU703FEz7H6cUOb7g9NvwwL3m7ANL3dlfsgHY66v8tMSVKKc/pfP7Xdr4F6eFRfxAF3/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rmfDAAAA2wAAAA8AAAAAAAAAAAAA&#10;AAAAoQIAAGRycy9kb3ducmV2LnhtbFBLBQYAAAAABAAEAPkAAACRAwAAAAA=&#10;" strokecolor="black [3040]"/>
              </v:group>
            </w:pict>
          </mc:Fallback>
        </mc:AlternateContent>
      </w:r>
      <w:r w:rsidRPr="002E4F55">
        <w:rPr>
          <w:rFonts w:ascii="Arial" w:hAnsi="Arial" w:cs="Arial"/>
          <w:szCs w:val="24"/>
        </w:rPr>
        <w:t xml:space="preserve">Na CHD foram considerados 171 seguimentos de textos, com 875 palavras lematizadas, 728 formas ativas, 18 formas suplementares, com média de 35,26 formas por seguimento de texto e um aproveitamento satisfatório dos seguimentos de texto para análise com 91,23%. A partir das divisões sequenciais originaram-se sete classes que na 1ª partição dividiu-se em dois </w:t>
      </w:r>
      <w:r w:rsidRPr="002E4F55">
        <w:rPr>
          <w:rFonts w:ascii="Arial" w:hAnsi="Arial" w:cs="Arial"/>
          <w:i/>
          <w:szCs w:val="24"/>
        </w:rPr>
        <w:t>subcorpus</w:t>
      </w:r>
      <w:r w:rsidRPr="002E4F55">
        <w:rPr>
          <w:rFonts w:ascii="Arial" w:hAnsi="Arial" w:cs="Arial"/>
          <w:szCs w:val="24"/>
        </w:rPr>
        <w:t xml:space="preserve"> que originou a Classe </w:t>
      </w:r>
      <w:proofErr w:type="gramStart"/>
      <w:r w:rsidRPr="002E4F55">
        <w:rPr>
          <w:rFonts w:ascii="Arial" w:hAnsi="Arial" w:cs="Arial"/>
          <w:szCs w:val="24"/>
        </w:rPr>
        <w:t>7</w:t>
      </w:r>
      <w:proofErr w:type="gramEnd"/>
      <w:r w:rsidRPr="002E4F55">
        <w:rPr>
          <w:rFonts w:ascii="Arial" w:hAnsi="Arial" w:cs="Arial"/>
          <w:szCs w:val="24"/>
        </w:rPr>
        <w:t xml:space="preserve"> de um lado e do outro, em uma segunda etapa ou na 2ª partição</w:t>
      </w:r>
      <w:r w:rsidRPr="002E4F55">
        <w:rPr>
          <w:rFonts w:ascii="Arial" w:hAnsi="Arial" w:cs="Arial"/>
          <w:i/>
          <w:szCs w:val="24"/>
        </w:rPr>
        <w:t>,</w:t>
      </w:r>
      <w:r w:rsidRPr="002E4F55">
        <w:rPr>
          <w:rFonts w:ascii="Arial" w:hAnsi="Arial" w:cs="Arial"/>
          <w:szCs w:val="24"/>
        </w:rPr>
        <w:t xml:space="preserve"> o primeiro </w:t>
      </w:r>
      <w:r w:rsidRPr="002E4F55">
        <w:rPr>
          <w:rFonts w:ascii="Arial" w:hAnsi="Arial" w:cs="Arial"/>
          <w:i/>
          <w:szCs w:val="24"/>
        </w:rPr>
        <w:t>subcorpus</w:t>
      </w:r>
      <w:r w:rsidRPr="002E4F55">
        <w:rPr>
          <w:rFonts w:ascii="Arial" w:hAnsi="Arial" w:cs="Arial"/>
          <w:szCs w:val="24"/>
        </w:rPr>
        <w:t xml:space="preserve"> dividiu-se em dois e originou de um lado a Classe 2 e 3 e de outro houve a 3ª partição que originou a Classe 6 e ainda outra 4ª partição que se dividiu na Classe 5 além de formar a 5ª partição com as Classes 4 e 1.</w:t>
      </w:r>
    </w:p>
    <w:p w:rsidR="004369B8" w:rsidRPr="002E4F55" w:rsidRDefault="004369B8" w:rsidP="004369B8">
      <w:pPr>
        <w:spacing w:after="0"/>
        <w:jc w:val="both"/>
        <w:rPr>
          <w:rFonts w:ascii="Arial" w:hAnsi="Arial" w:cs="Arial"/>
          <w:sz w:val="20"/>
          <w:szCs w:val="20"/>
        </w:rPr>
      </w:pPr>
      <w:r w:rsidRPr="002E4F55">
        <w:rPr>
          <w:rFonts w:ascii="Arial" w:hAnsi="Arial" w:cs="Arial"/>
          <w:b/>
          <w:sz w:val="20"/>
          <w:szCs w:val="20"/>
        </w:rPr>
        <w:t>Tabela 1</w:t>
      </w:r>
      <w:r w:rsidRPr="002E4F55">
        <w:rPr>
          <w:rFonts w:ascii="Arial" w:hAnsi="Arial" w:cs="Arial"/>
          <w:sz w:val="20"/>
          <w:szCs w:val="20"/>
        </w:rPr>
        <w:t xml:space="preserve"> – </w:t>
      </w:r>
      <w:proofErr w:type="spellStart"/>
      <w:r w:rsidRPr="002E4F55">
        <w:rPr>
          <w:rFonts w:ascii="Arial" w:hAnsi="Arial" w:cs="Arial"/>
          <w:sz w:val="20"/>
          <w:szCs w:val="20"/>
        </w:rPr>
        <w:t>Dendograma</w:t>
      </w:r>
      <w:proofErr w:type="spellEnd"/>
      <w:r w:rsidRPr="002E4F55">
        <w:rPr>
          <w:rFonts w:ascii="Arial" w:hAnsi="Arial" w:cs="Arial"/>
          <w:sz w:val="20"/>
          <w:szCs w:val="20"/>
        </w:rPr>
        <w:t xml:space="preserve"> de classes com palavras mais significativas para o </w:t>
      </w:r>
      <w:r w:rsidRPr="002E4F55">
        <w:rPr>
          <w:rFonts w:ascii="Arial" w:hAnsi="Arial" w:cs="Arial"/>
          <w:i/>
          <w:sz w:val="20"/>
          <w:szCs w:val="20"/>
        </w:rPr>
        <w:t xml:space="preserve">corpus </w:t>
      </w:r>
      <w:proofErr w:type="spellStart"/>
      <w:r w:rsidRPr="002E4F55">
        <w:rPr>
          <w:rFonts w:ascii="Arial" w:hAnsi="Arial" w:cs="Arial"/>
          <w:sz w:val="20"/>
          <w:szCs w:val="20"/>
        </w:rPr>
        <w:t>mototaxista</w:t>
      </w:r>
      <w:proofErr w:type="spellEnd"/>
      <w:r w:rsidRPr="002E4F55">
        <w:rPr>
          <w:rFonts w:ascii="Arial" w:hAnsi="Arial" w:cs="Arial"/>
          <w:sz w:val="20"/>
          <w:szCs w:val="20"/>
        </w:rPr>
        <w:t>.</w:t>
      </w:r>
    </w:p>
    <w:p w:rsidR="00906125" w:rsidRPr="002E4F55" w:rsidRDefault="00906125" w:rsidP="004369B8">
      <w:pPr>
        <w:spacing w:after="0"/>
        <w:jc w:val="both"/>
        <w:rPr>
          <w:rFonts w:ascii="Arial" w:eastAsia="SimSun" w:hAnsi="Arial" w:cs="Arial"/>
          <w:kern w:val="3"/>
          <w:sz w:val="24"/>
          <w:szCs w:val="24"/>
        </w:rPr>
      </w:pPr>
    </w:p>
    <w:p w:rsidR="004369B8" w:rsidRPr="002E4F55" w:rsidRDefault="004369B8" w:rsidP="004369B8">
      <w:pPr>
        <w:spacing w:after="0" w:line="360" w:lineRule="auto"/>
        <w:jc w:val="both"/>
        <w:rPr>
          <w:rFonts w:ascii="Arial" w:eastAsia="SimSun" w:hAnsi="Arial" w:cs="Arial"/>
          <w:kern w:val="3"/>
          <w:sz w:val="20"/>
          <w:szCs w:val="20"/>
        </w:rPr>
      </w:pPr>
    </w:p>
    <w:tbl>
      <w:tblPr>
        <w:tblStyle w:val="Tabelacomgrade"/>
        <w:tblpPr w:leftFromText="141" w:rightFromText="141" w:vertAnchor="text" w:horzAnchor="margin" w:tblpXSpec="center" w:tblpY="229"/>
        <w:tblW w:w="10598" w:type="dxa"/>
        <w:tblLayout w:type="fixed"/>
        <w:tblLook w:val="04A0" w:firstRow="1" w:lastRow="0" w:firstColumn="1" w:lastColumn="0" w:noHBand="0" w:noVBand="1"/>
      </w:tblPr>
      <w:tblGrid>
        <w:gridCol w:w="1277"/>
        <w:gridCol w:w="283"/>
        <w:gridCol w:w="1134"/>
        <w:gridCol w:w="284"/>
        <w:gridCol w:w="1344"/>
        <w:gridCol w:w="243"/>
        <w:gridCol w:w="1213"/>
        <w:gridCol w:w="284"/>
        <w:gridCol w:w="1134"/>
        <w:gridCol w:w="283"/>
        <w:gridCol w:w="1134"/>
        <w:gridCol w:w="284"/>
        <w:gridCol w:w="1417"/>
        <w:gridCol w:w="284"/>
      </w:tblGrid>
      <w:tr w:rsidR="002E4F55" w:rsidRPr="002E4F55" w:rsidTr="00F231D4">
        <w:tc>
          <w:tcPr>
            <w:tcW w:w="1560" w:type="dxa"/>
            <w:gridSpan w:val="2"/>
          </w:tcPr>
          <w:p w:rsidR="004369B8" w:rsidRPr="002E4F55" w:rsidRDefault="004369B8" w:rsidP="00F231D4">
            <w:pPr>
              <w:rPr>
                <w:rFonts w:ascii="Arial" w:hAnsi="Arial" w:cs="Arial"/>
                <w:b/>
                <w:sz w:val="18"/>
                <w:szCs w:val="18"/>
              </w:rPr>
            </w:pPr>
            <w:r w:rsidRPr="002E4F55">
              <w:rPr>
                <w:rFonts w:ascii="Arial" w:hAnsi="Arial" w:cs="Arial"/>
                <w:b/>
                <w:sz w:val="18"/>
                <w:szCs w:val="18"/>
              </w:rPr>
              <w:t>Classe 3 12.82%</w:t>
            </w:r>
          </w:p>
          <w:p w:rsidR="004369B8" w:rsidRPr="002E4F55" w:rsidRDefault="004369B8" w:rsidP="00F231D4">
            <w:pPr>
              <w:rPr>
                <w:rFonts w:ascii="Arial" w:hAnsi="Arial" w:cs="Arial"/>
                <w:b/>
                <w:sz w:val="18"/>
                <w:szCs w:val="18"/>
              </w:rPr>
            </w:pPr>
            <w:r w:rsidRPr="002E4F55">
              <w:rPr>
                <w:rFonts w:ascii="Arial" w:hAnsi="Arial" w:cs="Arial"/>
                <w:b/>
                <w:sz w:val="18"/>
                <w:szCs w:val="18"/>
              </w:rPr>
              <w:t xml:space="preserve">Rotina de trabalho do </w:t>
            </w:r>
            <w:proofErr w:type="spellStart"/>
            <w:r w:rsidRPr="002E4F55">
              <w:rPr>
                <w:rFonts w:ascii="Arial" w:hAnsi="Arial" w:cs="Arial"/>
                <w:b/>
                <w:sz w:val="18"/>
                <w:szCs w:val="18"/>
              </w:rPr>
              <w:t>mototaxista</w:t>
            </w:r>
            <w:proofErr w:type="spellEnd"/>
          </w:p>
        </w:tc>
        <w:tc>
          <w:tcPr>
            <w:tcW w:w="1418" w:type="dxa"/>
            <w:gridSpan w:val="2"/>
          </w:tcPr>
          <w:p w:rsidR="004369B8" w:rsidRPr="002E4F55" w:rsidRDefault="004369B8" w:rsidP="00F231D4">
            <w:pPr>
              <w:rPr>
                <w:rFonts w:ascii="Arial" w:hAnsi="Arial" w:cs="Arial"/>
                <w:b/>
                <w:sz w:val="18"/>
                <w:szCs w:val="18"/>
              </w:rPr>
            </w:pPr>
            <w:r w:rsidRPr="002E4F55">
              <w:rPr>
                <w:rFonts w:ascii="Arial" w:hAnsi="Arial" w:cs="Arial"/>
                <w:b/>
                <w:sz w:val="18"/>
                <w:szCs w:val="18"/>
              </w:rPr>
              <w:t>Classe 2 10.9%</w:t>
            </w:r>
          </w:p>
          <w:p w:rsidR="004369B8" w:rsidRPr="002E4F55" w:rsidRDefault="004369B8" w:rsidP="00F231D4">
            <w:pPr>
              <w:rPr>
                <w:rFonts w:ascii="Arial" w:hAnsi="Arial" w:cs="Arial"/>
                <w:b/>
                <w:sz w:val="18"/>
                <w:szCs w:val="18"/>
              </w:rPr>
            </w:pPr>
            <w:r w:rsidRPr="002E4F55">
              <w:rPr>
                <w:rFonts w:ascii="Arial" w:hAnsi="Arial" w:cs="Arial"/>
                <w:b/>
                <w:sz w:val="18"/>
                <w:szCs w:val="18"/>
              </w:rPr>
              <w:t xml:space="preserve">Riscos inerentes à atividade dos </w:t>
            </w:r>
            <w:proofErr w:type="spellStart"/>
            <w:r w:rsidRPr="002E4F55">
              <w:rPr>
                <w:rFonts w:ascii="Arial" w:hAnsi="Arial" w:cs="Arial"/>
                <w:b/>
                <w:sz w:val="18"/>
                <w:szCs w:val="18"/>
              </w:rPr>
              <w:t>mototaxistas</w:t>
            </w:r>
            <w:proofErr w:type="spellEnd"/>
          </w:p>
        </w:tc>
        <w:tc>
          <w:tcPr>
            <w:tcW w:w="1587" w:type="dxa"/>
            <w:gridSpan w:val="2"/>
          </w:tcPr>
          <w:p w:rsidR="004369B8" w:rsidRPr="002E4F55" w:rsidRDefault="004369B8" w:rsidP="00F231D4">
            <w:pPr>
              <w:rPr>
                <w:rFonts w:ascii="Arial" w:hAnsi="Arial" w:cs="Arial"/>
                <w:b/>
                <w:sz w:val="18"/>
                <w:szCs w:val="18"/>
              </w:rPr>
            </w:pPr>
            <w:r w:rsidRPr="002E4F55">
              <w:rPr>
                <w:rFonts w:ascii="Arial" w:hAnsi="Arial" w:cs="Arial"/>
                <w:b/>
                <w:sz w:val="18"/>
                <w:szCs w:val="18"/>
              </w:rPr>
              <w:t xml:space="preserve">Classe </w:t>
            </w:r>
            <w:proofErr w:type="gramStart"/>
            <w:r w:rsidRPr="002E4F55">
              <w:rPr>
                <w:rFonts w:ascii="Arial" w:hAnsi="Arial" w:cs="Arial"/>
                <w:b/>
                <w:sz w:val="18"/>
                <w:szCs w:val="18"/>
              </w:rPr>
              <w:t>1</w:t>
            </w:r>
            <w:proofErr w:type="gramEnd"/>
          </w:p>
          <w:p w:rsidR="004369B8" w:rsidRPr="002E4F55" w:rsidRDefault="004369B8" w:rsidP="00F231D4">
            <w:pPr>
              <w:rPr>
                <w:rFonts w:ascii="Arial" w:hAnsi="Arial" w:cs="Arial"/>
                <w:b/>
                <w:sz w:val="18"/>
                <w:szCs w:val="18"/>
              </w:rPr>
            </w:pPr>
            <w:r w:rsidRPr="002E4F55">
              <w:rPr>
                <w:rFonts w:ascii="Arial" w:hAnsi="Arial" w:cs="Arial"/>
                <w:b/>
                <w:sz w:val="18"/>
                <w:szCs w:val="18"/>
              </w:rPr>
              <w:t>14.74%</w:t>
            </w:r>
          </w:p>
          <w:p w:rsidR="004369B8" w:rsidRPr="002E4F55" w:rsidRDefault="004369B8" w:rsidP="00F231D4">
            <w:pPr>
              <w:rPr>
                <w:rFonts w:ascii="Arial" w:hAnsi="Arial" w:cs="Arial"/>
                <w:b/>
                <w:sz w:val="18"/>
                <w:szCs w:val="18"/>
              </w:rPr>
            </w:pPr>
            <w:r w:rsidRPr="002E4F55">
              <w:rPr>
                <w:rFonts w:ascii="Arial" w:hAnsi="Arial" w:cs="Arial"/>
                <w:b/>
                <w:sz w:val="18"/>
                <w:szCs w:val="18"/>
              </w:rPr>
              <w:t xml:space="preserve">A inserção no trabalho como </w:t>
            </w:r>
            <w:proofErr w:type="spellStart"/>
            <w:r w:rsidRPr="002E4F55">
              <w:rPr>
                <w:rFonts w:ascii="Arial" w:hAnsi="Arial" w:cs="Arial"/>
                <w:b/>
                <w:sz w:val="18"/>
                <w:szCs w:val="18"/>
              </w:rPr>
              <w:t>mototaxista</w:t>
            </w:r>
            <w:proofErr w:type="spellEnd"/>
          </w:p>
        </w:tc>
        <w:tc>
          <w:tcPr>
            <w:tcW w:w="1497" w:type="dxa"/>
            <w:gridSpan w:val="2"/>
          </w:tcPr>
          <w:p w:rsidR="004369B8" w:rsidRPr="002E4F55" w:rsidRDefault="004369B8" w:rsidP="00F231D4">
            <w:pPr>
              <w:rPr>
                <w:rFonts w:ascii="Arial" w:hAnsi="Arial" w:cs="Arial"/>
                <w:b/>
                <w:sz w:val="18"/>
                <w:szCs w:val="18"/>
              </w:rPr>
            </w:pPr>
            <w:r w:rsidRPr="002E4F55">
              <w:rPr>
                <w:rFonts w:ascii="Arial" w:hAnsi="Arial" w:cs="Arial"/>
                <w:b/>
                <w:sz w:val="18"/>
                <w:szCs w:val="18"/>
              </w:rPr>
              <w:t>Classe 4 16.03%</w:t>
            </w:r>
          </w:p>
          <w:p w:rsidR="004369B8" w:rsidRPr="002E4F55" w:rsidRDefault="004369B8" w:rsidP="00F231D4">
            <w:pPr>
              <w:rPr>
                <w:rFonts w:ascii="Arial" w:hAnsi="Arial" w:cs="Arial"/>
                <w:b/>
                <w:sz w:val="18"/>
                <w:szCs w:val="18"/>
              </w:rPr>
            </w:pPr>
            <w:r w:rsidRPr="002E4F55">
              <w:rPr>
                <w:rFonts w:ascii="Arial" w:hAnsi="Arial" w:cs="Arial"/>
                <w:b/>
                <w:sz w:val="18"/>
                <w:szCs w:val="18"/>
              </w:rPr>
              <w:t xml:space="preserve">Elementos motivadores </w:t>
            </w:r>
          </w:p>
        </w:tc>
        <w:tc>
          <w:tcPr>
            <w:tcW w:w="1417" w:type="dxa"/>
            <w:gridSpan w:val="2"/>
          </w:tcPr>
          <w:p w:rsidR="004369B8" w:rsidRPr="002E4F55" w:rsidRDefault="004369B8" w:rsidP="00F231D4">
            <w:pPr>
              <w:rPr>
                <w:rFonts w:ascii="Arial" w:hAnsi="Arial" w:cs="Arial"/>
                <w:b/>
                <w:sz w:val="18"/>
                <w:szCs w:val="18"/>
              </w:rPr>
            </w:pPr>
            <w:r w:rsidRPr="002E4F55">
              <w:rPr>
                <w:rFonts w:ascii="Arial" w:hAnsi="Arial" w:cs="Arial"/>
                <w:b/>
                <w:sz w:val="18"/>
                <w:szCs w:val="18"/>
              </w:rPr>
              <w:t>Classe 5 14.1%</w:t>
            </w:r>
          </w:p>
          <w:p w:rsidR="004369B8" w:rsidRPr="002E4F55" w:rsidRDefault="004369B8" w:rsidP="00F231D4">
            <w:pPr>
              <w:rPr>
                <w:rFonts w:ascii="Arial" w:hAnsi="Arial" w:cs="Arial"/>
                <w:b/>
                <w:sz w:val="18"/>
                <w:szCs w:val="18"/>
              </w:rPr>
            </w:pPr>
            <w:r w:rsidRPr="002E4F55">
              <w:rPr>
                <w:rFonts w:ascii="Arial" w:hAnsi="Arial" w:cs="Arial"/>
                <w:b/>
                <w:sz w:val="18"/>
                <w:szCs w:val="18"/>
              </w:rPr>
              <w:t>Dificuldades na realização de atividades de lazer</w:t>
            </w:r>
          </w:p>
        </w:tc>
        <w:tc>
          <w:tcPr>
            <w:tcW w:w="1418" w:type="dxa"/>
            <w:gridSpan w:val="2"/>
          </w:tcPr>
          <w:p w:rsidR="004369B8" w:rsidRPr="002E4F55" w:rsidRDefault="004369B8" w:rsidP="00F231D4">
            <w:pPr>
              <w:rPr>
                <w:rFonts w:ascii="Arial" w:hAnsi="Arial" w:cs="Arial"/>
                <w:b/>
                <w:sz w:val="18"/>
                <w:szCs w:val="18"/>
              </w:rPr>
            </w:pPr>
            <w:r w:rsidRPr="002E4F55">
              <w:rPr>
                <w:rFonts w:ascii="Arial" w:hAnsi="Arial" w:cs="Arial"/>
                <w:b/>
                <w:sz w:val="18"/>
                <w:szCs w:val="18"/>
              </w:rPr>
              <w:t xml:space="preserve">Classe </w:t>
            </w:r>
            <w:proofErr w:type="gramStart"/>
            <w:r w:rsidRPr="002E4F55">
              <w:rPr>
                <w:rFonts w:ascii="Arial" w:hAnsi="Arial" w:cs="Arial"/>
                <w:b/>
                <w:sz w:val="18"/>
                <w:szCs w:val="18"/>
              </w:rPr>
              <w:t>6</w:t>
            </w:r>
            <w:proofErr w:type="gramEnd"/>
          </w:p>
          <w:p w:rsidR="004369B8" w:rsidRPr="002E4F55" w:rsidRDefault="004369B8" w:rsidP="00F231D4">
            <w:pPr>
              <w:rPr>
                <w:rFonts w:ascii="Arial" w:hAnsi="Arial" w:cs="Arial"/>
                <w:b/>
                <w:sz w:val="18"/>
                <w:szCs w:val="18"/>
              </w:rPr>
            </w:pPr>
            <w:r w:rsidRPr="002E4F55">
              <w:rPr>
                <w:rFonts w:ascii="Arial" w:hAnsi="Arial" w:cs="Arial"/>
                <w:b/>
                <w:sz w:val="18"/>
                <w:szCs w:val="18"/>
              </w:rPr>
              <w:t>14.1%</w:t>
            </w:r>
          </w:p>
          <w:p w:rsidR="004369B8" w:rsidRPr="002E4F55" w:rsidRDefault="004369B8" w:rsidP="00F231D4">
            <w:pPr>
              <w:rPr>
                <w:rFonts w:ascii="Arial" w:hAnsi="Arial" w:cs="Arial"/>
                <w:b/>
                <w:sz w:val="18"/>
                <w:szCs w:val="18"/>
              </w:rPr>
            </w:pPr>
            <w:r w:rsidRPr="002E4F55">
              <w:rPr>
                <w:rFonts w:ascii="Arial" w:hAnsi="Arial" w:cs="Arial"/>
                <w:b/>
                <w:sz w:val="18"/>
                <w:szCs w:val="18"/>
              </w:rPr>
              <w:t>Flexibilidade nos horários de trabalho</w:t>
            </w:r>
          </w:p>
        </w:tc>
        <w:tc>
          <w:tcPr>
            <w:tcW w:w="1701" w:type="dxa"/>
            <w:gridSpan w:val="2"/>
          </w:tcPr>
          <w:p w:rsidR="004369B8" w:rsidRPr="002E4F55" w:rsidRDefault="004369B8" w:rsidP="00F231D4">
            <w:pPr>
              <w:rPr>
                <w:rFonts w:ascii="Arial" w:hAnsi="Arial" w:cs="Arial"/>
                <w:b/>
                <w:sz w:val="18"/>
                <w:szCs w:val="18"/>
              </w:rPr>
            </w:pPr>
            <w:r w:rsidRPr="002E4F55">
              <w:rPr>
                <w:rFonts w:ascii="Arial" w:hAnsi="Arial" w:cs="Arial"/>
                <w:b/>
                <w:sz w:val="18"/>
                <w:szCs w:val="18"/>
              </w:rPr>
              <w:t xml:space="preserve">Classe </w:t>
            </w:r>
            <w:proofErr w:type="gramStart"/>
            <w:r w:rsidRPr="002E4F55">
              <w:rPr>
                <w:rFonts w:ascii="Arial" w:hAnsi="Arial" w:cs="Arial"/>
                <w:b/>
                <w:sz w:val="18"/>
                <w:szCs w:val="18"/>
              </w:rPr>
              <w:t>7</w:t>
            </w:r>
            <w:proofErr w:type="gramEnd"/>
          </w:p>
          <w:p w:rsidR="004369B8" w:rsidRPr="002E4F55" w:rsidRDefault="004369B8" w:rsidP="00F231D4">
            <w:pPr>
              <w:rPr>
                <w:rFonts w:ascii="Arial" w:hAnsi="Arial" w:cs="Arial"/>
                <w:b/>
                <w:sz w:val="18"/>
                <w:szCs w:val="18"/>
              </w:rPr>
            </w:pPr>
            <w:r w:rsidRPr="002E4F55">
              <w:rPr>
                <w:rFonts w:ascii="Arial" w:hAnsi="Arial" w:cs="Arial"/>
                <w:b/>
                <w:sz w:val="18"/>
                <w:szCs w:val="18"/>
              </w:rPr>
              <w:t>27/156</w:t>
            </w:r>
          </w:p>
          <w:p w:rsidR="004369B8" w:rsidRPr="002E4F55" w:rsidRDefault="004369B8" w:rsidP="00F231D4">
            <w:pPr>
              <w:rPr>
                <w:rFonts w:ascii="Arial" w:hAnsi="Arial" w:cs="Arial"/>
                <w:b/>
                <w:sz w:val="18"/>
                <w:szCs w:val="18"/>
              </w:rPr>
            </w:pPr>
            <w:r w:rsidRPr="002E4F55">
              <w:rPr>
                <w:rFonts w:ascii="Arial" w:hAnsi="Arial" w:cs="Arial"/>
                <w:b/>
                <w:sz w:val="18"/>
                <w:szCs w:val="18"/>
              </w:rPr>
              <w:t xml:space="preserve"> 17.31%</w:t>
            </w:r>
          </w:p>
          <w:p w:rsidR="004369B8" w:rsidRPr="002E4F55" w:rsidRDefault="004369B8" w:rsidP="00F231D4">
            <w:pPr>
              <w:rPr>
                <w:rFonts w:ascii="Arial" w:hAnsi="Arial" w:cs="Arial"/>
                <w:b/>
                <w:sz w:val="18"/>
                <w:szCs w:val="18"/>
              </w:rPr>
            </w:pPr>
            <w:r w:rsidRPr="002E4F55">
              <w:rPr>
                <w:rFonts w:ascii="Arial" w:hAnsi="Arial" w:cs="Arial"/>
                <w:b/>
                <w:sz w:val="18"/>
                <w:szCs w:val="18"/>
              </w:rPr>
              <w:t>Estratégias de proteção no trabalho</w:t>
            </w:r>
          </w:p>
        </w:tc>
      </w:tr>
      <w:tr w:rsidR="002E4F55" w:rsidRPr="002E4F55" w:rsidTr="00F231D4">
        <w:tc>
          <w:tcPr>
            <w:tcW w:w="1277" w:type="dxa"/>
          </w:tcPr>
          <w:p w:rsidR="004369B8" w:rsidRPr="002E4F55" w:rsidRDefault="004369B8" w:rsidP="00F231D4">
            <w:pPr>
              <w:rPr>
                <w:rFonts w:ascii="Arial" w:hAnsi="Arial" w:cs="Arial"/>
                <w:b/>
                <w:sz w:val="18"/>
                <w:szCs w:val="18"/>
              </w:rPr>
            </w:pPr>
            <w:r w:rsidRPr="002E4F55">
              <w:rPr>
                <w:rFonts w:ascii="Arial" w:hAnsi="Arial" w:cs="Arial"/>
                <w:b/>
                <w:sz w:val="18"/>
                <w:szCs w:val="18"/>
              </w:rPr>
              <w:t>Palavra/</w:t>
            </w:r>
          </w:p>
          <w:p w:rsidR="004369B8" w:rsidRPr="002E4F55" w:rsidRDefault="004369B8" w:rsidP="00F231D4">
            <w:pPr>
              <w:rPr>
                <w:rFonts w:ascii="Arial" w:hAnsi="Arial" w:cs="Arial"/>
                <w:b/>
                <w:sz w:val="18"/>
                <w:szCs w:val="18"/>
              </w:rPr>
            </w:pPr>
            <w:r w:rsidRPr="002E4F55">
              <w:rPr>
                <w:rFonts w:ascii="Arial" w:hAnsi="Arial" w:cs="Arial"/>
                <w:b/>
                <w:sz w:val="18"/>
                <w:szCs w:val="18"/>
              </w:rPr>
              <w:t>Chi2</w:t>
            </w:r>
          </w:p>
        </w:tc>
        <w:tc>
          <w:tcPr>
            <w:tcW w:w="283" w:type="dxa"/>
          </w:tcPr>
          <w:p w:rsidR="004369B8" w:rsidRPr="002E4F55" w:rsidRDefault="004369B8" w:rsidP="00F231D4">
            <w:pPr>
              <w:rPr>
                <w:rFonts w:ascii="Arial" w:hAnsi="Arial" w:cs="Arial"/>
                <w:b/>
                <w:sz w:val="18"/>
                <w:szCs w:val="18"/>
              </w:rPr>
            </w:pPr>
            <w:r w:rsidRPr="002E4F55">
              <w:rPr>
                <w:rFonts w:ascii="Arial" w:hAnsi="Arial" w:cs="Arial"/>
                <w:b/>
                <w:sz w:val="18"/>
                <w:szCs w:val="18"/>
              </w:rPr>
              <w:t>F</w:t>
            </w:r>
          </w:p>
        </w:tc>
        <w:tc>
          <w:tcPr>
            <w:tcW w:w="1134" w:type="dxa"/>
          </w:tcPr>
          <w:p w:rsidR="004369B8" w:rsidRPr="002E4F55" w:rsidRDefault="004369B8" w:rsidP="00F231D4">
            <w:pPr>
              <w:rPr>
                <w:rFonts w:ascii="Arial" w:hAnsi="Arial" w:cs="Arial"/>
                <w:b/>
                <w:sz w:val="18"/>
                <w:szCs w:val="18"/>
              </w:rPr>
            </w:pPr>
            <w:r w:rsidRPr="002E4F55">
              <w:rPr>
                <w:rFonts w:ascii="Arial" w:hAnsi="Arial" w:cs="Arial"/>
                <w:b/>
                <w:sz w:val="18"/>
                <w:szCs w:val="18"/>
              </w:rPr>
              <w:t>Palavra/</w:t>
            </w:r>
          </w:p>
          <w:p w:rsidR="004369B8" w:rsidRPr="002E4F55" w:rsidRDefault="004369B8" w:rsidP="00F231D4">
            <w:pPr>
              <w:rPr>
                <w:rFonts w:ascii="Arial" w:hAnsi="Arial" w:cs="Arial"/>
                <w:b/>
                <w:sz w:val="18"/>
                <w:szCs w:val="18"/>
              </w:rPr>
            </w:pPr>
            <w:r w:rsidRPr="002E4F55">
              <w:rPr>
                <w:rFonts w:ascii="Arial" w:hAnsi="Arial" w:cs="Arial"/>
                <w:b/>
                <w:sz w:val="18"/>
                <w:szCs w:val="18"/>
              </w:rPr>
              <w:t>Chi2</w:t>
            </w:r>
          </w:p>
        </w:tc>
        <w:tc>
          <w:tcPr>
            <w:tcW w:w="284" w:type="dxa"/>
          </w:tcPr>
          <w:p w:rsidR="004369B8" w:rsidRPr="002E4F55" w:rsidRDefault="004369B8" w:rsidP="00F231D4">
            <w:pPr>
              <w:rPr>
                <w:rFonts w:ascii="Arial" w:hAnsi="Arial" w:cs="Arial"/>
                <w:b/>
                <w:sz w:val="18"/>
                <w:szCs w:val="18"/>
              </w:rPr>
            </w:pPr>
            <w:r w:rsidRPr="002E4F55">
              <w:rPr>
                <w:rFonts w:ascii="Arial" w:hAnsi="Arial" w:cs="Arial"/>
                <w:b/>
                <w:sz w:val="18"/>
                <w:szCs w:val="18"/>
              </w:rPr>
              <w:t>F</w:t>
            </w:r>
          </w:p>
        </w:tc>
        <w:tc>
          <w:tcPr>
            <w:tcW w:w="1344" w:type="dxa"/>
          </w:tcPr>
          <w:p w:rsidR="004369B8" w:rsidRPr="002E4F55" w:rsidRDefault="004369B8" w:rsidP="00F231D4">
            <w:pPr>
              <w:rPr>
                <w:rFonts w:ascii="Arial" w:hAnsi="Arial" w:cs="Arial"/>
                <w:b/>
                <w:sz w:val="18"/>
                <w:szCs w:val="18"/>
              </w:rPr>
            </w:pPr>
            <w:r w:rsidRPr="002E4F55">
              <w:rPr>
                <w:rFonts w:ascii="Arial" w:hAnsi="Arial" w:cs="Arial"/>
                <w:b/>
                <w:sz w:val="18"/>
                <w:szCs w:val="18"/>
              </w:rPr>
              <w:t>Palavra/</w:t>
            </w:r>
          </w:p>
          <w:p w:rsidR="004369B8" w:rsidRPr="002E4F55" w:rsidRDefault="004369B8" w:rsidP="00F231D4">
            <w:pPr>
              <w:rPr>
                <w:rFonts w:ascii="Arial" w:hAnsi="Arial" w:cs="Arial"/>
                <w:b/>
                <w:sz w:val="18"/>
                <w:szCs w:val="18"/>
              </w:rPr>
            </w:pPr>
            <w:r w:rsidRPr="002E4F55">
              <w:rPr>
                <w:rFonts w:ascii="Arial" w:hAnsi="Arial" w:cs="Arial"/>
                <w:b/>
                <w:sz w:val="18"/>
                <w:szCs w:val="18"/>
              </w:rPr>
              <w:t>Chi2</w:t>
            </w:r>
          </w:p>
        </w:tc>
        <w:tc>
          <w:tcPr>
            <w:tcW w:w="243" w:type="dxa"/>
          </w:tcPr>
          <w:p w:rsidR="004369B8" w:rsidRPr="002E4F55" w:rsidRDefault="004369B8" w:rsidP="00F231D4">
            <w:pPr>
              <w:rPr>
                <w:rFonts w:ascii="Arial" w:hAnsi="Arial" w:cs="Arial"/>
                <w:b/>
                <w:sz w:val="18"/>
                <w:szCs w:val="18"/>
              </w:rPr>
            </w:pPr>
            <w:r w:rsidRPr="002E4F55">
              <w:rPr>
                <w:rFonts w:ascii="Arial" w:hAnsi="Arial" w:cs="Arial"/>
                <w:b/>
                <w:sz w:val="18"/>
                <w:szCs w:val="18"/>
              </w:rPr>
              <w:t>F</w:t>
            </w:r>
          </w:p>
        </w:tc>
        <w:tc>
          <w:tcPr>
            <w:tcW w:w="1213" w:type="dxa"/>
          </w:tcPr>
          <w:p w:rsidR="004369B8" w:rsidRPr="002E4F55" w:rsidRDefault="004369B8" w:rsidP="00F231D4">
            <w:pPr>
              <w:rPr>
                <w:rFonts w:ascii="Arial" w:hAnsi="Arial" w:cs="Arial"/>
                <w:b/>
                <w:sz w:val="18"/>
                <w:szCs w:val="18"/>
              </w:rPr>
            </w:pPr>
            <w:r w:rsidRPr="002E4F55">
              <w:rPr>
                <w:rFonts w:ascii="Arial" w:hAnsi="Arial" w:cs="Arial"/>
                <w:b/>
                <w:sz w:val="18"/>
                <w:szCs w:val="18"/>
              </w:rPr>
              <w:t>Palavra/</w:t>
            </w:r>
          </w:p>
          <w:p w:rsidR="004369B8" w:rsidRPr="002E4F55" w:rsidRDefault="004369B8" w:rsidP="00F231D4">
            <w:pPr>
              <w:rPr>
                <w:rFonts w:ascii="Arial" w:hAnsi="Arial" w:cs="Arial"/>
                <w:b/>
                <w:sz w:val="18"/>
                <w:szCs w:val="18"/>
              </w:rPr>
            </w:pPr>
            <w:r w:rsidRPr="002E4F55">
              <w:rPr>
                <w:rFonts w:ascii="Arial" w:hAnsi="Arial" w:cs="Arial"/>
                <w:b/>
                <w:sz w:val="18"/>
                <w:szCs w:val="18"/>
              </w:rPr>
              <w:t>Chi2</w:t>
            </w:r>
          </w:p>
        </w:tc>
        <w:tc>
          <w:tcPr>
            <w:tcW w:w="284" w:type="dxa"/>
          </w:tcPr>
          <w:p w:rsidR="004369B8" w:rsidRPr="002E4F55" w:rsidRDefault="004369B8" w:rsidP="00F231D4">
            <w:pPr>
              <w:rPr>
                <w:rFonts w:ascii="Arial" w:hAnsi="Arial" w:cs="Arial"/>
                <w:b/>
                <w:sz w:val="18"/>
                <w:szCs w:val="18"/>
              </w:rPr>
            </w:pPr>
            <w:r w:rsidRPr="002E4F55">
              <w:rPr>
                <w:rFonts w:ascii="Arial" w:hAnsi="Arial" w:cs="Arial"/>
                <w:b/>
                <w:sz w:val="18"/>
                <w:szCs w:val="18"/>
              </w:rPr>
              <w:t>F</w:t>
            </w:r>
          </w:p>
        </w:tc>
        <w:tc>
          <w:tcPr>
            <w:tcW w:w="1134" w:type="dxa"/>
          </w:tcPr>
          <w:p w:rsidR="004369B8" w:rsidRPr="002E4F55" w:rsidRDefault="004369B8" w:rsidP="00F231D4">
            <w:pPr>
              <w:rPr>
                <w:rFonts w:ascii="Arial" w:hAnsi="Arial" w:cs="Arial"/>
                <w:b/>
                <w:sz w:val="18"/>
                <w:szCs w:val="18"/>
              </w:rPr>
            </w:pPr>
            <w:r w:rsidRPr="002E4F55">
              <w:rPr>
                <w:rFonts w:ascii="Arial" w:hAnsi="Arial" w:cs="Arial"/>
                <w:b/>
                <w:sz w:val="18"/>
                <w:szCs w:val="18"/>
              </w:rPr>
              <w:t>Palavra/</w:t>
            </w:r>
          </w:p>
          <w:p w:rsidR="004369B8" w:rsidRPr="002E4F55" w:rsidRDefault="004369B8" w:rsidP="00F231D4">
            <w:pPr>
              <w:rPr>
                <w:rFonts w:ascii="Arial" w:hAnsi="Arial" w:cs="Arial"/>
                <w:b/>
                <w:sz w:val="18"/>
                <w:szCs w:val="18"/>
              </w:rPr>
            </w:pPr>
            <w:r w:rsidRPr="002E4F55">
              <w:rPr>
                <w:rFonts w:ascii="Arial" w:hAnsi="Arial" w:cs="Arial"/>
                <w:b/>
                <w:sz w:val="18"/>
                <w:szCs w:val="18"/>
              </w:rPr>
              <w:t>Chi2</w:t>
            </w:r>
          </w:p>
        </w:tc>
        <w:tc>
          <w:tcPr>
            <w:tcW w:w="283" w:type="dxa"/>
          </w:tcPr>
          <w:p w:rsidR="004369B8" w:rsidRPr="002E4F55" w:rsidRDefault="004369B8" w:rsidP="00F231D4">
            <w:pPr>
              <w:rPr>
                <w:rFonts w:ascii="Arial" w:hAnsi="Arial" w:cs="Arial"/>
                <w:b/>
                <w:sz w:val="18"/>
                <w:szCs w:val="18"/>
              </w:rPr>
            </w:pPr>
            <w:r w:rsidRPr="002E4F55">
              <w:rPr>
                <w:rFonts w:ascii="Arial" w:hAnsi="Arial" w:cs="Arial"/>
                <w:b/>
                <w:sz w:val="18"/>
                <w:szCs w:val="18"/>
              </w:rPr>
              <w:t>F</w:t>
            </w:r>
          </w:p>
        </w:tc>
        <w:tc>
          <w:tcPr>
            <w:tcW w:w="1134" w:type="dxa"/>
          </w:tcPr>
          <w:p w:rsidR="004369B8" w:rsidRPr="002E4F55" w:rsidRDefault="004369B8" w:rsidP="00F231D4">
            <w:pPr>
              <w:rPr>
                <w:rFonts w:ascii="Arial" w:hAnsi="Arial" w:cs="Arial"/>
                <w:b/>
                <w:sz w:val="18"/>
                <w:szCs w:val="18"/>
              </w:rPr>
            </w:pPr>
            <w:r w:rsidRPr="002E4F55">
              <w:rPr>
                <w:rFonts w:ascii="Arial" w:hAnsi="Arial" w:cs="Arial"/>
                <w:b/>
                <w:sz w:val="18"/>
                <w:szCs w:val="18"/>
              </w:rPr>
              <w:t>Palavra/</w:t>
            </w:r>
          </w:p>
          <w:p w:rsidR="004369B8" w:rsidRPr="002E4F55" w:rsidRDefault="004369B8" w:rsidP="00F231D4">
            <w:pPr>
              <w:rPr>
                <w:rFonts w:ascii="Arial" w:hAnsi="Arial" w:cs="Arial"/>
                <w:b/>
                <w:sz w:val="18"/>
                <w:szCs w:val="18"/>
              </w:rPr>
            </w:pPr>
            <w:r w:rsidRPr="002E4F55">
              <w:rPr>
                <w:rFonts w:ascii="Arial" w:hAnsi="Arial" w:cs="Arial"/>
                <w:b/>
                <w:sz w:val="18"/>
                <w:szCs w:val="18"/>
              </w:rPr>
              <w:t>Chi2</w:t>
            </w:r>
          </w:p>
        </w:tc>
        <w:tc>
          <w:tcPr>
            <w:tcW w:w="284" w:type="dxa"/>
          </w:tcPr>
          <w:p w:rsidR="004369B8" w:rsidRPr="002E4F55" w:rsidRDefault="004369B8" w:rsidP="00F231D4">
            <w:pPr>
              <w:rPr>
                <w:rFonts w:ascii="Arial" w:hAnsi="Arial" w:cs="Arial"/>
                <w:b/>
                <w:sz w:val="18"/>
                <w:szCs w:val="18"/>
              </w:rPr>
            </w:pPr>
            <w:r w:rsidRPr="002E4F55">
              <w:rPr>
                <w:rFonts w:ascii="Arial" w:hAnsi="Arial" w:cs="Arial"/>
                <w:b/>
                <w:sz w:val="18"/>
                <w:szCs w:val="18"/>
              </w:rPr>
              <w:t>F</w:t>
            </w:r>
          </w:p>
        </w:tc>
        <w:tc>
          <w:tcPr>
            <w:tcW w:w="1417" w:type="dxa"/>
          </w:tcPr>
          <w:p w:rsidR="004369B8" w:rsidRPr="002E4F55" w:rsidRDefault="004369B8" w:rsidP="00F231D4">
            <w:pPr>
              <w:rPr>
                <w:rFonts w:ascii="Arial" w:hAnsi="Arial" w:cs="Arial"/>
                <w:b/>
                <w:sz w:val="18"/>
                <w:szCs w:val="18"/>
              </w:rPr>
            </w:pPr>
            <w:r w:rsidRPr="002E4F55">
              <w:rPr>
                <w:rFonts w:ascii="Arial" w:hAnsi="Arial" w:cs="Arial"/>
                <w:b/>
                <w:sz w:val="18"/>
                <w:szCs w:val="18"/>
              </w:rPr>
              <w:t>Palavra/</w:t>
            </w:r>
          </w:p>
          <w:p w:rsidR="004369B8" w:rsidRPr="002E4F55" w:rsidRDefault="004369B8" w:rsidP="00F231D4">
            <w:pPr>
              <w:rPr>
                <w:rFonts w:ascii="Arial" w:hAnsi="Arial" w:cs="Arial"/>
                <w:b/>
                <w:sz w:val="18"/>
                <w:szCs w:val="18"/>
              </w:rPr>
            </w:pPr>
            <w:r w:rsidRPr="002E4F55">
              <w:rPr>
                <w:rFonts w:ascii="Arial" w:hAnsi="Arial" w:cs="Arial"/>
                <w:b/>
                <w:sz w:val="18"/>
                <w:szCs w:val="18"/>
              </w:rPr>
              <w:t>Chi2</w:t>
            </w:r>
          </w:p>
        </w:tc>
        <w:tc>
          <w:tcPr>
            <w:tcW w:w="284" w:type="dxa"/>
          </w:tcPr>
          <w:p w:rsidR="004369B8" w:rsidRPr="002E4F55" w:rsidRDefault="004369B8" w:rsidP="00F231D4">
            <w:pPr>
              <w:rPr>
                <w:rFonts w:ascii="Arial" w:hAnsi="Arial" w:cs="Arial"/>
                <w:b/>
                <w:sz w:val="18"/>
                <w:szCs w:val="18"/>
              </w:rPr>
            </w:pPr>
            <w:r w:rsidRPr="002E4F55">
              <w:rPr>
                <w:rFonts w:ascii="Arial" w:hAnsi="Arial" w:cs="Arial"/>
                <w:b/>
                <w:sz w:val="18"/>
                <w:szCs w:val="18"/>
              </w:rPr>
              <w:t>F</w:t>
            </w:r>
          </w:p>
        </w:tc>
      </w:tr>
      <w:tr w:rsidR="002E4F55" w:rsidRPr="002E4F55" w:rsidTr="00F231D4">
        <w:tc>
          <w:tcPr>
            <w:tcW w:w="1277" w:type="dxa"/>
          </w:tcPr>
          <w:p w:rsidR="004369B8" w:rsidRPr="002E4F55" w:rsidRDefault="004369B8" w:rsidP="00F231D4">
            <w:pPr>
              <w:rPr>
                <w:rFonts w:ascii="Arial" w:hAnsi="Arial" w:cs="Arial"/>
                <w:sz w:val="18"/>
                <w:szCs w:val="18"/>
              </w:rPr>
            </w:pPr>
            <w:r w:rsidRPr="002E4F55">
              <w:rPr>
                <w:rFonts w:ascii="Arial" w:hAnsi="Arial" w:cs="Arial"/>
                <w:sz w:val="18"/>
                <w:szCs w:val="18"/>
              </w:rPr>
              <w:lastRenderedPageBreak/>
              <w:t>Trânsito</w:t>
            </w:r>
          </w:p>
          <w:p w:rsidR="004369B8" w:rsidRPr="002E4F55" w:rsidRDefault="004369B8" w:rsidP="00F231D4">
            <w:pPr>
              <w:rPr>
                <w:rFonts w:ascii="Arial" w:hAnsi="Arial" w:cs="Arial"/>
                <w:sz w:val="18"/>
                <w:szCs w:val="18"/>
              </w:rPr>
            </w:pPr>
            <w:r w:rsidRPr="002E4F55">
              <w:rPr>
                <w:rFonts w:ascii="Arial" w:hAnsi="Arial" w:cs="Arial"/>
                <w:sz w:val="18"/>
                <w:szCs w:val="18"/>
              </w:rPr>
              <w:t>43.38</w:t>
            </w:r>
          </w:p>
        </w:tc>
        <w:tc>
          <w:tcPr>
            <w:tcW w:w="283" w:type="dxa"/>
          </w:tcPr>
          <w:p w:rsidR="004369B8" w:rsidRPr="002E4F55" w:rsidRDefault="004369B8" w:rsidP="00F231D4">
            <w:pPr>
              <w:rPr>
                <w:rFonts w:ascii="Arial" w:hAnsi="Arial" w:cs="Arial"/>
                <w:sz w:val="18"/>
                <w:szCs w:val="18"/>
              </w:rPr>
            </w:pPr>
            <w:r w:rsidRPr="002E4F55">
              <w:rPr>
                <w:rFonts w:ascii="Arial" w:hAnsi="Arial" w:cs="Arial"/>
                <w:sz w:val="18"/>
                <w:szCs w:val="18"/>
              </w:rPr>
              <w:t>24</w:t>
            </w:r>
          </w:p>
        </w:tc>
        <w:tc>
          <w:tcPr>
            <w:tcW w:w="1134" w:type="dxa"/>
          </w:tcPr>
          <w:p w:rsidR="004369B8" w:rsidRPr="002E4F55" w:rsidRDefault="004369B8" w:rsidP="00F231D4">
            <w:pPr>
              <w:rPr>
                <w:rFonts w:ascii="Arial" w:hAnsi="Arial" w:cs="Arial"/>
                <w:sz w:val="18"/>
                <w:szCs w:val="18"/>
              </w:rPr>
            </w:pPr>
            <w:r w:rsidRPr="002E4F55">
              <w:rPr>
                <w:rFonts w:ascii="Arial" w:hAnsi="Arial" w:cs="Arial"/>
                <w:sz w:val="18"/>
                <w:szCs w:val="18"/>
              </w:rPr>
              <w:t>Acidente</w:t>
            </w:r>
          </w:p>
          <w:p w:rsidR="004369B8" w:rsidRPr="002E4F55" w:rsidRDefault="004369B8" w:rsidP="00F231D4">
            <w:pPr>
              <w:rPr>
                <w:rFonts w:ascii="Arial" w:hAnsi="Arial" w:cs="Arial"/>
                <w:sz w:val="18"/>
                <w:szCs w:val="18"/>
              </w:rPr>
            </w:pPr>
            <w:r w:rsidRPr="002E4F55">
              <w:rPr>
                <w:rFonts w:ascii="Arial" w:hAnsi="Arial" w:cs="Arial"/>
                <w:sz w:val="18"/>
                <w:szCs w:val="18"/>
              </w:rPr>
              <w:t>77.73</w:t>
            </w:r>
          </w:p>
        </w:tc>
        <w:tc>
          <w:tcPr>
            <w:tcW w:w="284" w:type="dxa"/>
          </w:tcPr>
          <w:p w:rsidR="004369B8" w:rsidRPr="002E4F55" w:rsidRDefault="004369B8" w:rsidP="00F231D4">
            <w:pPr>
              <w:rPr>
                <w:rFonts w:ascii="Arial" w:hAnsi="Arial" w:cs="Arial"/>
                <w:sz w:val="18"/>
                <w:szCs w:val="18"/>
              </w:rPr>
            </w:pPr>
            <w:r w:rsidRPr="002E4F55">
              <w:rPr>
                <w:rFonts w:ascii="Arial" w:hAnsi="Arial" w:cs="Arial"/>
                <w:sz w:val="18"/>
                <w:szCs w:val="18"/>
              </w:rPr>
              <w:t>21</w:t>
            </w:r>
          </w:p>
        </w:tc>
        <w:tc>
          <w:tcPr>
            <w:tcW w:w="1344" w:type="dxa"/>
          </w:tcPr>
          <w:p w:rsidR="004369B8" w:rsidRPr="002E4F55" w:rsidRDefault="004369B8" w:rsidP="00F231D4">
            <w:pPr>
              <w:rPr>
                <w:rFonts w:ascii="Arial" w:hAnsi="Arial" w:cs="Arial"/>
                <w:sz w:val="18"/>
                <w:szCs w:val="18"/>
              </w:rPr>
            </w:pPr>
            <w:r w:rsidRPr="002E4F55">
              <w:rPr>
                <w:rFonts w:ascii="Arial" w:hAnsi="Arial" w:cs="Arial"/>
                <w:sz w:val="18"/>
                <w:szCs w:val="18"/>
              </w:rPr>
              <w:t>Emprego</w:t>
            </w:r>
          </w:p>
          <w:p w:rsidR="004369B8" w:rsidRPr="002E4F55" w:rsidRDefault="004369B8" w:rsidP="00F231D4">
            <w:pPr>
              <w:rPr>
                <w:rFonts w:ascii="Arial" w:hAnsi="Arial" w:cs="Arial"/>
                <w:sz w:val="18"/>
                <w:szCs w:val="18"/>
              </w:rPr>
            </w:pPr>
            <w:r w:rsidRPr="002E4F55">
              <w:rPr>
                <w:rFonts w:ascii="Arial" w:hAnsi="Arial" w:cs="Arial"/>
                <w:sz w:val="18"/>
                <w:szCs w:val="18"/>
              </w:rPr>
              <w:t>57.83</w:t>
            </w:r>
          </w:p>
        </w:tc>
        <w:tc>
          <w:tcPr>
            <w:tcW w:w="243" w:type="dxa"/>
          </w:tcPr>
          <w:p w:rsidR="004369B8" w:rsidRPr="002E4F55" w:rsidRDefault="004369B8" w:rsidP="00F231D4">
            <w:pPr>
              <w:rPr>
                <w:rFonts w:ascii="Arial" w:hAnsi="Arial" w:cs="Arial"/>
                <w:sz w:val="18"/>
                <w:szCs w:val="18"/>
              </w:rPr>
            </w:pPr>
            <w:r w:rsidRPr="002E4F55">
              <w:rPr>
                <w:rFonts w:ascii="Arial" w:hAnsi="Arial" w:cs="Arial"/>
                <w:sz w:val="18"/>
                <w:szCs w:val="18"/>
              </w:rPr>
              <w:t>17</w:t>
            </w:r>
          </w:p>
        </w:tc>
        <w:tc>
          <w:tcPr>
            <w:tcW w:w="1213" w:type="dxa"/>
          </w:tcPr>
          <w:p w:rsidR="004369B8" w:rsidRPr="002E4F55" w:rsidRDefault="004369B8" w:rsidP="00F231D4">
            <w:pPr>
              <w:rPr>
                <w:rFonts w:ascii="Arial" w:hAnsi="Arial" w:cs="Arial"/>
                <w:sz w:val="18"/>
                <w:szCs w:val="18"/>
              </w:rPr>
            </w:pPr>
            <w:r w:rsidRPr="002E4F55">
              <w:rPr>
                <w:rFonts w:ascii="Arial" w:hAnsi="Arial" w:cs="Arial"/>
                <w:sz w:val="18"/>
                <w:szCs w:val="18"/>
              </w:rPr>
              <w:t>Ganhar</w:t>
            </w:r>
          </w:p>
          <w:p w:rsidR="004369B8" w:rsidRPr="002E4F55" w:rsidRDefault="004369B8" w:rsidP="00F231D4">
            <w:pPr>
              <w:rPr>
                <w:rFonts w:ascii="Arial" w:hAnsi="Arial" w:cs="Arial"/>
                <w:sz w:val="18"/>
                <w:szCs w:val="18"/>
              </w:rPr>
            </w:pPr>
            <w:r w:rsidRPr="002E4F55">
              <w:rPr>
                <w:rFonts w:ascii="Arial" w:hAnsi="Arial" w:cs="Arial"/>
                <w:sz w:val="18"/>
                <w:szCs w:val="18"/>
              </w:rPr>
              <w:t>24.77</w:t>
            </w:r>
          </w:p>
        </w:tc>
        <w:tc>
          <w:tcPr>
            <w:tcW w:w="284" w:type="dxa"/>
          </w:tcPr>
          <w:p w:rsidR="004369B8" w:rsidRPr="002E4F55" w:rsidRDefault="004369B8" w:rsidP="00F231D4">
            <w:pPr>
              <w:rPr>
                <w:rFonts w:ascii="Arial" w:hAnsi="Arial" w:cs="Arial"/>
                <w:sz w:val="18"/>
                <w:szCs w:val="18"/>
              </w:rPr>
            </w:pPr>
            <w:r w:rsidRPr="002E4F55">
              <w:rPr>
                <w:rFonts w:ascii="Arial" w:hAnsi="Arial" w:cs="Arial"/>
                <w:sz w:val="18"/>
                <w:szCs w:val="18"/>
              </w:rPr>
              <w:t>12</w:t>
            </w:r>
          </w:p>
        </w:tc>
        <w:tc>
          <w:tcPr>
            <w:tcW w:w="1134" w:type="dxa"/>
          </w:tcPr>
          <w:p w:rsidR="004369B8" w:rsidRPr="002E4F55" w:rsidRDefault="004369B8" w:rsidP="00F231D4">
            <w:pPr>
              <w:rPr>
                <w:rFonts w:ascii="Arial" w:hAnsi="Arial" w:cs="Arial"/>
                <w:sz w:val="18"/>
                <w:szCs w:val="18"/>
              </w:rPr>
            </w:pPr>
            <w:r w:rsidRPr="002E4F55">
              <w:rPr>
                <w:rFonts w:ascii="Arial" w:hAnsi="Arial" w:cs="Arial"/>
                <w:sz w:val="18"/>
                <w:szCs w:val="18"/>
              </w:rPr>
              <w:t xml:space="preserve">Praia </w:t>
            </w:r>
          </w:p>
          <w:p w:rsidR="004369B8" w:rsidRPr="002E4F55" w:rsidRDefault="004369B8" w:rsidP="00F231D4">
            <w:pPr>
              <w:rPr>
                <w:rFonts w:ascii="Arial" w:hAnsi="Arial" w:cs="Arial"/>
                <w:sz w:val="18"/>
                <w:szCs w:val="18"/>
              </w:rPr>
            </w:pPr>
            <w:r w:rsidRPr="002E4F55">
              <w:rPr>
                <w:rFonts w:ascii="Arial" w:hAnsi="Arial" w:cs="Arial"/>
                <w:sz w:val="18"/>
                <w:szCs w:val="18"/>
              </w:rPr>
              <w:t>72.08</w:t>
            </w:r>
          </w:p>
        </w:tc>
        <w:tc>
          <w:tcPr>
            <w:tcW w:w="283" w:type="dxa"/>
          </w:tcPr>
          <w:p w:rsidR="004369B8" w:rsidRPr="002E4F55" w:rsidRDefault="004369B8" w:rsidP="00F231D4">
            <w:pPr>
              <w:rPr>
                <w:rFonts w:ascii="Arial" w:hAnsi="Arial" w:cs="Arial"/>
                <w:sz w:val="18"/>
                <w:szCs w:val="18"/>
              </w:rPr>
            </w:pPr>
            <w:r w:rsidRPr="002E4F55">
              <w:rPr>
                <w:rFonts w:ascii="Arial" w:hAnsi="Arial" w:cs="Arial"/>
                <w:sz w:val="18"/>
                <w:szCs w:val="18"/>
              </w:rPr>
              <w:t>11</w:t>
            </w:r>
          </w:p>
        </w:tc>
        <w:tc>
          <w:tcPr>
            <w:tcW w:w="1134" w:type="dxa"/>
          </w:tcPr>
          <w:p w:rsidR="004369B8" w:rsidRPr="002E4F55" w:rsidRDefault="004369B8" w:rsidP="00F231D4">
            <w:pPr>
              <w:rPr>
                <w:rFonts w:ascii="Arial" w:hAnsi="Arial" w:cs="Arial"/>
                <w:sz w:val="18"/>
                <w:szCs w:val="18"/>
              </w:rPr>
            </w:pPr>
            <w:r w:rsidRPr="002E4F55">
              <w:rPr>
                <w:rFonts w:ascii="Arial" w:hAnsi="Arial" w:cs="Arial"/>
                <w:sz w:val="18"/>
                <w:szCs w:val="18"/>
              </w:rPr>
              <w:t>Voltar</w:t>
            </w:r>
          </w:p>
          <w:p w:rsidR="004369B8" w:rsidRPr="002E4F55" w:rsidRDefault="004369B8" w:rsidP="00F231D4">
            <w:pPr>
              <w:rPr>
                <w:rFonts w:ascii="Arial" w:hAnsi="Arial" w:cs="Arial"/>
                <w:sz w:val="18"/>
                <w:szCs w:val="18"/>
              </w:rPr>
            </w:pPr>
            <w:r w:rsidRPr="002E4F55">
              <w:rPr>
                <w:rFonts w:ascii="Arial" w:hAnsi="Arial" w:cs="Arial"/>
                <w:sz w:val="18"/>
                <w:szCs w:val="18"/>
              </w:rPr>
              <w:t>101.08</w:t>
            </w:r>
          </w:p>
        </w:tc>
        <w:tc>
          <w:tcPr>
            <w:tcW w:w="284" w:type="dxa"/>
          </w:tcPr>
          <w:p w:rsidR="004369B8" w:rsidRPr="002E4F55" w:rsidRDefault="004369B8" w:rsidP="00F231D4">
            <w:pPr>
              <w:rPr>
                <w:rFonts w:ascii="Arial" w:hAnsi="Arial" w:cs="Arial"/>
                <w:sz w:val="18"/>
                <w:szCs w:val="18"/>
              </w:rPr>
            </w:pPr>
            <w:r w:rsidRPr="002E4F55">
              <w:rPr>
                <w:rFonts w:ascii="Arial" w:hAnsi="Arial" w:cs="Arial"/>
                <w:sz w:val="18"/>
                <w:szCs w:val="18"/>
              </w:rPr>
              <w:t>32</w:t>
            </w:r>
          </w:p>
        </w:tc>
        <w:tc>
          <w:tcPr>
            <w:tcW w:w="1417" w:type="dxa"/>
          </w:tcPr>
          <w:p w:rsidR="004369B8" w:rsidRPr="002E4F55" w:rsidRDefault="004369B8" w:rsidP="00F231D4">
            <w:pPr>
              <w:rPr>
                <w:rFonts w:ascii="Arial" w:hAnsi="Arial" w:cs="Arial"/>
                <w:sz w:val="18"/>
                <w:szCs w:val="18"/>
              </w:rPr>
            </w:pPr>
            <w:r w:rsidRPr="002E4F55">
              <w:rPr>
                <w:rFonts w:ascii="Arial" w:hAnsi="Arial" w:cs="Arial"/>
                <w:sz w:val="18"/>
                <w:szCs w:val="18"/>
              </w:rPr>
              <w:t xml:space="preserve">Uso </w:t>
            </w:r>
          </w:p>
          <w:p w:rsidR="004369B8" w:rsidRPr="002E4F55" w:rsidRDefault="004369B8" w:rsidP="00F231D4">
            <w:pPr>
              <w:rPr>
                <w:rFonts w:ascii="Arial" w:hAnsi="Arial" w:cs="Arial"/>
                <w:sz w:val="18"/>
                <w:szCs w:val="18"/>
              </w:rPr>
            </w:pPr>
            <w:r w:rsidRPr="002E4F55">
              <w:rPr>
                <w:rFonts w:ascii="Arial" w:hAnsi="Arial" w:cs="Arial"/>
                <w:sz w:val="18"/>
                <w:szCs w:val="18"/>
              </w:rPr>
              <w:t>115.94</w:t>
            </w:r>
          </w:p>
        </w:tc>
        <w:tc>
          <w:tcPr>
            <w:tcW w:w="284" w:type="dxa"/>
          </w:tcPr>
          <w:p w:rsidR="004369B8" w:rsidRPr="002E4F55" w:rsidRDefault="004369B8" w:rsidP="00F231D4">
            <w:pPr>
              <w:rPr>
                <w:rFonts w:ascii="Arial" w:hAnsi="Arial" w:cs="Arial"/>
                <w:sz w:val="18"/>
                <w:szCs w:val="18"/>
              </w:rPr>
            </w:pPr>
            <w:r w:rsidRPr="002E4F55">
              <w:rPr>
                <w:rFonts w:ascii="Arial" w:hAnsi="Arial" w:cs="Arial"/>
                <w:sz w:val="18"/>
                <w:szCs w:val="18"/>
              </w:rPr>
              <w:t>21</w:t>
            </w:r>
          </w:p>
        </w:tc>
      </w:tr>
      <w:tr w:rsidR="002E4F55" w:rsidRPr="002E4F55" w:rsidTr="00F231D4">
        <w:tc>
          <w:tcPr>
            <w:tcW w:w="1277" w:type="dxa"/>
          </w:tcPr>
          <w:p w:rsidR="004369B8" w:rsidRPr="002E4F55" w:rsidRDefault="004369B8" w:rsidP="00F231D4">
            <w:pPr>
              <w:rPr>
                <w:rFonts w:ascii="Arial" w:hAnsi="Arial" w:cs="Arial"/>
                <w:sz w:val="18"/>
                <w:szCs w:val="18"/>
              </w:rPr>
            </w:pPr>
            <w:r w:rsidRPr="002E4F55">
              <w:rPr>
                <w:rFonts w:ascii="Arial" w:hAnsi="Arial" w:cs="Arial"/>
                <w:sz w:val="18"/>
                <w:szCs w:val="18"/>
              </w:rPr>
              <w:t>Segurança</w:t>
            </w:r>
          </w:p>
          <w:p w:rsidR="004369B8" w:rsidRPr="002E4F55" w:rsidRDefault="004369B8" w:rsidP="00F231D4">
            <w:pPr>
              <w:rPr>
                <w:rFonts w:ascii="Arial" w:hAnsi="Arial" w:cs="Arial"/>
                <w:sz w:val="18"/>
                <w:szCs w:val="18"/>
              </w:rPr>
            </w:pPr>
            <w:r w:rsidRPr="002E4F55">
              <w:rPr>
                <w:rFonts w:ascii="Arial" w:hAnsi="Arial" w:cs="Arial"/>
                <w:sz w:val="18"/>
                <w:szCs w:val="18"/>
              </w:rPr>
              <w:t>27.76</w:t>
            </w:r>
          </w:p>
        </w:tc>
        <w:tc>
          <w:tcPr>
            <w:tcW w:w="283" w:type="dxa"/>
          </w:tcPr>
          <w:p w:rsidR="004369B8" w:rsidRPr="002E4F55" w:rsidRDefault="004369B8" w:rsidP="00F231D4">
            <w:pPr>
              <w:rPr>
                <w:rFonts w:ascii="Arial" w:hAnsi="Arial" w:cs="Arial"/>
                <w:sz w:val="18"/>
                <w:szCs w:val="18"/>
              </w:rPr>
            </w:pPr>
            <w:proofErr w:type="gramStart"/>
            <w:r w:rsidRPr="002E4F55">
              <w:rPr>
                <w:rFonts w:ascii="Arial" w:hAnsi="Arial" w:cs="Arial"/>
                <w:sz w:val="18"/>
                <w:szCs w:val="18"/>
              </w:rPr>
              <w:t>6</w:t>
            </w:r>
            <w:proofErr w:type="gramEnd"/>
          </w:p>
        </w:tc>
        <w:tc>
          <w:tcPr>
            <w:tcW w:w="1134" w:type="dxa"/>
          </w:tcPr>
          <w:p w:rsidR="004369B8" w:rsidRPr="002E4F55" w:rsidRDefault="004369B8" w:rsidP="00F231D4">
            <w:pPr>
              <w:rPr>
                <w:rFonts w:ascii="Arial" w:hAnsi="Arial" w:cs="Arial"/>
                <w:sz w:val="18"/>
                <w:szCs w:val="18"/>
              </w:rPr>
            </w:pPr>
            <w:r w:rsidRPr="002E4F55">
              <w:rPr>
                <w:rFonts w:ascii="Arial" w:hAnsi="Arial" w:cs="Arial"/>
                <w:sz w:val="18"/>
                <w:szCs w:val="18"/>
              </w:rPr>
              <w:t>Assalto</w:t>
            </w:r>
          </w:p>
          <w:p w:rsidR="004369B8" w:rsidRPr="002E4F55" w:rsidRDefault="004369B8" w:rsidP="00F231D4">
            <w:pPr>
              <w:rPr>
                <w:rFonts w:ascii="Arial" w:hAnsi="Arial" w:cs="Arial"/>
                <w:sz w:val="18"/>
                <w:szCs w:val="18"/>
              </w:rPr>
            </w:pPr>
            <w:r w:rsidRPr="002E4F55">
              <w:rPr>
                <w:rFonts w:ascii="Arial" w:hAnsi="Arial" w:cs="Arial"/>
                <w:sz w:val="18"/>
                <w:szCs w:val="18"/>
              </w:rPr>
              <w:t>45.15</w:t>
            </w:r>
          </w:p>
        </w:tc>
        <w:tc>
          <w:tcPr>
            <w:tcW w:w="284" w:type="dxa"/>
          </w:tcPr>
          <w:p w:rsidR="004369B8" w:rsidRPr="002E4F55" w:rsidRDefault="004369B8" w:rsidP="00F231D4">
            <w:pPr>
              <w:rPr>
                <w:rFonts w:ascii="Arial" w:hAnsi="Arial" w:cs="Arial"/>
                <w:sz w:val="18"/>
                <w:szCs w:val="18"/>
              </w:rPr>
            </w:pPr>
            <w:r w:rsidRPr="002E4F55">
              <w:rPr>
                <w:rFonts w:ascii="Arial" w:hAnsi="Arial" w:cs="Arial"/>
                <w:sz w:val="18"/>
                <w:szCs w:val="18"/>
              </w:rPr>
              <w:t>14</w:t>
            </w:r>
          </w:p>
        </w:tc>
        <w:tc>
          <w:tcPr>
            <w:tcW w:w="1344" w:type="dxa"/>
          </w:tcPr>
          <w:p w:rsidR="004369B8" w:rsidRPr="002E4F55" w:rsidRDefault="004369B8" w:rsidP="00F231D4">
            <w:pPr>
              <w:rPr>
                <w:rFonts w:ascii="Arial" w:hAnsi="Arial" w:cs="Arial"/>
                <w:sz w:val="18"/>
                <w:szCs w:val="18"/>
              </w:rPr>
            </w:pPr>
            <w:r w:rsidRPr="002E4F55">
              <w:rPr>
                <w:rFonts w:ascii="Arial" w:hAnsi="Arial" w:cs="Arial"/>
                <w:sz w:val="18"/>
                <w:szCs w:val="18"/>
              </w:rPr>
              <w:t>Começar</w:t>
            </w:r>
          </w:p>
          <w:p w:rsidR="004369B8" w:rsidRPr="002E4F55" w:rsidRDefault="004369B8" w:rsidP="00F231D4">
            <w:pPr>
              <w:rPr>
                <w:rFonts w:ascii="Arial" w:hAnsi="Arial" w:cs="Arial"/>
                <w:sz w:val="18"/>
                <w:szCs w:val="18"/>
              </w:rPr>
            </w:pPr>
            <w:r w:rsidRPr="002E4F55">
              <w:rPr>
                <w:rFonts w:ascii="Arial" w:hAnsi="Arial" w:cs="Arial"/>
                <w:sz w:val="18"/>
                <w:szCs w:val="18"/>
              </w:rPr>
              <w:t>33.5</w:t>
            </w:r>
          </w:p>
        </w:tc>
        <w:tc>
          <w:tcPr>
            <w:tcW w:w="243" w:type="dxa"/>
          </w:tcPr>
          <w:p w:rsidR="004369B8" w:rsidRPr="002E4F55" w:rsidRDefault="004369B8" w:rsidP="00F231D4">
            <w:pPr>
              <w:rPr>
                <w:rFonts w:ascii="Arial" w:hAnsi="Arial" w:cs="Arial"/>
                <w:sz w:val="18"/>
                <w:szCs w:val="18"/>
              </w:rPr>
            </w:pPr>
            <w:r w:rsidRPr="002E4F55">
              <w:rPr>
                <w:rFonts w:ascii="Arial" w:hAnsi="Arial" w:cs="Arial"/>
                <w:sz w:val="18"/>
                <w:szCs w:val="18"/>
              </w:rPr>
              <w:t>13</w:t>
            </w:r>
          </w:p>
        </w:tc>
        <w:tc>
          <w:tcPr>
            <w:tcW w:w="1213" w:type="dxa"/>
          </w:tcPr>
          <w:p w:rsidR="004369B8" w:rsidRPr="002E4F55" w:rsidRDefault="004369B8" w:rsidP="00F231D4">
            <w:pPr>
              <w:rPr>
                <w:rFonts w:ascii="Arial" w:hAnsi="Arial" w:cs="Arial"/>
                <w:sz w:val="18"/>
                <w:szCs w:val="18"/>
              </w:rPr>
            </w:pPr>
            <w:r w:rsidRPr="002E4F55">
              <w:rPr>
                <w:rFonts w:ascii="Arial" w:hAnsi="Arial" w:cs="Arial"/>
                <w:sz w:val="18"/>
                <w:szCs w:val="18"/>
              </w:rPr>
              <w:t>Ligar</w:t>
            </w:r>
          </w:p>
          <w:p w:rsidR="004369B8" w:rsidRPr="002E4F55" w:rsidRDefault="004369B8" w:rsidP="00F231D4">
            <w:pPr>
              <w:rPr>
                <w:rFonts w:ascii="Arial" w:hAnsi="Arial" w:cs="Arial"/>
                <w:sz w:val="18"/>
                <w:szCs w:val="18"/>
              </w:rPr>
            </w:pPr>
            <w:r w:rsidRPr="002E4F55">
              <w:rPr>
                <w:rFonts w:ascii="Arial" w:hAnsi="Arial" w:cs="Arial"/>
                <w:sz w:val="18"/>
                <w:szCs w:val="18"/>
              </w:rPr>
              <w:t>21.51</w:t>
            </w:r>
          </w:p>
        </w:tc>
        <w:tc>
          <w:tcPr>
            <w:tcW w:w="284" w:type="dxa"/>
          </w:tcPr>
          <w:p w:rsidR="004369B8" w:rsidRPr="002E4F55" w:rsidRDefault="004369B8" w:rsidP="00F231D4">
            <w:pPr>
              <w:rPr>
                <w:rFonts w:ascii="Arial" w:hAnsi="Arial" w:cs="Arial"/>
                <w:sz w:val="18"/>
                <w:szCs w:val="18"/>
              </w:rPr>
            </w:pPr>
            <w:proofErr w:type="gramStart"/>
            <w:r w:rsidRPr="002E4F55">
              <w:rPr>
                <w:rFonts w:ascii="Arial" w:hAnsi="Arial" w:cs="Arial"/>
                <w:sz w:val="18"/>
                <w:szCs w:val="18"/>
              </w:rPr>
              <w:t>4</w:t>
            </w:r>
            <w:proofErr w:type="gramEnd"/>
          </w:p>
        </w:tc>
        <w:tc>
          <w:tcPr>
            <w:tcW w:w="1134" w:type="dxa"/>
          </w:tcPr>
          <w:p w:rsidR="004369B8" w:rsidRPr="002E4F55" w:rsidRDefault="004369B8" w:rsidP="00F231D4">
            <w:pPr>
              <w:rPr>
                <w:rFonts w:ascii="Arial" w:hAnsi="Arial" w:cs="Arial"/>
                <w:sz w:val="18"/>
                <w:szCs w:val="18"/>
              </w:rPr>
            </w:pPr>
            <w:r w:rsidRPr="002E4F55">
              <w:rPr>
                <w:rFonts w:ascii="Arial" w:hAnsi="Arial" w:cs="Arial"/>
                <w:sz w:val="18"/>
                <w:szCs w:val="18"/>
              </w:rPr>
              <w:t>Conta</w:t>
            </w:r>
          </w:p>
          <w:p w:rsidR="004369B8" w:rsidRPr="002E4F55" w:rsidRDefault="004369B8" w:rsidP="00F231D4">
            <w:pPr>
              <w:rPr>
                <w:rFonts w:ascii="Arial" w:hAnsi="Arial" w:cs="Arial"/>
                <w:sz w:val="18"/>
                <w:szCs w:val="18"/>
              </w:rPr>
            </w:pPr>
            <w:r w:rsidRPr="002E4F55">
              <w:rPr>
                <w:rFonts w:ascii="Arial" w:hAnsi="Arial" w:cs="Arial"/>
                <w:sz w:val="18"/>
                <w:szCs w:val="18"/>
              </w:rPr>
              <w:t>44.64</w:t>
            </w:r>
          </w:p>
        </w:tc>
        <w:tc>
          <w:tcPr>
            <w:tcW w:w="283" w:type="dxa"/>
          </w:tcPr>
          <w:p w:rsidR="004369B8" w:rsidRPr="002E4F55" w:rsidRDefault="004369B8" w:rsidP="00F231D4">
            <w:pPr>
              <w:rPr>
                <w:rFonts w:ascii="Arial" w:hAnsi="Arial" w:cs="Arial"/>
                <w:sz w:val="18"/>
                <w:szCs w:val="18"/>
              </w:rPr>
            </w:pPr>
            <w:proofErr w:type="gramStart"/>
            <w:r w:rsidRPr="002E4F55">
              <w:rPr>
                <w:rFonts w:ascii="Arial" w:hAnsi="Arial" w:cs="Arial"/>
                <w:sz w:val="18"/>
                <w:szCs w:val="18"/>
              </w:rPr>
              <w:t>7</w:t>
            </w:r>
            <w:proofErr w:type="gramEnd"/>
          </w:p>
        </w:tc>
        <w:tc>
          <w:tcPr>
            <w:tcW w:w="1134" w:type="dxa"/>
          </w:tcPr>
          <w:p w:rsidR="004369B8" w:rsidRPr="002E4F55" w:rsidRDefault="004369B8" w:rsidP="00F231D4">
            <w:pPr>
              <w:rPr>
                <w:rFonts w:ascii="Arial" w:hAnsi="Arial" w:cs="Arial"/>
                <w:sz w:val="18"/>
                <w:szCs w:val="18"/>
              </w:rPr>
            </w:pPr>
            <w:r w:rsidRPr="002E4F55">
              <w:rPr>
                <w:rFonts w:ascii="Arial" w:hAnsi="Arial" w:cs="Arial"/>
                <w:sz w:val="18"/>
                <w:szCs w:val="18"/>
              </w:rPr>
              <w:t>Hora</w:t>
            </w:r>
          </w:p>
          <w:p w:rsidR="004369B8" w:rsidRPr="002E4F55" w:rsidRDefault="004369B8" w:rsidP="00F231D4">
            <w:pPr>
              <w:rPr>
                <w:rFonts w:ascii="Arial" w:hAnsi="Arial" w:cs="Arial"/>
                <w:sz w:val="18"/>
                <w:szCs w:val="18"/>
              </w:rPr>
            </w:pPr>
            <w:r w:rsidRPr="002E4F55">
              <w:rPr>
                <w:rFonts w:ascii="Arial" w:hAnsi="Arial" w:cs="Arial"/>
                <w:sz w:val="18"/>
                <w:szCs w:val="18"/>
              </w:rPr>
              <w:t>59.04</w:t>
            </w:r>
          </w:p>
        </w:tc>
        <w:tc>
          <w:tcPr>
            <w:tcW w:w="284" w:type="dxa"/>
          </w:tcPr>
          <w:p w:rsidR="004369B8" w:rsidRPr="002E4F55" w:rsidRDefault="004369B8" w:rsidP="00F231D4">
            <w:pPr>
              <w:rPr>
                <w:rFonts w:ascii="Arial" w:hAnsi="Arial" w:cs="Arial"/>
                <w:sz w:val="18"/>
                <w:szCs w:val="18"/>
              </w:rPr>
            </w:pPr>
            <w:r w:rsidRPr="002E4F55">
              <w:rPr>
                <w:rFonts w:ascii="Arial" w:hAnsi="Arial" w:cs="Arial"/>
                <w:sz w:val="18"/>
                <w:szCs w:val="18"/>
              </w:rPr>
              <w:t>14</w:t>
            </w:r>
          </w:p>
        </w:tc>
        <w:tc>
          <w:tcPr>
            <w:tcW w:w="1417" w:type="dxa"/>
          </w:tcPr>
          <w:p w:rsidR="004369B8" w:rsidRPr="002E4F55" w:rsidRDefault="004369B8" w:rsidP="00F231D4">
            <w:pPr>
              <w:rPr>
                <w:rFonts w:ascii="Arial" w:hAnsi="Arial" w:cs="Arial"/>
                <w:sz w:val="18"/>
                <w:szCs w:val="18"/>
              </w:rPr>
            </w:pPr>
            <w:r w:rsidRPr="002E4F55">
              <w:rPr>
                <w:rFonts w:ascii="Arial" w:hAnsi="Arial" w:cs="Arial"/>
                <w:sz w:val="18"/>
                <w:szCs w:val="18"/>
              </w:rPr>
              <w:t xml:space="preserve">Manga </w:t>
            </w:r>
          </w:p>
          <w:p w:rsidR="004369B8" w:rsidRPr="002E4F55" w:rsidRDefault="004369B8" w:rsidP="00F231D4">
            <w:pPr>
              <w:rPr>
                <w:rFonts w:ascii="Arial" w:hAnsi="Arial" w:cs="Arial"/>
                <w:sz w:val="18"/>
                <w:szCs w:val="18"/>
              </w:rPr>
            </w:pPr>
            <w:r w:rsidRPr="002E4F55">
              <w:rPr>
                <w:rFonts w:ascii="Arial" w:hAnsi="Arial" w:cs="Arial"/>
                <w:sz w:val="18"/>
                <w:szCs w:val="18"/>
              </w:rPr>
              <w:t>79.29</w:t>
            </w:r>
          </w:p>
        </w:tc>
        <w:tc>
          <w:tcPr>
            <w:tcW w:w="284" w:type="dxa"/>
          </w:tcPr>
          <w:p w:rsidR="004369B8" w:rsidRPr="002E4F55" w:rsidRDefault="004369B8" w:rsidP="00F231D4">
            <w:pPr>
              <w:rPr>
                <w:rFonts w:ascii="Arial" w:hAnsi="Arial" w:cs="Arial"/>
                <w:sz w:val="18"/>
                <w:szCs w:val="18"/>
              </w:rPr>
            </w:pPr>
            <w:r w:rsidRPr="002E4F55">
              <w:rPr>
                <w:rFonts w:ascii="Arial" w:hAnsi="Arial" w:cs="Arial"/>
                <w:sz w:val="18"/>
                <w:szCs w:val="18"/>
              </w:rPr>
              <w:t>15</w:t>
            </w:r>
          </w:p>
        </w:tc>
      </w:tr>
      <w:tr w:rsidR="002E4F55" w:rsidRPr="002E4F55" w:rsidTr="00F231D4">
        <w:tc>
          <w:tcPr>
            <w:tcW w:w="1277" w:type="dxa"/>
          </w:tcPr>
          <w:p w:rsidR="004369B8" w:rsidRPr="002E4F55" w:rsidRDefault="004369B8" w:rsidP="00F231D4">
            <w:pPr>
              <w:rPr>
                <w:rFonts w:ascii="Arial" w:hAnsi="Arial" w:cs="Arial"/>
                <w:sz w:val="18"/>
                <w:szCs w:val="18"/>
              </w:rPr>
            </w:pPr>
            <w:r w:rsidRPr="002E4F55">
              <w:rPr>
                <w:rFonts w:ascii="Arial" w:hAnsi="Arial" w:cs="Arial"/>
                <w:sz w:val="18"/>
                <w:szCs w:val="18"/>
              </w:rPr>
              <w:t>Respeitar</w:t>
            </w:r>
          </w:p>
          <w:p w:rsidR="004369B8" w:rsidRPr="002E4F55" w:rsidRDefault="004369B8" w:rsidP="00F231D4">
            <w:pPr>
              <w:rPr>
                <w:rFonts w:ascii="Arial" w:hAnsi="Arial" w:cs="Arial"/>
                <w:sz w:val="18"/>
                <w:szCs w:val="18"/>
              </w:rPr>
            </w:pPr>
            <w:r w:rsidRPr="002E4F55">
              <w:rPr>
                <w:rFonts w:ascii="Arial" w:hAnsi="Arial" w:cs="Arial"/>
                <w:sz w:val="18"/>
                <w:szCs w:val="18"/>
              </w:rPr>
              <w:t>22.52</w:t>
            </w:r>
          </w:p>
        </w:tc>
        <w:tc>
          <w:tcPr>
            <w:tcW w:w="283" w:type="dxa"/>
          </w:tcPr>
          <w:p w:rsidR="004369B8" w:rsidRPr="002E4F55" w:rsidRDefault="004369B8" w:rsidP="00F231D4">
            <w:pPr>
              <w:rPr>
                <w:rFonts w:ascii="Arial" w:hAnsi="Arial" w:cs="Arial"/>
                <w:sz w:val="18"/>
                <w:szCs w:val="18"/>
              </w:rPr>
            </w:pPr>
            <w:proofErr w:type="gramStart"/>
            <w:r w:rsidRPr="002E4F55">
              <w:rPr>
                <w:rFonts w:ascii="Arial" w:hAnsi="Arial" w:cs="Arial"/>
                <w:sz w:val="18"/>
                <w:szCs w:val="18"/>
              </w:rPr>
              <w:t>7</w:t>
            </w:r>
            <w:proofErr w:type="gramEnd"/>
          </w:p>
        </w:tc>
        <w:tc>
          <w:tcPr>
            <w:tcW w:w="1134" w:type="dxa"/>
          </w:tcPr>
          <w:p w:rsidR="004369B8" w:rsidRPr="002E4F55" w:rsidRDefault="004369B8" w:rsidP="00F231D4">
            <w:pPr>
              <w:rPr>
                <w:rFonts w:ascii="Arial" w:hAnsi="Arial" w:cs="Arial"/>
                <w:sz w:val="18"/>
                <w:szCs w:val="18"/>
              </w:rPr>
            </w:pPr>
            <w:r w:rsidRPr="002E4F55">
              <w:rPr>
                <w:rFonts w:ascii="Arial" w:hAnsi="Arial" w:cs="Arial"/>
                <w:sz w:val="18"/>
                <w:szCs w:val="18"/>
              </w:rPr>
              <w:t>Risco</w:t>
            </w:r>
          </w:p>
          <w:p w:rsidR="004369B8" w:rsidRPr="002E4F55" w:rsidRDefault="004369B8" w:rsidP="00F231D4">
            <w:pPr>
              <w:rPr>
                <w:rFonts w:ascii="Arial" w:hAnsi="Arial" w:cs="Arial"/>
                <w:sz w:val="18"/>
                <w:szCs w:val="18"/>
              </w:rPr>
            </w:pPr>
            <w:r w:rsidRPr="002E4F55">
              <w:rPr>
                <w:rFonts w:ascii="Arial" w:hAnsi="Arial" w:cs="Arial"/>
                <w:sz w:val="18"/>
                <w:szCs w:val="18"/>
              </w:rPr>
              <w:t>44.0</w:t>
            </w:r>
          </w:p>
        </w:tc>
        <w:tc>
          <w:tcPr>
            <w:tcW w:w="284" w:type="dxa"/>
          </w:tcPr>
          <w:p w:rsidR="004369B8" w:rsidRPr="002E4F55" w:rsidRDefault="004369B8" w:rsidP="00F231D4">
            <w:pPr>
              <w:rPr>
                <w:rFonts w:ascii="Arial" w:hAnsi="Arial" w:cs="Arial"/>
                <w:sz w:val="18"/>
                <w:szCs w:val="18"/>
              </w:rPr>
            </w:pPr>
            <w:proofErr w:type="gramStart"/>
            <w:r w:rsidRPr="002E4F55">
              <w:rPr>
                <w:rFonts w:ascii="Arial" w:hAnsi="Arial" w:cs="Arial"/>
                <w:sz w:val="18"/>
                <w:szCs w:val="18"/>
              </w:rPr>
              <w:t>9</w:t>
            </w:r>
            <w:proofErr w:type="gramEnd"/>
          </w:p>
        </w:tc>
        <w:tc>
          <w:tcPr>
            <w:tcW w:w="1344" w:type="dxa"/>
          </w:tcPr>
          <w:p w:rsidR="004369B8" w:rsidRPr="002E4F55" w:rsidRDefault="004369B8" w:rsidP="00F231D4">
            <w:pPr>
              <w:rPr>
                <w:rFonts w:ascii="Arial" w:hAnsi="Arial" w:cs="Arial"/>
                <w:sz w:val="18"/>
                <w:szCs w:val="18"/>
              </w:rPr>
            </w:pPr>
            <w:r w:rsidRPr="002E4F55">
              <w:rPr>
                <w:rFonts w:ascii="Arial" w:hAnsi="Arial" w:cs="Arial"/>
                <w:sz w:val="18"/>
                <w:szCs w:val="18"/>
              </w:rPr>
              <w:t>Pensar</w:t>
            </w:r>
          </w:p>
          <w:p w:rsidR="004369B8" w:rsidRPr="002E4F55" w:rsidRDefault="004369B8" w:rsidP="00F231D4">
            <w:pPr>
              <w:rPr>
                <w:rFonts w:ascii="Arial" w:hAnsi="Arial" w:cs="Arial"/>
                <w:sz w:val="18"/>
                <w:szCs w:val="18"/>
              </w:rPr>
            </w:pPr>
            <w:r w:rsidRPr="002E4F55">
              <w:rPr>
                <w:rFonts w:ascii="Arial" w:hAnsi="Arial" w:cs="Arial"/>
                <w:sz w:val="18"/>
                <w:szCs w:val="18"/>
              </w:rPr>
              <w:t>23.35</w:t>
            </w:r>
          </w:p>
        </w:tc>
        <w:tc>
          <w:tcPr>
            <w:tcW w:w="243" w:type="dxa"/>
          </w:tcPr>
          <w:p w:rsidR="004369B8" w:rsidRPr="002E4F55" w:rsidRDefault="004369B8" w:rsidP="00F231D4">
            <w:pPr>
              <w:rPr>
                <w:rFonts w:ascii="Arial" w:hAnsi="Arial" w:cs="Arial"/>
                <w:sz w:val="18"/>
                <w:szCs w:val="18"/>
              </w:rPr>
            </w:pPr>
            <w:proofErr w:type="gramStart"/>
            <w:r w:rsidRPr="002E4F55">
              <w:rPr>
                <w:rFonts w:ascii="Arial" w:hAnsi="Arial" w:cs="Arial"/>
                <w:sz w:val="18"/>
                <w:szCs w:val="18"/>
              </w:rPr>
              <w:t>6</w:t>
            </w:r>
            <w:proofErr w:type="gramEnd"/>
          </w:p>
        </w:tc>
        <w:tc>
          <w:tcPr>
            <w:tcW w:w="1213" w:type="dxa"/>
          </w:tcPr>
          <w:p w:rsidR="004369B8" w:rsidRPr="002E4F55" w:rsidRDefault="004369B8" w:rsidP="00F231D4">
            <w:pPr>
              <w:rPr>
                <w:rFonts w:ascii="Arial" w:hAnsi="Arial" w:cs="Arial"/>
                <w:sz w:val="18"/>
                <w:szCs w:val="18"/>
              </w:rPr>
            </w:pPr>
            <w:r w:rsidRPr="002E4F55">
              <w:rPr>
                <w:rFonts w:ascii="Arial" w:hAnsi="Arial" w:cs="Arial"/>
                <w:sz w:val="18"/>
                <w:szCs w:val="18"/>
              </w:rPr>
              <w:t>Salário</w:t>
            </w:r>
          </w:p>
          <w:p w:rsidR="004369B8" w:rsidRPr="002E4F55" w:rsidRDefault="004369B8" w:rsidP="00F231D4">
            <w:pPr>
              <w:rPr>
                <w:rFonts w:ascii="Arial" w:hAnsi="Arial" w:cs="Arial"/>
                <w:sz w:val="18"/>
                <w:szCs w:val="18"/>
              </w:rPr>
            </w:pPr>
            <w:r w:rsidRPr="002E4F55">
              <w:rPr>
                <w:rFonts w:ascii="Arial" w:hAnsi="Arial" w:cs="Arial"/>
                <w:sz w:val="18"/>
                <w:szCs w:val="18"/>
              </w:rPr>
              <w:t>21.01</w:t>
            </w:r>
          </w:p>
        </w:tc>
        <w:tc>
          <w:tcPr>
            <w:tcW w:w="284" w:type="dxa"/>
          </w:tcPr>
          <w:p w:rsidR="004369B8" w:rsidRPr="002E4F55" w:rsidRDefault="004369B8" w:rsidP="00F231D4">
            <w:pPr>
              <w:rPr>
                <w:rFonts w:ascii="Arial" w:hAnsi="Arial" w:cs="Arial"/>
                <w:sz w:val="18"/>
                <w:szCs w:val="18"/>
              </w:rPr>
            </w:pPr>
            <w:proofErr w:type="gramStart"/>
            <w:r w:rsidRPr="002E4F55">
              <w:rPr>
                <w:rFonts w:ascii="Arial" w:hAnsi="Arial" w:cs="Arial"/>
                <w:sz w:val="18"/>
                <w:szCs w:val="18"/>
              </w:rPr>
              <w:t>6</w:t>
            </w:r>
            <w:proofErr w:type="gramEnd"/>
          </w:p>
        </w:tc>
        <w:tc>
          <w:tcPr>
            <w:tcW w:w="1134" w:type="dxa"/>
          </w:tcPr>
          <w:p w:rsidR="004369B8" w:rsidRPr="002E4F55" w:rsidRDefault="004369B8" w:rsidP="00F231D4">
            <w:pPr>
              <w:rPr>
                <w:rFonts w:ascii="Arial" w:hAnsi="Arial" w:cs="Arial"/>
                <w:sz w:val="18"/>
                <w:szCs w:val="18"/>
              </w:rPr>
            </w:pPr>
            <w:r w:rsidRPr="002E4F55">
              <w:rPr>
                <w:rFonts w:ascii="Arial" w:hAnsi="Arial" w:cs="Arial"/>
                <w:sz w:val="18"/>
                <w:szCs w:val="18"/>
              </w:rPr>
              <w:t>Lazer</w:t>
            </w:r>
          </w:p>
          <w:p w:rsidR="004369B8" w:rsidRPr="002E4F55" w:rsidRDefault="004369B8" w:rsidP="00F231D4">
            <w:pPr>
              <w:rPr>
                <w:rFonts w:ascii="Arial" w:hAnsi="Arial" w:cs="Arial"/>
                <w:sz w:val="18"/>
                <w:szCs w:val="18"/>
              </w:rPr>
            </w:pPr>
            <w:r w:rsidRPr="002E4F55">
              <w:rPr>
                <w:rFonts w:ascii="Arial" w:hAnsi="Arial" w:cs="Arial"/>
                <w:sz w:val="18"/>
                <w:szCs w:val="18"/>
              </w:rPr>
              <w:t>31.03</w:t>
            </w:r>
          </w:p>
        </w:tc>
        <w:tc>
          <w:tcPr>
            <w:tcW w:w="283" w:type="dxa"/>
          </w:tcPr>
          <w:p w:rsidR="004369B8" w:rsidRPr="002E4F55" w:rsidRDefault="004369B8" w:rsidP="00F231D4">
            <w:pPr>
              <w:rPr>
                <w:rFonts w:ascii="Arial" w:hAnsi="Arial" w:cs="Arial"/>
                <w:sz w:val="18"/>
                <w:szCs w:val="18"/>
              </w:rPr>
            </w:pPr>
            <w:proofErr w:type="gramStart"/>
            <w:r w:rsidRPr="002E4F55">
              <w:rPr>
                <w:rFonts w:ascii="Arial" w:hAnsi="Arial" w:cs="Arial"/>
                <w:sz w:val="18"/>
                <w:szCs w:val="18"/>
              </w:rPr>
              <w:t>7</w:t>
            </w:r>
            <w:proofErr w:type="gramEnd"/>
          </w:p>
        </w:tc>
        <w:tc>
          <w:tcPr>
            <w:tcW w:w="1134" w:type="dxa"/>
          </w:tcPr>
          <w:p w:rsidR="004369B8" w:rsidRPr="002E4F55" w:rsidRDefault="004369B8" w:rsidP="00F231D4">
            <w:pPr>
              <w:rPr>
                <w:rFonts w:ascii="Arial" w:hAnsi="Arial" w:cs="Arial"/>
                <w:sz w:val="18"/>
                <w:szCs w:val="18"/>
              </w:rPr>
            </w:pPr>
            <w:r w:rsidRPr="002E4F55">
              <w:rPr>
                <w:rFonts w:ascii="Arial" w:hAnsi="Arial" w:cs="Arial"/>
                <w:sz w:val="18"/>
                <w:szCs w:val="18"/>
              </w:rPr>
              <w:t>Manhã</w:t>
            </w:r>
          </w:p>
          <w:p w:rsidR="004369B8" w:rsidRPr="002E4F55" w:rsidRDefault="004369B8" w:rsidP="00F231D4">
            <w:pPr>
              <w:rPr>
                <w:rFonts w:ascii="Arial" w:hAnsi="Arial" w:cs="Arial"/>
                <w:sz w:val="18"/>
                <w:szCs w:val="18"/>
              </w:rPr>
            </w:pPr>
            <w:r w:rsidRPr="002E4F55">
              <w:rPr>
                <w:rFonts w:ascii="Arial" w:hAnsi="Arial" w:cs="Arial"/>
                <w:sz w:val="18"/>
                <w:szCs w:val="18"/>
              </w:rPr>
              <w:t>52.77</w:t>
            </w:r>
          </w:p>
        </w:tc>
        <w:tc>
          <w:tcPr>
            <w:tcW w:w="284" w:type="dxa"/>
          </w:tcPr>
          <w:p w:rsidR="004369B8" w:rsidRPr="002E4F55" w:rsidRDefault="004369B8" w:rsidP="00F231D4">
            <w:pPr>
              <w:rPr>
                <w:rFonts w:ascii="Arial" w:hAnsi="Arial" w:cs="Arial"/>
                <w:sz w:val="18"/>
                <w:szCs w:val="18"/>
              </w:rPr>
            </w:pPr>
            <w:r w:rsidRPr="002E4F55">
              <w:rPr>
                <w:rFonts w:ascii="Arial" w:hAnsi="Arial" w:cs="Arial"/>
                <w:sz w:val="18"/>
                <w:szCs w:val="18"/>
              </w:rPr>
              <w:t>15</w:t>
            </w:r>
          </w:p>
        </w:tc>
        <w:tc>
          <w:tcPr>
            <w:tcW w:w="1417" w:type="dxa"/>
          </w:tcPr>
          <w:p w:rsidR="004369B8" w:rsidRPr="002E4F55" w:rsidRDefault="004369B8" w:rsidP="00F231D4">
            <w:pPr>
              <w:rPr>
                <w:rFonts w:ascii="Arial" w:hAnsi="Arial" w:cs="Arial"/>
                <w:sz w:val="18"/>
                <w:szCs w:val="18"/>
              </w:rPr>
            </w:pPr>
            <w:proofErr w:type="spellStart"/>
            <w:r w:rsidRPr="002E4F55">
              <w:rPr>
                <w:rFonts w:ascii="Arial" w:hAnsi="Arial" w:cs="Arial"/>
                <w:sz w:val="18"/>
                <w:szCs w:val="18"/>
              </w:rPr>
              <w:t>Protetor_solar</w:t>
            </w:r>
            <w:proofErr w:type="spellEnd"/>
          </w:p>
          <w:p w:rsidR="004369B8" w:rsidRPr="002E4F55" w:rsidRDefault="004369B8" w:rsidP="00F231D4">
            <w:pPr>
              <w:rPr>
                <w:rFonts w:ascii="Arial" w:hAnsi="Arial" w:cs="Arial"/>
                <w:sz w:val="18"/>
                <w:szCs w:val="18"/>
              </w:rPr>
            </w:pPr>
            <w:r w:rsidRPr="002E4F55">
              <w:rPr>
                <w:rFonts w:ascii="Arial" w:hAnsi="Arial" w:cs="Arial"/>
                <w:sz w:val="18"/>
                <w:szCs w:val="18"/>
              </w:rPr>
              <w:t>63.29</w:t>
            </w:r>
          </w:p>
        </w:tc>
        <w:tc>
          <w:tcPr>
            <w:tcW w:w="284" w:type="dxa"/>
          </w:tcPr>
          <w:p w:rsidR="004369B8" w:rsidRPr="002E4F55" w:rsidRDefault="004369B8" w:rsidP="00F231D4">
            <w:pPr>
              <w:rPr>
                <w:rFonts w:ascii="Arial" w:hAnsi="Arial" w:cs="Arial"/>
                <w:sz w:val="18"/>
                <w:szCs w:val="18"/>
              </w:rPr>
            </w:pPr>
            <w:r w:rsidRPr="002E4F55">
              <w:rPr>
                <w:rFonts w:ascii="Arial" w:hAnsi="Arial" w:cs="Arial"/>
                <w:sz w:val="18"/>
                <w:szCs w:val="18"/>
              </w:rPr>
              <w:t>14</w:t>
            </w:r>
          </w:p>
        </w:tc>
      </w:tr>
      <w:tr w:rsidR="002E4F55" w:rsidRPr="002E4F55" w:rsidTr="00F231D4">
        <w:tc>
          <w:tcPr>
            <w:tcW w:w="1277" w:type="dxa"/>
          </w:tcPr>
          <w:p w:rsidR="004369B8" w:rsidRPr="002E4F55" w:rsidRDefault="004369B8" w:rsidP="00F231D4">
            <w:pPr>
              <w:rPr>
                <w:rFonts w:ascii="Arial" w:hAnsi="Arial" w:cs="Arial"/>
                <w:sz w:val="18"/>
                <w:szCs w:val="18"/>
              </w:rPr>
            </w:pPr>
            <w:r w:rsidRPr="002E4F55">
              <w:rPr>
                <w:rFonts w:ascii="Arial" w:hAnsi="Arial" w:cs="Arial"/>
                <w:sz w:val="18"/>
                <w:szCs w:val="18"/>
              </w:rPr>
              <w:t>Chuva</w:t>
            </w:r>
          </w:p>
          <w:p w:rsidR="004369B8" w:rsidRPr="002E4F55" w:rsidRDefault="004369B8" w:rsidP="00F231D4">
            <w:pPr>
              <w:rPr>
                <w:rFonts w:ascii="Arial" w:hAnsi="Arial" w:cs="Arial"/>
                <w:sz w:val="18"/>
                <w:szCs w:val="18"/>
              </w:rPr>
            </w:pPr>
            <w:r w:rsidRPr="002E4F55">
              <w:rPr>
                <w:rFonts w:ascii="Arial" w:hAnsi="Arial" w:cs="Arial"/>
                <w:sz w:val="18"/>
                <w:szCs w:val="18"/>
              </w:rPr>
              <w:t>21.28</w:t>
            </w:r>
          </w:p>
        </w:tc>
        <w:tc>
          <w:tcPr>
            <w:tcW w:w="283" w:type="dxa"/>
          </w:tcPr>
          <w:p w:rsidR="004369B8" w:rsidRPr="002E4F55" w:rsidRDefault="004369B8" w:rsidP="00F231D4">
            <w:pPr>
              <w:rPr>
                <w:rFonts w:ascii="Arial" w:hAnsi="Arial" w:cs="Arial"/>
                <w:sz w:val="18"/>
                <w:szCs w:val="18"/>
              </w:rPr>
            </w:pPr>
            <w:r w:rsidRPr="002E4F55">
              <w:rPr>
                <w:rFonts w:ascii="Arial" w:hAnsi="Arial" w:cs="Arial"/>
                <w:sz w:val="18"/>
                <w:szCs w:val="18"/>
              </w:rPr>
              <w:t>10</w:t>
            </w:r>
          </w:p>
        </w:tc>
        <w:tc>
          <w:tcPr>
            <w:tcW w:w="1134" w:type="dxa"/>
          </w:tcPr>
          <w:p w:rsidR="004369B8" w:rsidRPr="002E4F55" w:rsidRDefault="004369B8" w:rsidP="00F231D4">
            <w:pPr>
              <w:rPr>
                <w:rFonts w:ascii="Arial" w:hAnsi="Arial" w:cs="Arial"/>
                <w:sz w:val="18"/>
                <w:szCs w:val="18"/>
              </w:rPr>
            </w:pPr>
            <w:r w:rsidRPr="002E4F55">
              <w:rPr>
                <w:rFonts w:ascii="Arial" w:hAnsi="Arial" w:cs="Arial"/>
                <w:sz w:val="18"/>
                <w:szCs w:val="18"/>
              </w:rPr>
              <w:t>Perigo</w:t>
            </w:r>
          </w:p>
          <w:p w:rsidR="004369B8" w:rsidRPr="002E4F55" w:rsidRDefault="004369B8" w:rsidP="00F231D4">
            <w:pPr>
              <w:rPr>
                <w:rFonts w:ascii="Arial" w:hAnsi="Arial" w:cs="Arial"/>
                <w:sz w:val="18"/>
                <w:szCs w:val="18"/>
              </w:rPr>
            </w:pPr>
            <w:r w:rsidRPr="002E4F55">
              <w:rPr>
                <w:rFonts w:ascii="Arial" w:hAnsi="Arial" w:cs="Arial"/>
                <w:sz w:val="18"/>
                <w:szCs w:val="18"/>
              </w:rPr>
              <w:t>33.72</w:t>
            </w:r>
          </w:p>
        </w:tc>
        <w:tc>
          <w:tcPr>
            <w:tcW w:w="284" w:type="dxa"/>
          </w:tcPr>
          <w:p w:rsidR="004369B8" w:rsidRPr="002E4F55" w:rsidRDefault="004369B8" w:rsidP="00F231D4">
            <w:pPr>
              <w:rPr>
                <w:rFonts w:ascii="Arial" w:hAnsi="Arial" w:cs="Arial"/>
                <w:sz w:val="18"/>
                <w:szCs w:val="18"/>
              </w:rPr>
            </w:pPr>
            <w:proofErr w:type="gramStart"/>
            <w:r w:rsidRPr="002E4F55">
              <w:rPr>
                <w:rFonts w:ascii="Arial" w:hAnsi="Arial" w:cs="Arial"/>
                <w:sz w:val="18"/>
                <w:szCs w:val="18"/>
              </w:rPr>
              <w:t>6</w:t>
            </w:r>
            <w:proofErr w:type="gramEnd"/>
          </w:p>
        </w:tc>
        <w:tc>
          <w:tcPr>
            <w:tcW w:w="1344" w:type="dxa"/>
          </w:tcPr>
          <w:p w:rsidR="004369B8" w:rsidRPr="002E4F55" w:rsidRDefault="004369B8" w:rsidP="00F231D4">
            <w:pPr>
              <w:rPr>
                <w:rFonts w:ascii="Arial" w:hAnsi="Arial" w:cs="Arial"/>
                <w:sz w:val="18"/>
                <w:szCs w:val="18"/>
              </w:rPr>
            </w:pPr>
            <w:r w:rsidRPr="002E4F55">
              <w:rPr>
                <w:rFonts w:ascii="Arial" w:hAnsi="Arial" w:cs="Arial"/>
                <w:sz w:val="18"/>
                <w:szCs w:val="18"/>
              </w:rPr>
              <w:t>Habilitação</w:t>
            </w:r>
          </w:p>
          <w:p w:rsidR="004369B8" w:rsidRPr="002E4F55" w:rsidRDefault="004369B8" w:rsidP="00F231D4">
            <w:pPr>
              <w:rPr>
                <w:rFonts w:ascii="Arial" w:hAnsi="Arial" w:cs="Arial"/>
                <w:sz w:val="18"/>
                <w:szCs w:val="18"/>
              </w:rPr>
            </w:pPr>
            <w:r w:rsidRPr="002E4F55">
              <w:rPr>
                <w:rFonts w:ascii="Arial" w:hAnsi="Arial" w:cs="Arial"/>
                <w:sz w:val="18"/>
                <w:szCs w:val="18"/>
              </w:rPr>
              <w:t>23.35</w:t>
            </w:r>
          </w:p>
        </w:tc>
        <w:tc>
          <w:tcPr>
            <w:tcW w:w="243" w:type="dxa"/>
          </w:tcPr>
          <w:p w:rsidR="004369B8" w:rsidRPr="002E4F55" w:rsidRDefault="004369B8" w:rsidP="00F231D4">
            <w:pPr>
              <w:rPr>
                <w:rFonts w:ascii="Arial" w:hAnsi="Arial" w:cs="Arial"/>
                <w:sz w:val="18"/>
                <w:szCs w:val="18"/>
              </w:rPr>
            </w:pPr>
            <w:proofErr w:type="gramStart"/>
            <w:r w:rsidRPr="002E4F55">
              <w:rPr>
                <w:rFonts w:ascii="Arial" w:hAnsi="Arial" w:cs="Arial"/>
                <w:sz w:val="18"/>
                <w:szCs w:val="18"/>
              </w:rPr>
              <w:t>6</w:t>
            </w:r>
            <w:proofErr w:type="gramEnd"/>
          </w:p>
        </w:tc>
        <w:tc>
          <w:tcPr>
            <w:tcW w:w="1213" w:type="dxa"/>
          </w:tcPr>
          <w:p w:rsidR="004369B8" w:rsidRPr="002E4F55" w:rsidRDefault="004369B8" w:rsidP="00F231D4">
            <w:pPr>
              <w:rPr>
                <w:rFonts w:ascii="Arial" w:hAnsi="Arial" w:cs="Arial"/>
                <w:sz w:val="18"/>
                <w:szCs w:val="18"/>
              </w:rPr>
            </w:pPr>
            <w:r w:rsidRPr="002E4F55">
              <w:rPr>
                <w:rFonts w:ascii="Arial" w:hAnsi="Arial" w:cs="Arial"/>
                <w:sz w:val="18"/>
                <w:szCs w:val="18"/>
              </w:rPr>
              <w:t>Horário</w:t>
            </w:r>
          </w:p>
          <w:p w:rsidR="004369B8" w:rsidRPr="002E4F55" w:rsidRDefault="004369B8" w:rsidP="00F231D4">
            <w:pPr>
              <w:rPr>
                <w:rFonts w:ascii="Arial" w:hAnsi="Arial" w:cs="Arial"/>
                <w:sz w:val="18"/>
                <w:szCs w:val="18"/>
              </w:rPr>
            </w:pPr>
            <w:r w:rsidRPr="002E4F55">
              <w:rPr>
                <w:rFonts w:ascii="Arial" w:hAnsi="Arial" w:cs="Arial"/>
                <w:sz w:val="18"/>
                <w:szCs w:val="18"/>
              </w:rPr>
              <w:t>15.35</w:t>
            </w:r>
          </w:p>
        </w:tc>
        <w:tc>
          <w:tcPr>
            <w:tcW w:w="284" w:type="dxa"/>
          </w:tcPr>
          <w:p w:rsidR="004369B8" w:rsidRPr="002E4F55" w:rsidRDefault="004369B8" w:rsidP="00F231D4">
            <w:pPr>
              <w:rPr>
                <w:rFonts w:ascii="Arial" w:hAnsi="Arial" w:cs="Arial"/>
                <w:sz w:val="18"/>
                <w:szCs w:val="18"/>
              </w:rPr>
            </w:pPr>
            <w:r w:rsidRPr="002E4F55">
              <w:rPr>
                <w:rFonts w:ascii="Arial" w:hAnsi="Arial" w:cs="Arial"/>
                <w:sz w:val="18"/>
                <w:szCs w:val="18"/>
              </w:rPr>
              <w:t>10</w:t>
            </w:r>
          </w:p>
        </w:tc>
        <w:tc>
          <w:tcPr>
            <w:tcW w:w="1134" w:type="dxa"/>
          </w:tcPr>
          <w:p w:rsidR="004369B8" w:rsidRPr="002E4F55" w:rsidRDefault="004369B8" w:rsidP="00F231D4">
            <w:pPr>
              <w:rPr>
                <w:rFonts w:ascii="Arial" w:hAnsi="Arial" w:cs="Arial"/>
                <w:sz w:val="18"/>
                <w:szCs w:val="18"/>
              </w:rPr>
            </w:pPr>
            <w:r w:rsidRPr="002E4F55">
              <w:rPr>
                <w:rFonts w:ascii="Arial" w:hAnsi="Arial" w:cs="Arial"/>
                <w:sz w:val="18"/>
                <w:szCs w:val="18"/>
              </w:rPr>
              <w:t>Semana</w:t>
            </w:r>
          </w:p>
          <w:p w:rsidR="004369B8" w:rsidRPr="002E4F55" w:rsidRDefault="004369B8" w:rsidP="00F231D4">
            <w:pPr>
              <w:rPr>
                <w:rFonts w:ascii="Arial" w:hAnsi="Arial" w:cs="Arial"/>
                <w:sz w:val="18"/>
                <w:szCs w:val="18"/>
              </w:rPr>
            </w:pPr>
            <w:r w:rsidRPr="002E4F55">
              <w:rPr>
                <w:rFonts w:ascii="Arial" w:hAnsi="Arial" w:cs="Arial"/>
                <w:sz w:val="18"/>
                <w:szCs w:val="18"/>
              </w:rPr>
              <w:t>23.97</w:t>
            </w:r>
          </w:p>
        </w:tc>
        <w:tc>
          <w:tcPr>
            <w:tcW w:w="283" w:type="dxa"/>
          </w:tcPr>
          <w:p w:rsidR="004369B8" w:rsidRPr="002E4F55" w:rsidRDefault="004369B8" w:rsidP="00F231D4">
            <w:pPr>
              <w:rPr>
                <w:rFonts w:ascii="Arial" w:hAnsi="Arial" w:cs="Arial"/>
                <w:sz w:val="18"/>
                <w:szCs w:val="18"/>
              </w:rPr>
            </w:pPr>
            <w:r w:rsidRPr="002E4F55">
              <w:rPr>
                <w:rFonts w:ascii="Arial" w:hAnsi="Arial" w:cs="Arial"/>
                <w:sz w:val="18"/>
                <w:szCs w:val="18"/>
              </w:rPr>
              <w:t>11</w:t>
            </w:r>
          </w:p>
        </w:tc>
        <w:tc>
          <w:tcPr>
            <w:tcW w:w="1134" w:type="dxa"/>
          </w:tcPr>
          <w:p w:rsidR="004369B8" w:rsidRPr="002E4F55" w:rsidRDefault="004369B8" w:rsidP="00F231D4">
            <w:pPr>
              <w:rPr>
                <w:rFonts w:ascii="Arial" w:hAnsi="Arial" w:cs="Arial"/>
                <w:sz w:val="18"/>
                <w:szCs w:val="18"/>
              </w:rPr>
            </w:pPr>
            <w:r w:rsidRPr="002E4F55">
              <w:rPr>
                <w:rFonts w:ascii="Arial" w:hAnsi="Arial" w:cs="Arial"/>
                <w:sz w:val="18"/>
                <w:szCs w:val="18"/>
              </w:rPr>
              <w:t>Ponto</w:t>
            </w:r>
          </w:p>
          <w:p w:rsidR="004369B8" w:rsidRPr="002E4F55" w:rsidRDefault="004369B8" w:rsidP="00F231D4">
            <w:pPr>
              <w:rPr>
                <w:rFonts w:ascii="Arial" w:hAnsi="Arial" w:cs="Arial"/>
                <w:sz w:val="18"/>
                <w:szCs w:val="18"/>
              </w:rPr>
            </w:pPr>
            <w:r w:rsidRPr="002E4F55">
              <w:rPr>
                <w:rFonts w:ascii="Arial" w:hAnsi="Arial" w:cs="Arial"/>
                <w:sz w:val="18"/>
                <w:szCs w:val="18"/>
              </w:rPr>
              <w:t>48.06</w:t>
            </w:r>
          </w:p>
        </w:tc>
        <w:tc>
          <w:tcPr>
            <w:tcW w:w="284" w:type="dxa"/>
          </w:tcPr>
          <w:p w:rsidR="004369B8" w:rsidRPr="002E4F55" w:rsidRDefault="004369B8" w:rsidP="00F231D4">
            <w:pPr>
              <w:rPr>
                <w:rFonts w:ascii="Arial" w:hAnsi="Arial" w:cs="Arial"/>
                <w:sz w:val="18"/>
                <w:szCs w:val="18"/>
              </w:rPr>
            </w:pPr>
            <w:proofErr w:type="gramStart"/>
            <w:r w:rsidRPr="002E4F55">
              <w:rPr>
                <w:rFonts w:ascii="Arial" w:hAnsi="Arial" w:cs="Arial"/>
                <w:sz w:val="18"/>
                <w:szCs w:val="18"/>
              </w:rPr>
              <w:t>8</w:t>
            </w:r>
            <w:proofErr w:type="gramEnd"/>
          </w:p>
        </w:tc>
        <w:tc>
          <w:tcPr>
            <w:tcW w:w="1417" w:type="dxa"/>
          </w:tcPr>
          <w:p w:rsidR="004369B8" w:rsidRPr="002E4F55" w:rsidRDefault="004369B8" w:rsidP="00F231D4">
            <w:pPr>
              <w:rPr>
                <w:rFonts w:ascii="Arial" w:hAnsi="Arial" w:cs="Arial"/>
                <w:sz w:val="18"/>
                <w:szCs w:val="18"/>
              </w:rPr>
            </w:pPr>
            <w:r w:rsidRPr="002E4F55">
              <w:rPr>
                <w:rFonts w:ascii="Arial" w:hAnsi="Arial" w:cs="Arial"/>
                <w:sz w:val="18"/>
                <w:szCs w:val="18"/>
              </w:rPr>
              <w:t xml:space="preserve">Luva </w:t>
            </w:r>
          </w:p>
          <w:p w:rsidR="004369B8" w:rsidRPr="002E4F55" w:rsidRDefault="004369B8" w:rsidP="00F231D4">
            <w:pPr>
              <w:rPr>
                <w:rFonts w:ascii="Arial" w:hAnsi="Arial" w:cs="Arial"/>
                <w:sz w:val="18"/>
                <w:szCs w:val="18"/>
              </w:rPr>
            </w:pPr>
            <w:r w:rsidRPr="002E4F55">
              <w:rPr>
                <w:rFonts w:ascii="Arial" w:hAnsi="Arial" w:cs="Arial"/>
                <w:sz w:val="18"/>
                <w:szCs w:val="18"/>
              </w:rPr>
              <w:t>51.05</w:t>
            </w:r>
          </w:p>
        </w:tc>
        <w:tc>
          <w:tcPr>
            <w:tcW w:w="284" w:type="dxa"/>
          </w:tcPr>
          <w:p w:rsidR="004369B8" w:rsidRPr="002E4F55" w:rsidRDefault="004369B8" w:rsidP="00F231D4">
            <w:pPr>
              <w:rPr>
                <w:rFonts w:ascii="Arial" w:hAnsi="Arial" w:cs="Arial"/>
                <w:sz w:val="18"/>
                <w:szCs w:val="18"/>
              </w:rPr>
            </w:pPr>
            <w:r w:rsidRPr="002E4F55">
              <w:rPr>
                <w:rFonts w:ascii="Arial" w:hAnsi="Arial" w:cs="Arial"/>
                <w:sz w:val="18"/>
                <w:szCs w:val="18"/>
              </w:rPr>
              <w:t>10</w:t>
            </w:r>
          </w:p>
        </w:tc>
      </w:tr>
      <w:tr w:rsidR="002E4F55" w:rsidRPr="002E4F55" w:rsidTr="00F231D4">
        <w:tc>
          <w:tcPr>
            <w:tcW w:w="1277" w:type="dxa"/>
          </w:tcPr>
          <w:p w:rsidR="004369B8" w:rsidRPr="002E4F55" w:rsidRDefault="004369B8" w:rsidP="00F231D4">
            <w:pPr>
              <w:rPr>
                <w:rFonts w:ascii="Arial" w:hAnsi="Arial" w:cs="Arial"/>
                <w:sz w:val="18"/>
                <w:szCs w:val="18"/>
              </w:rPr>
            </w:pPr>
            <w:r w:rsidRPr="002E4F55">
              <w:rPr>
                <w:rFonts w:ascii="Arial" w:hAnsi="Arial" w:cs="Arial"/>
                <w:sz w:val="18"/>
                <w:szCs w:val="18"/>
              </w:rPr>
              <w:t>Motoqueiro</w:t>
            </w:r>
          </w:p>
          <w:p w:rsidR="004369B8" w:rsidRPr="002E4F55" w:rsidRDefault="004369B8" w:rsidP="00F231D4">
            <w:pPr>
              <w:rPr>
                <w:rFonts w:ascii="Arial" w:hAnsi="Arial" w:cs="Arial"/>
                <w:sz w:val="18"/>
                <w:szCs w:val="18"/>
              </w:rPr>
            </w:pPr>
            <w:r w:rsidRPr="002E4F55">
              <w:rPr>
                <w:rFonts w:ascii="Arial" w:hAnsi="Arial" w:cs="Arial"/>
                <w:sz w:val="18"/>
                <w:szCs w:val="18"/>
              </w:rPr>
              <w:t>20.8</w:t>
            </w:r>
          </w:p>
        </w:tc>
        <w:tc>
          <w:tcPr>
            <w:tcW w:w="283" w:type="dxa"/>
          </w:tcPr>
          <w:p w:rsidR="004369B8" w:rsidRPr="002E4F55" w:rsidRDefault="004369B8" w:rsidP="00F231D4">
            <w:pPr>
              <w:rPr>
                <w:rFonts w:ascii="Arial" w:hAnsi="Arial" w:cs="Arial"/>
                <w:sz w:val="18"/>
                <w:szCs w:val="18"/>
              </w:rPr>
            </w:pPr>
            <w:proofErr w:type="gramStart"/>
            <w:r w:rsidRPr="002E4F55">
              <w:rPr>
                <w:rFonts w:ascii="Arial" w:hAnsi="Arial" w:cs="Arial"/>
                <w:sz w:val="18"/>
                <w:szCs w:val="18"/>
              </w:rPr>
              <w:t>3</w:t>
            </w:r>
            <w:proofErr w:type="gramEnd"/>
          </w:p>
        </w:tc>
        <w:tc>
          <w:tcPr>
            <w:tcW w:w="1134" w:type="dxa"/>
          </w:tcPr>
          <w:p w:rsidR="004369B8" w:rsidRPr="002E4F55" w:rsidRDefault="004369B8" w:rsidP="00F231D4">
            <w:pPr>
              <w:rPr>
                <w:rFonts w:ascii="Arial" w:hAnsi="Arial" w:cs="Arial"/>
                <w:sz w:val="18"/>
                <w:szCs w:val="18"/>
              </w:rPr>
            </w:pPr>
            <w:r w:rsidRPr="002E4F55">
              <w:rPr>
                <w:rFonts w:ascii="Arial" w:hAnsi="Arial" w:cs="Arial"/>
                <w:sz w:val="18"/>
                <w:szCs w:val="18"/>
              </w:rPr>
              <w:t>Perigoso</w:t>
            </w:r>
          </w:p>
          <w:p w:rsidR="004369B8" w:rsidRPr="002E4F55" w:rsidRDefault="004369B8" w:rsidP="00F231D4">
            <w:pPr>
              <w:rPr>
                <w:rFonts w:ascii="Arial" w:hAnsi="Arial" w:cs="Arial"/>
                <w:sz w:val="18"/>
                <w:szCs w:val="18"/>
              </w:rPr>
            </w:pPr>
            <w:r w:rsidRPr="002E4F55">
              <w:rPr>
                <w:rFonts w:ascii="Arial" w:hAnsi="Arial" w:cs="Arial"/>
                <w:sz w:val="18"/>
                <w:szCs w:val="18"/>
              </w:rPr>
              <w:t>26.53</w:t>
            </w:r>
          </w:p>
        </w:tc>
        <w:tc>
          <w:tcPr>
            <w:tcW w:w="284" w:type="dxa"/>
          </w:tcPr>
          <w:p w:rsidR="004369B8" w:rsidRPr="002E4F55" w:rsidRDefault="004369B8" w:rsidP="00F231D4">
            <w:pPr>
              <w:rPr>
                <w:rFonts w:ascii="Arial" w:hAnsi="Arial" w:cs="Arial"/>
                <w:sz w:val="18"/>
                <w:szCs w:val="18"/>
              </w:rPr>
            </w:pPr>
            <w:r w:rsidRPr="002E4F55">
              <w:rPr>
                <w:rFonts w:ascii="Arial" w:hAnsi="Arial" w:cs="Arial"/>
                <w:sz w:val="18"/>
                <w:szCs w:val="18"/>
              </w:rPr>
              <w:t>10</w:t>
            </w:r>
          </w:p>
        </w:tc>
        <w:tc>
          <w:tcPr>
            <w:tcW w:w="1344" w:type="dxa"/>
          </w:tcPr>
          <w:p w:rsidR="004369B8" w:rsidRPr="002E4F55" w:rsidRDefault="004369B8" w:rsidP="00F231D4">
            <w:pPr>
              <w:rPr>
                <w:rFonts w:ascii="Arial" w:hAnsi="Arial" w:cs="Arial"/>
                <w:sz w:val="18"/>
                <w:szCs w:val="18"/>
              </w:rPr>
            </w:pPr>
            <w:r w:rsidRPr="002E4F55">
              <w:rPr>
                <w:rFonts w:ascii="Arial" w:hAnsi="Arial" w:cs="Arial"/>
                <w:sz w:val="18"/>
                <w:szCs w:val="18"/>
              </w:rPr>
              <w:t>Trabalhar</w:t>
            </w:r>
          </w:p>
          <w:p w:rsidR="004369B8" w:rsidRPr="002E4F55" w:rsidRDefault="004369B8" w:rsidP="00F231D4">
            <w:pPr>
              <w:rPr>
                <w:rFonts w:ascii="Arial" w:hAnsi="Arial" w:cs="Arial"/>
                <w:sz w:val="18"/>
                <w:szCs w:val="18"/>
              </w:rPr>
            </w:pPr>
            <w:r w:rsidRPr="002E4F55">
              <w:rPr>
                <w:rFonts w:ascii="Arial" w:hAnsi="Arial" w:cs="Arial"/>
                <w:sz w:val="18"/>
                <w:szCs w:val="18"/>
              </w:rPr>
              <w:t>19.09</w:t>
            </w:r>
          </w:p>
        </w:tc>
        <w:tc>
          <w:tcPr>
            <w:tcW w:w="243" w:type="dxa"/>
          </w:tcPr>
          <w:p w:rsidR="004369B8" w:rsidRPr="002E4F55" w:rsidRDefault="004369B8" w:rsidP="00F231D4">
            <w:pPr>
              <w:rPr>
                <w:rFonts w:ascii="Arial" w:hAnsi="Arial" w:cs="Arial"/>
                <w:sz w:val="18"/>
                <w:szCs w:val="18"/>
              </w:rPr>
            </w:pPr>
            <w:r w:rsidRPr="002E4F55">
              <w:rPr>
                <w:rFonts w:ascii="Arial" w:hAnsi="Arial" w:cs="Arial"/>
                <w:sz w:val="18"/>
                <w:szCs w:val="18"/>
              </w:rPr>
              <w:t>34</w:t>
            </w:r>
          </w:p>
        </w:tc>
        <w:tc>
          <w:tcPr>
            <w:tcW w:w="1213" w:type="dxa"/>
          </w:tcPr>
          <w:p w:rsidR="004369B8" w:rsidRPr="002E4F55" w:rsidRDefault="004369B8" w:rsidP="00F231D4">
            <w:pPr>
              <w:rPr>
                <w:rFonts w:ascii="Arial" w:hAnsi="Arial" w:cs="Arial"/>
                <w:sz w:val="18"/>
                <w:szCs w:val="18"/>
              </w:rPr>
            </w:pPr>
            <w:r w:rsidRPr="002E4F55">
              <w:rPr>
                <w:rFonts w:ascii="Arial" w:hAnsi="Arial" w:cs="Arial"/>
                <w:sz w:val="18"/>
                <w:szCs w:val="18"/>
              </w:rPr>
              <w:t>Bom</w:t>
            </w:r>
          </w:p>
          <w:p w:rsidR="004369B8" w:rsidRPr="002E4F55" w:rsidRDefault="004369B8" w:rsidP="00F231D4">
            <w:pPr>
              <w:rPr>
                <w:rFonts w:ascii="Arial" w:hAnsi="Arial" w:cs="Arial"/>
                <w:sz w:val="18"/>
                <w:szCs w:val="18"/>
              </w:rPr>
            </w:pPr>
            <w:r w:rsidRPr="002E4F55">
              <w:rPr>
                <w:rFonts w:ascii="Arial" w:hAnsi="Arial" w:cs="Arial"/>
                <w:sz w:val="18"/>
                <w:szCs w:val="18"/>
              </w:rPr>
              <w:t>14.31</w:t>
            </w:r>
          </w:p>
        </w:tc>
        <w:tc>
          <w:tcPr>
            <w:tcW w:w="284" w:type="dxa"/>
          </w:tcPr>
          <w:p w:rsidR="004369B8" w:rsidRPr="002E4F55" w:rsidRDefault="004369B8" w:rsidP="00F231D4">
            <w:pPr>
              <w:rPr>
                <w:rFonts w:ascii="Arial" w:hAnsi="Arial" w:cs="Arial"/>
                <w:sz w:val="18"/>
                <w:szCs w:val="18"/>
              </w:rPr>
            </w:pPr>
            <w:r w:rsidRPr="002E4F55">
              <w:rPr>
                <w:rFonts w:ascii="Arial" w:hAnsi="Arial" w:cs="Arial"/>
                <w:sz w:val="18"/>
                <w:szCs w:val="18"/>
              </w:rPr>
              <w:t>20</w:t>
            </w:r>
          </w:p>
        </w:tc>
        <w:tc>
          <w:tcPr>
            <w:tcW w:w="1134" w:type="dxa"/>
          </w:tcPr>
          <w:p w:rsidR="004369B8" w:rsidRPr="002E4F55" w:rsidRDefault="004369B8" w:rsidP="00F231D4">
            <w:pPr>
              <w:rPr>
                <w:rFonts w:ascii="Arial" w:hAnsi="Arial" w:cs="Arial"/>
                <w:sz w:val="18"/>
                <w:szCs w:val="18"/>
              </w:rPr>
            </w:pPr>
            <w:r w:rsidRPr="002E4F55">
              <w:rPr>
                <w:rFonts w:ascii="Arial" w:hAnsi="Arial" w:cs="Arial"/>
                <w:sz w:val="18"/>
                <w:szCs w:val="18"/>
              </w:rPr>
              <w:t>Pagar</w:t>
            </w:r>
          </w:p>
          <w:p w:rsidR="004369B8" w:rsidRPr="002E4F55" w:rsidRDefault="004369B8" w:rsidP="00F231D4">
            <w:pPr>
              <w:rPr>
                <w:rFonts w:ascii="Arial" w:hAnsi="Arial" w:cs="Arial"/>
                <w:sz w:val="18"/>
                <w:szCs w:val="18"/>
              </w:rPr>
            </w:pPr>
            <w:r w:rsidRPr="002E4F55">
              <w:rPr>
                <w:rFonts w:ascii="Arial" w:hAnsi="Arial" w:cs="Arial"/>
                <w:sz w:val="18"/>
                <w:szCs w:val="18"/>
              </w:rPr>
              <w:t>23.76</w:t>
            </w:r>
          </w:p>
        </w:tc>
        <w:tc>
          <w:tcPr>
            <w:tcW w:w="283" w:type="dxa"/>
          </w:tcPr>
          <w:p w:rsidR="004369B8" w:rsidRPr="002E4F55" w:rsidRDefault="004369B8" w:rsidP="00F231D4">
            <w:pPr>
              <w:rPr>
                <w:rFonts w:ascii="Arial" w:hAnsi="Arial" w:cs="Arial"/>
                <w:sz w:val="18"/>
                <w:szCs w:val="18"/>
              </w:rPr>
            </w:pPr>
            <w:r w:rsidRPr="002E4F55">
              <w:rPr>
                <w:rFonts w:ascii="Arial" w:hAnsi="Arial" w:cs="Arial"/>
                <w:sz w:val="18"/>
                <w:szCs w:val="18"/>
              </w:rPr>
              <w:t>17</w:t>
            </w:r>
          </w:p>
        </w:tc>
        <w:tc>
          <w:tcPr>
            <w:tcW w:w="1134" w:type="dxa"/>
          </w:tcPr>
          <w:p w:rsidR="004369B8" w:rsidRPr="002E4F55" w:rsidRDefault="004369B8" w:rsidP="00F231D4">
            <w:pPr>
              <w:rPr>
                <w:rFonts w:ascii="Arial" w:hAnsi="Arial" w:cs="Arial"/>
                <w:sz w:val="18"/>
                <w:szCs w:val="18"/>
              </w:rPr>
            </w:pPr>
            <w:r w:rsidRPr="002E4F55">
              <w:rPr>
                <w:rFonts w:ascii="Arial" w:hAnsi="Arial" w:cs="Arial"/>
                <w:sz w:val="18"/>
                <w:szCs w:val="18"/>
              </w:rPr>
              <w:t>Almoço</w:t>
            </w:r>
          </w:p>
          <w:p w:rsidR="004369B8" w:rsidRPr="002E4F55" w:rsidRDefault="004369B8" w:rsidP="00F231D4">
            <w:pPr>
              <w:rPr>
                <w:rFonts w:ascii="Arial" w:hAnsi="Arial" w:cs="Arial"/>
                <w:sz w:val="18"/>
                <w:szCs w:val="18"/>
              </w:rPr>
            </w:pPr>
            <w:r w:rsidRPr="002E4F55">
              <w:rPr>
                <w:rFonts w:ascii="Arial" w:hAnsi="Arial" w:cs="Arial"/>
                <w:sz w:val="18"/>
                <w:szCs w:val="18"/>
              </w:rPr>
              <w:t>37.5</w:t>
            </w:r>
          </w:p>
        </w:tc>
        <w:tc>
          <w:tcPr>
            <w:tcW w:w="284" w:type="dxa"/>
          </w:tcPr>
          <w:p w:rsidR="004369B8" w:rsidRPr="002E4F55" w:rsidRDefault="004369B8" w:rsidP="00F231D4">
            <w:pPr>
              <w:rPr>
                <w:rFonts w:ascii="Arial" w:hAnsi="Arial" w:cs="Arial"/>
                <w:sz w:val="18"/>
                <w:szCs w:val="18"/>
              </w:rPr>
            </w:pPr>
            <w:proofErr w:type="gramStart"/>
            <w:r w:rsidRPr="002E4F55">
              <w:rPr>
                <w:rFonts w:ascii="Arial" w:hAnsi="Arial" w:cs="Arial"/>
                <w:sz w:val="18"/>
                <w:szCs w:val="18"/>
              </w:rPr>
              <w:t>9</w:t>
            </w:r>
            <w:proofErr w:type="gramEnd"/>
          </w:p>
        </w:tc>
        <w:tc>
          <w:tcPr>
            <w:tcW w:w="1417" w:type="dxa"/>
          </w:tcPr>
          <w:p w:rsidR="004369B8" w:rsidRPr="002E4F55" w:rsidRDefault="004369B8" w:rsidP="00F231D4">
            <w:pPr>
              <w:rPr>
                <w:rFonts w:ascii="Arial" w:hAnsi="Arial" w:cs="Arial"/>
                <w:sz w:val="18"/>
                <w:szCs w:val="18"/>
              </w:rPr>
            </w:pPr>
            <w:r w:rsidRPr="002E4F55">
              <w:rPr>
                <w:rFonts w:ascii="Arial" w:hAnsi="Arial" w:cs="Arial"/>
                <w:sz w:val="18"/>
                <w:szCs w:val="18"/>
              </w:rPr>
              <w:t>Capacete</w:t>
            </w:r>
          </w:p>
          <w:p w:rsidR="004369B8" w:rsidRPr="002E4F55" w:rsidRDefault="004369B8" w:rsidP="00F231D4">
            <w:pPr>
              <w:rPr>
                <w:rFonts w:ascii="Arial" w:hAnsi="Arial" w:cs="Arial"/>
                <w:sz w:val="18"/>
                <w:szCs w:val="18"/>
              </w:rPr>
            </w:pPr>
            <w:r w:rsidRPr="002E4F55">
              <w:rPr>
                <w:rFonts w:ascii="Arial" w:hAnsi="Arial" w:cs="Arial"/>
                <w:sz w:val="18"/>
                <w:szCs w:val="18"/>
              </w:rPr>
              <w:t>51.05</w:t>
            </w:r>
          </w:p>
        </w:tc>
        <w:tc>
          <w:tcPr>
            <w:tcW w:w="284" w:type="dxa"/>
          </w:tcPr>
          <w:p w:rsidR="004369B8" w:rsidRPr="002E4F55" w:rsidRDefault="004369B8" w:rsidP="00F231D4">
            <w:pPr>
              <w:rPr>
                <w:rFonts w:ascii="Arial" w:hAnsi="Arial" w:cs="Arial"/>
                <w:sz w:val="18"/>
                <w:szCs w:val="18"/>
              </w:rPr>
            </w:pPr>
            <w:r w:rsidRPr="002E4F55">
              <w:rPr>
                <w:rFonts w:ascii="Arial" w:hAnsi="Arial" w:cs="Arial"/>
                <w:sz w:val="18"/>
                <w:szCs w:val="18"/>
              </w:rPr>
              <w:t>10</w:t>
            </w:r>
          </w:p>
        </w:tc>
      </w:tr>
    </w:tbl>
    <w:p w:rsidR="004369B8" w:rsidRPr="002E4F55" w:rsidRDefault="004369B8" w:rsidP="004369B8">
      <w:pPr>
        <w:spacing w:after="0" w:line="360" w:lineRule="auto"/>
        <w:jc w:val="both"/>
        <w:rPr>
          <w:rFonts w:ascii="Arial" w:hAnsi="Arial" w:cs="Arial"/>
          <w:sz w:val="20"/>
          <w:szCs w:val="20"/>
        </w:rPr>
      </w:pPr>
      <w:r w:rsidRPr="002E4F55">
        <w:rPr>
          <w:rFonts w:ascii="Arial" w:hAnsi="Arial" w:cs="Arial"/>
          <w:b/>
          <w:sz w:val="20"/>
          <w:szCs w:val="20"/>
        </w:rPr>
        <w:t xml:space="preserve">Fonte: </w:t>
      </w:r>
      <w:r w:rsidRPr="002E4F55">
        <w:rPr>
          <w:rFonts w:ascii="Arial" w:hAnsi="Arial" w:cs="Arial"/>
          <w:sz w:val="20"/>
          <w:szCs w:val="20"/>
        </w:rPr>
        <w:t xml:space="preserve">Análise realizada por meio do </w:t>
      </w:r>
      <w:r w:rsidRPr="002E4F55">
        <w:rPr>
          <w:rFonts w:ascii="Arial" w:hAnsi="Arial" w:cs="Arial"/>
          <w:i/>
          <w:sz w:val="20"/>
          <w:szCs w:val="20"/>
        </w:rPr>
        <w:t>software</w:t>
      </w:r>
      <w:r w:rsidRPr="002E4F55">
        <w:rPr>
          <w:rFonts w:ascii="Arial" w:hAnsi="Arial" w:cs="Arial"/>
          <w:sz w:val="20"/>
          <w:szCs w:val="20"/>
        </w:rPr>
        <w:t xml:space="preserve"> IRAMUTEQ</w:t>
      </w:r>
    </w:p>
    <w:p w:rsidR="004369B8" w:rsidRPr="002E4F55" w:rsidRDefault="004369B8" w:rsidP="004369B8">
      <w:pPr>
        <w:spacing w:after="0" w:line="360" w:lineRule="auto"/>
        <w:ind w:firstLine="708"/>
        <w:jc w:val="both"/>
        <w:rPr>
          <w:rFonts w:ascii="Arial" w:hAnsi="Arial" w:cs="Arial"/>
          <w:sz w:val="24"/>
          <w:szCs w:val="24"/>
        </w:rPr>
      </w:pPr>
    </w:p>
    <w:p w:rsidR="004369B8" w:rsidRPr="002E4F55" w:rsidRDefault="004369B8" w:rsidP="004369B8">
      <w:pPr>
        <w:spacing w:after="0" w:line="360" w:lineRule="auto"/>
        <w:ind w:firstLine="708"/>
        <w:jc w:val="both"/>
        <w:rPr>
          <w:rFonts w:ascii="Arial" w:hAnsi="Arial" w:cs="Arial"/>
          <w:b/>
        </w:rPr>
      </w:pPr>
      <w:r w:rsidRPr="002E4F55">
        <w:rPr>
          <w:rFonts w:ascii="Arial" w:hAnsi="Arial" w:cs="Arial"/>
          <w:sz w:val="24"/>
          <w:szCs w:val="24"/>
        </w:rPr>
        <w:t xml:space="preserve">No que tange aos conteúdos lexicais das análises textuais, a análise resultou na Classe </w:t>
      </w:r>
      <w:proofErr w:type="gramStart"/>
      <w:r w:rsidRPr="002E4F55">
        <w:rPr>
          <w:rFonts w:ascii="Arial" w:hAnsi="Arial" w:cs="Arial"/>
          <w:sz w:val="24"/>
          <w:szCs w:val="24"/>
        </w:rPr>
        <w:t>3</w:t>
      </w:r>
      <w:proofErr w:type="gramEnd"/>
      <w:r w:rsidRPr="002E4F55">
        <w:rPr>
          <w:rFonts w:ascii="Arial" w:hAnsi="Arial" w:cs="Arial"/>
          <w:sz w:val="24"/>
          <w:szCs w:val="24"/>
        </w:rPr>
        <w:t xml:space="preserve"> com 12.82% dos seguimentos de texto descrita como </w:t>
      </w:r>
      <w:r w:rsidRPr="002E4F55">
        <w:rPr>
          <w:rFonts w:ascii="Arial" w:hAnsi="Arial" w:cs="Arial"/>
          <w:b/>
          <w:sz w:val="24"/>
          <w:szCs w:val="24"/>
        </w:rPr>
        <w:t xml:space="preserve">Rotina de trabalho do </w:t>
      </w:r>
      <w:proofErr w:type="spellStart"/>
      <w:r w:rsidRPr="002E4F55">
        <w:rPr>
          <w:rFonts w:ascii="Arial" w:hAnsi="Arial" w:cs="Arial"/>
          <w:b/>
          <w:sz w:val="24"/>
          <w:szCs w:val="24"/>
        </w:rPr>
        <w:t>mototaxista</w:t>
      </w:r>
      <w:proofErr w:type="spellEnd"/>
      <w:r w:rsidRPr="002E4F55">
        <w:rPr>
          <w:rFonts w:ascii="Arial" w:hAnsi="Arial" w:cs="Arial"/>
          <w:sz w:val="24"/>
          <w:szCs w:val="24"/>
        </w:rPr>
        <w:t>,</w:t>
      </w:r>
      <w:r w:rsidRPr="002E4F55">
        <w:rPr>
          <w:rFonts w:ascii="Arial" w:hAnsi="Arial" w:cs="Arial"/>
          <w:b/>
          <w:sz w:val="24"/>
          <w:szCs w:val="24"/>
        </w:rPr>
        <w:t xml:space="preserve"> </w:t>
      </w:r>
      <w:r w:rsidRPr="002E4F55">
        <w:rPr>
          <w:rFonts w:ascii="Arial" w:hAnsi="Arial" w:cs="Arial"/>
          <w:sz w:val="24"/>
          <w:szCs w:val="24"/>
        </w:rPr>
        <w:t>pois apresenta as condições de trabalho e as características inerentes à rotina desta categoria de trabalho.</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756"/>
        <w:gridCol w:w="7748"/>
      </w:tblGrid>
      <w:tr w:rsidR="002E4F55" w:rsidRPr="002E4F55" w:rsidTr="00F231D4">
        <w:tc>
          <w:tcPr>
            <w:tcW w:w="8504" w:type="dxa"/>
            <w:gridSpan w:val="2"/>
            <w:tcBorders>
              <w:bottom w:val="single" w:sz="4" w:space="0" w:color="auto"/>
            </w:tcBorders>
          </w:tcPr>
          <w:p w:rsidR="004369B8" w:rsidRPr="002E4F55" w:rsidRDefault="004369B8" w:rsidP="00F231D4">
            <w:pPr>
              <w:pStyle w:val="Standard"/>
              <w:spacing w:after="0" w:line="240" w:lineRule="auto"/>
              <w:rPr>
                <w:rFonts w:ascii="Arial" w:hAnsi="Arial" w:cs="Arial"/>
                <w:b/>
                <w:sz w:val="20"/>
                <w:szCs w:val="20"/>
              </w:rPr>
            </w:pPr>
          </w:p>
          <w:p w:rsidR="004369B8" w:rsidRPr="002E4F55" w:rsidRDefault="004369B8" w:rsidP="00F231D4">
            <w:pPr>
              <w:pStyle w:val="Standard"/>
              <w:spacing w:after="0" w:line="240" w:lineRule="auto"/>
              <w:rPr>
                <w:rFonts w:ascii="Arial" w:hAnsi="Arial" w:cs="Arial"/>
                <w:b/>
                <w:sz w:val="20"/>
                <w:szCs w:val="20"/>
              </w:rPr>
            </w:pPr>
            <w:r w:rsidRPr="002E4F55">
              <w:rPr>
                <w:rFonts w:ascii="Arial" w:hAnsi="Arial" w:cs="Arial"/>
                <w:b/>
                <w:sz w:val="20"/>
                <w:szCs w:val="20"/>
              </w:rPr>
              <w:t xml:space="preserve">Tabela 2 – </w:t>
            </w:r>
            <w:r w:rsidRPr="002E4F55">
              <w:rPr>
                <w:rFonts w:ascii="Arial" w:hAnsi="Arial" w:cs="Arial"/>
                <w:sz w:val="20"/>
                <w:szCs w:val="20"/>
              </w:rPr>
              <w:t xml:space="preserve">Segmentos de texto mais representativos da Classe </w:t>
            </w:r>
            <w:proofErr w:type="gramStart"/>
            <w:r w:rsidRPr="002E4F55">
              <w:rPr>
                <w:rFonts w:ascii="Arial" w:hAnsi="Arial" w:cs="Arial"/>
                <w:sz w:val="20"/>
                <w:szCs w:val="20"/>
              </w:rPr>
              <w:t>3</w:t>
            </w:r>
            <w:proofErr w:type="gramEnd"/>
          </w:p>
        </w:tc>
      </w:tr>
      <w:tr w:rsidR="002E4F55" w:rsidRPr="002E4F55" w:rsidTr="00F231D4">
        <w:tc>
          <w:tcPr>
            <w:tcW w:w="756" w:type="dxa"/>
            <w:tcBorders>
              <w:top w:val="single" w:sz="4" w:space="0" w:color="auto"/>
              <w:right w:val="nil"/>
            </w:tcBorders>
            <w:vAlign w:val="center"/>
          </w:tcPr>
          <w:p w:rsidR="004369B8" w:rsidRPr="002E4F55" w:rsidRDefault="004369B8" w:rsidP="00F231D4">
            <w:pPr>
              <w:pStyle w:val="Standard"/>
              <w:spacing w:after="0" w:line="240" w:lineRule="auto"/>
              <w:jc w:val="center"/>
              <w:rPr>
                <w:rFonts w:ascii="Arial" w:hAnsi="Arial" w:cs="Arial"/>
                <w:b/>
                <w:sz w:val="20"/>
                <w:szCs w:val="20"/>
              </w:rPr>
            </w:pPr>
            <w:r w:rsidRPr="002E4F55">
              <w:rPr>
                <w:rFonts w:ascii="Arial" w:hAnsi="Arial" w:cs="Arial"/>
                <w:b/>
                <w:sz w:val="20"/>
                <w:szCs w:val="20"/>
              </w:rPr>
              <w:t>X²</w:t>
            </w:r>
          </w:p>
        </w:tc>
        <w:tc>
          <w:tcPr>
            <w:tcW w:w="7748" w:type="dxa"/>
            <w:tcBorders>
              <w:top w:val="single" w:sz="4" w:space="0" w:color="auto"/>
              <w:left w:val="nil"/>
            </w:tcBorders>
          </w:tcPr>
          <w:p w:rsidR="004369B8" w:rsidRPr="002E4F55" w:rsidRDefault="004369B8" w:rsidP="00F231D4">
            <w:pPr>
              <w:pStyle w:val="Standard"/>
              <w:spacing w:after="0" w:line="240" w:lineRule="auto"/>
              <w:jc w:val="center"/>
              <w:rPr>
                <w:rFonts w:ascii="Arial" w:hAnsi="Arial" w:cs="Arial"/>
                <w:b/>
                <w:sz w:val="20"/>
                <w:szCs w:val="20"/>
              </w:rPr>
            </w:pPr>
            <w:r w:rsidRPr="002E4F55">
              <w:rPr>
                <w:rFonts w:ascii="Arial" w:hAnsi="Arial" w:cs="Arial"/>
                <w:b/>
                <w:sz w:val="20"/>
                <w:szCs w:val="20"/>
              </w:rPr>
              <w:t>Segmento de Texto</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20"/>
                <w:szCs w:val="20"/>
              </w:rPr>
            </w:pPr>
            <w:r w:rsidRPr="002E4F55">
              <w:rPr>
                <w:rFonts w:ascii="Arial" w:hAnsi="Arial" w:cs="Arial"/>
                <w:bCs/>
                <w:sz w:val="20"/>
                <w:szCs w:val="20"/>
              </w:rPr>
              <w:t>43.38</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Eu enfrento o </w:t>
            </w:r>
            <w:r w:rsidRPr="002E4F55">
              <w:rPr>
                <w:rFonts w:ascii="Arial" w:hAnsi="Arial" w:cs="Arial"/>
                <w:b/>
                <w:sz w:val="18"/>
                <w:szCs w:val="18"/>
              </w:rPr>
              <w:t>trânsito</w:t>
            </w:r>
            <w:r w:rsidRPr="002E4F55">
              <w:rPr>
                <w:rFonts w:ascii="Arial" w:hAnsi="Arial" w:cs="Arial"/>
                <w:sz w:val="18"/>
                <w:szCs w:val="18"/>
              </w:rPr>
              <w:t xml:space="preserve">, correria, os carro querendo passar por cima, </w:t>
            </w:r>
            <w:proofErr w:type="gramStart"/>
            <w:r w:rsidRPr="002E4F55">
              <w:rPr>
                <w:rFonts w:ascii="Arial" w:hAnsi="Arial" w:cs="Arial"/>
                <w:sz w:val="18"/>
                <w:szCs w:val="18"/>
              </w:rPr>
              <w:t>acho</w:t>
            </w:r>
            <w:proofErr w:type="gramEnd"/>
            <w:r w:rsidRPr="002E4F55">
              <w:rPr>
                <w:rFonts w:ascii="Arial" w:hAnsi="Arial" w:cs="Arial"/>
                <w:sz w:val="18"/>
                <w:szCs w:val="18"/>
              </w:rPr>
              <w:t xml:space="preserve"> que num tem um </w:t>
            </w:r>
            <w:proofErr w:type="spellStart"/>
            <w:r w:rsidRPr="002E4F55">
              <w:rPr>
                <w:rFonts w:ascii="Arial" w:hAnsi="Arial" w:cs="Arial"/>
                <w:sz w:val="18"/>
                <w:szCs w:val="18"/>
              </w:rPr>
              <w:t>mototáxi</w:t>
            </w:r>
            <w:proofErr w:type="spellEnd"/>
            <w:r w:rsidRPr="002E4F55">
              <w:rPr>
                <w:rFonts w:ascii="Arial" w:hAnsi="Arial" w:cs="Arial"/>
                <w:sz w:val="18"/>
                <w:szCs w:val="18"/>
              </w:rPr>
              <w:t xml:space="preserve"> que não foi acidentado. Outra coisa, as pessoas no trânsito são muito ignorantes.</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20"/>
                <w:szCs w:val="20"/>
              </w:rPr>
            </w:pPr>
            <w:r w:rsidRPr="002E4F55">
              <w:rPr>
                <w:rFonts w:ascii="Arial" w:hAnsi="Arial" w:cs="Arial"/>
                <w:bCs/>
                <w:sz w:val="20"/>
                <w:szCs w:val="20"/>
              </w:rPr>
              <w:t>27.76</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É falta de </w:t>
            </w:r>
            <w:r w:rsidRPr="002E4F55">
              <w:rPr>
                <w:rFonts w:ascii="Arial" w:hAnsi="Arial" w:cs="Arial"/>
                <w:b/>
                <w:sz w:val="18"/>
                <w:szCs w:val="18"/>
              </w:rPr>
              <w:t>segurança</w:t>
            </w:r>
            <w:r w:rsidRPr="002E4F55">
              <w:rPr>
                <w:rFonts w:ascii="Arial" w:hAnsi="Arial" w:cs="Arial"/>
                <w:sz w:val="18"/>
                <w:szCs w:val="18"/>
              </w:rPr>
              <w:t xml:space="preserve">, porque quem trabalha autônomo não tem </w:t>
            </w:r>
            <w:r w:rsidRPr="002E4F55">
              <w:rPr>
                <w:rFonts w:ascii="Arial" w:hAnsi="Arial" w:cs="Arial"/>
                <w:b/>
                <w:sz w:val="18"/>
                <w:szCs w:val="18"/>
              </w:rPr>
              <w:t>segurança</w:t>
            </w:r>
            <w:r w:rsidRPr="002E4F55">
              <w:rPr>
                <w:rFonts w:ascii="Arial" w:hAnsi="Arial" w:cs="Arial"/>
                <w:sz w:val="18"/>
                <w:szCs w:val="18"/>
              </w:rPr>
              <w:t>, o cansaço, o estresse do trânsito e do sol.</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20"/>
                <w:szCs w:val="20"/>
              </w:rPr>
            </w:pPr>
            <w:r w:rsidRPr="002E4F55">
              <w:rPr>
                <w:rFonts w:ascii="Arial" w:hAnsi="Arial" w:cs="Arial"/>
                <w:bCs/>
                <w:sz w:val="20"/>
                <w:szCs w:val="20"/>
              </w:rPr>
              <w:t>22.52</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Quando </w:t>
            </w:r>
            <w:proofErr w:type="gramStart"/>
            <w:r w:rsidRPr="002E4F55">
              <w:rPr>
                <w:rFonts w:ascii="Arial" w:hAnsi="Arial" w:cs="Arial"/>
                <w:sz w:val="18"/>
                <w:szCs w:val="18"/>
              </w:rPr>
              <w:t>vamos no</w:t>
            </w:r>
            <w:proofErr w:type="gramEnd"/>
            <w:r w:rsidRPr="002E4F55">
              <w:rPr>
                <w:rFonts w:ascii="Arial" w:hAnsi="Arial" w:cs="Arial"/>
                <w:sz w:val="18"/>
                <w:szCs w:val="18"/>
              </w:rPr>
              <w:t xml:space="preserve"> trânsito os carros entram na frente, temos que desviar é um pouco perigoso, tem motorista que não </w:t>
            </w:r>
            <w:r w:rsidRPr="002E4F55">
              <w:rPr>
                <w:rFonts w:ascii="Arial" w:hAnsi="Arial" w:cs="Arial"/>
                <w:b/>
                <w:sz w:val="18"/>
                <w:szCs w:val="18"/>
              </w:rPr>
              <w:t>respeita</w:t>
            </w:r>
            <w:r w:rsidRPr="002E4F55">
              <w:rPr>
                <w:rFonts w:ascii="Arial" w:hAnsi="Arial" w:cs="Arial"/>
                <w:sz w:val="18"/>
                <w:szCs w:val="18"/>
              </w:rPr>
              <w:t xml:space="preserve"> o motoqueiro.</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20"/>
                <w:szCs w:val="20"/>
              </w:rPr>
            </w:pPr>
            <w:r w:rsidRPr="002E4F55">
              <w:rPr>
                <w:rFonts w:ascii="Arial" w:hAnsi="Arial" w:cs="Arial"/>
                <w:bCs/>
                <w:sz w:val="20"/>
                <w:szCs w:val="20"/>
              </w:rPr>
              <w:t>21.28</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proofErr w:type="gramStart"/>
            <w:r w:rsidRPr="002E4F55">
              <w:rPr>
                <w:rFonts w:ascii="Arial" w:hAnsi="Arial" w:cs="Arial"/>
                <w:sz w:val="18"/>
                <w:szCs w:val="18"/>
              </w:rPr>
              <w:t>É</w:t>
            </w:r>
            <w:proofErr w:type="gramEnd"/>
            <w:r w:rsidRPr="002E4F55">
              <w:rPr>
                <w:rFonts w:ascii="Arial" w:hAnsi="Arial" w:cs="Arial"/>
                <w:sz w:val="18"/>
                <w:szCs w:val="18"/>
              </w:rPr>
              <w:t xml:space="preserve"> bom, eu trabalho por conta própria, faço meu horário, é um pouco estressante, cansativo ficar aqui em pé, pegar </w:t>
            </w:r>
            <w:r w:rsidRPr="002E4F55">
              <w:rPr>
                <w:rFonts w:ascii="Arial" w:hAnsi="Arial" w:cs="Arial"/>
                <w:b/>
                <w:sz w:val="18"/>
                <w:szCs w:val="18"/>
              </w:rPr>
              <w:t>chuva</w:t>
            </w:r>
            <w:r w:rsidRPr="002E4F55">
              <w:rPr>
                <w:rFonts w:ascii="Arial" w:hAnsi="Arial" w:cs="Arial"/>
                <w:sz w:val="18"/>
                <w:szCs w:val="18"/>
              </w:rPr>
              <w:t>, sol e os problemas do trânsito estressa ainda mais.</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20"/>
                <w:szCs w:val="20"/>
              </w:rPr>
            </w:pPr>
            <w:r w:rsidRPr="002E4F55">
              <w:rPr>
                <w:rFonts w:ascii="Arial" w:hAnsi="Arial" w:cs="Arial"/>
                <w:bCs/>
                <w:sz w:val="20"/>
                <w:szCs w:val="20"/>
              </w:rPr>
              <w:t>20.8</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Tem o trânsito que </w:t>
            </w:r>
            <w:proofErr w:type="gramStart"/>
            <w:r w:rsidRPr="002E4F55">
              <w:rPr>
                <w:rFonts w:ascii="Arial" w:hAnsi="Arial" w:cs="Arial"/>
                <w:sz w:val="18"/>
                <w:szCs w:val="18"/>
              </w:rPr>
              <w:t>é</w:t>
            </w:r>
            <w:proofErr w:type="gramEnd"/>
            <w:r w:rsidRPr="002E4F55">
              <w:rPr>
                <w:rFonts w:ascii="Arial" w:hAnsi="Arial" w:cs="Arial"/>
                <w:sz w:val="18"/>
                <w:szCs w:val="18"/>
              </w:rPr>
              <w:t xml:space="preserve"> perigoso demais, os carros não respeitam o </w:t>
            </w:r>
            <w:r w:rsidRPr="002E4F55">
              <w:rPr>
                <w:rFonts w:ascii="Arial" w:hAnsi="Arial" w:cs="Arial"/>
                <w:b/>
                <w:sz w:val="18"/>
                <w:szCs w:val="18"/>
              </w:rPr>
              <w:t>motoqueiro</w:t>
            </w:r>
            <w:r w:rsidRPr="002E4F55">
              <w:rPr>
                <w:rFonts w:ascii="Arial" w:hAnsi="Arial" w:cs="Arial"/>
                <w:sz w:val="18"/>
                <w:szCs w:val="18"/>
              </w:rPr>
              <w:t>, o solzão brabo, umas pessoas dão um calote e não paga e tem os assaltos.</w:t>
            </w:r>
          </w:p>
        </w:tc>
      </w:tr>
    </w:tbl>
    <w:p w:rsidR="004369B8" w:rsidRPr="002E4F55" w:rsidRDefault="004369B8" w:rsidP="004369B8">
      <w:pPr>
        <w:spacing w:after="0" w:line="360" w:lineRule="auto"/>
        <w:ind w:firstLine="708"/>
        <w:jc w:val="both"/>
        <w:rPr>
          <w:rFonts w:ascii="Arial" w:hAnsi="Arial" w:cs="Arial"/>
          <w:sz w:val="20"/>
          <w:szCs w:val="20"/>
        </w:rPr>
      </w:pPr>
      <w:r w:rsidRPr="002E4F55">
        <w:rPr>
          <w:rFonts w:ascii="Arial" w:hAnsi="Arial" w:cs="Arial"/>
          <w:b/>
          <w:sz w:val="20"/>
          <w:szCs w:val="20"/>
        </w:rPr>
        <w:t xml:space="preserve">Fonte: </w:t>
      </w:r>
      <w:r w:rsidRPr="002E4F55">
        <w:rPr>
          <w:rFonts w:ascii="Arial" w:hAnsi="Arial" w:cs="Arial"/>
          <w:sz w:val="20"/>
          <w:szCs w:val="20"/>
        </w:rPr>
        <w:t xml:space="preserve">Análise realizada por meio do </w:t>
      </w:r>
      <w:r w:rsidRPr="002E4F55">
        <w:rPr>
          <w:rFonts w:ascii="Arial" w:hAnsi="Arial" w:cs="Arial"/>
          <w:i/>
          <w:sz w:val="20"/>
          <w:szCs w:val="20"/>
        </w:rPr>
        <w:t>software</w:t>
      </w:r>
      <w:r w:rsidRPr="002E4F55">
        <w:rPr>
          <w:rFonts w:ascii="Arial" w:hAnsi="Arial" w:cs="Arial"/>
          <w:sz w:val="20"/>
          <w:szCs w:val="20"/>
        </w:rPr>
        <w:t xml:space="preserve"> IRAMUTEQ</w:t>
      </w:r>
    </w:p>
    <w:p w:rsidR="004369B8" w:rsidRPr="002E4F55" w:rsidRDefault="004369B8" w:rsidP="004369B8">
      <w:pPr>
        <w:spacing w:after="0" w:line="360" w:lineRule="auto"/>
        <w:ind w:firstLine="708"/>
        <w:jc w:val="both"/>
        <w:rPr>
          <w:rFonts w:ascii="Arial" w:hAnsi="Arial" w:cs="Arial"/>
          <w:sz w:val="24"/>
          <w:szCs w:val="24"/>
        </w:rPr>
      </w:pP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A Classe </w:t>
      </w:r>
      <w:proofErr w:type="gramStart"/>
      <w:r w:rsidRPr="002E4F55">
        <w:rPr>
          <w:rFonts w:ascii="Arial" w:hAnsi="Arial" w:cs="Arial"/>
          <w:sz w:val="24"/>
          <w:szCs w:val="24"/>
        </w:rPr>
        <w:t>2</w:t>
      </w:r>
      <w:proofErr w:type="gramEnd"/>
      <w:r w:rsidRPr="002E4F55">
        <w:rPr>
          <w:rFonts w:ascii="Arial" w:hAnsi="Arial" w:cs="Arial"/>
          <w:sz w:val="24"/>
          <w:szCs w:val="24"/>
        </w:rPr>
        <w:t xml:space="preserve"> com 10.9% dos seguimentos de textos, denominada </w:t>
      </w:r>
      <w:r w:rsidRPr="002E4F55">
        <w:rPr>
          <w:rFonts w:ascii="Arial" w:hAnsi="Arial" w:cs="Arial"/>
          <w:b/>
          <w:sz w:val="24"/>
          <w:szCs w:val="24"/>
        </w:rPr>
        <w:t xml:space="preserve">Riscos inerentes à atividade dos </w:t>
      </w:r>
      <w:proofErr w:type="spellStart"/>
      <w:r w:rsidRPr="002E4F55">
        <w:rPr>
          <w:rFonts w:ascii="Arial" w:hAnsi="Arial" w:cs="Arial"/>
          <w:b/>
          <w:sz w:val="24"/>
          <w:szCs w:val="24"/>
        </w:rPr>
        <w:t>mototaxistas</w:t>
      </w:r>
      <w:proofErr w:type="spellEnd"/>
      <w:r w:rsidRPr="002E4F55">
        <w:rPr>
          <w:rFonts w:ascii="Arial" w:hAnsi="Arial" w:cs="Arial"/>
          <w:sz w:val="24"/>
          <w:szCs w:val="24"/>
        </w:rPr>
        <w:t xml:space="preserve">, revela a percepção, que os entrevistados têm sobre a atividade laboral </w:t>
      </w:r>
      <w:proofErr w:type="spellStart"/>
      <w:r w:rsidRPr="002E4F55">
        <w:rPr>
          <w:rFonts w:ascii="Arial" w:hAnsi="Arial" w:cs="Arial"/>
          <w:sz w:val="24"/>
          <w:szCs w:val="24"/>
        </w:rPr>
        <w:t>mototaxista</w:t>
      </w:r>
      <w:proofErr w:type="spellEnd"/>
      <w:r w:rsidRPr="002E4F55">
        <w:rPr>
          <w:rFonts w:ascii="Arial" w:hAnsi="Arial" w:cs="Arial"/>
          <w:sz w:val="24"/>
          <w:szCs w:val="24"/>
        </w:rPr>
        <w:t xml:space="preserve">.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756"/>
        <w:gridCol w:w="7748"/>
      </w:tblGrid>
      <w:tr w:rsidR="002E4F55" w:rsidRPr="002E4F55" w:rsidTr="00F231D4">
        <w:tc>
          <w:tcPr>
            <w:tcW w:w="8504" w:type="dxa"/>
            <w:gridSpan w:val="2"/>
            <w:tcBorders>
              <w:bottom w:val="single" w:sz="4" w:space="0" w:color="auto"/>
            </w:tcBorders>
          </w:tcPr>
          <w:p w:rsidR="004369B8" w:rsidRPr="002E4F55" w:rsidRDefault="004369B8" w:rsidP="00F231D4">
            <w:pPr>
              <w:pStyle w:val="Standard"/>
              <w:spacing w:after="0" w:line="240" w:lineRule="auto"/>
              <w:rPr>
                <w:rFonts w:ascii="Arial" w:hAnsi="Arial" w:cs="Arial"/>
                <w:b/>
                <w:sz w:val="20"/>
                <w:szCs w:val="20"/>
              </w:rPr>
            </w:pPr>
          </w:p>
          <w:p w:rsidR="004369B8" w:rsidRPr="002E4F55" w:rsidRDefault="004369B8" w:rsidP="00F231D4">
            <w:pPr>
              <w:pStyle w:val="Standard"/>
              <w:spacing w:after="0" w:line="240" w:lineRule="auto"/>
              <w:rPr>
                <w:rFonts w:ascii="Arial" w:hAnsi="Arial" w:cs="Arial"/>
                <w:sz w:val="20"/>
                <w:szCs w:val="20"/>
              </w:rPr>
            </w:pPr>
            <w:r w:rsidRPr="002E4F55">
              <w:rPr>
                <w:rFonts w:ascii="Arial" w:hAnsi="Arial" w:cs="Arial"/>
                <w:b/>
                <w:sz w:val="20"/>
                <w:szCs w:val="20"/>
              </w:rPr>
              <w:t xml:space="preserve">Tabela 3 </w:t>
            </w:r>
            <w:r w:rsidRPr="002E4F55">
              <w:rPr>
                <w:rFonts w:ascii="Arial" w:hAnsi="Arial" w:cs="Arial"/>
                <w:sz w:val="20"/>
                <w:szCs w:val="20"/>
              </w:rPr>
              <w:t xml:space="preserve">– Segmentos de texto mais representativos da Classe </w:t>
            </w:r>
            <w:proofErr w:type="gramStart"/>
            <w:r w:rsidRPr="002E4F55">
              <w:rPr>
                <w:rFonts w:ascii="Arial" w:hAnsi="Arial" w:cs="Arial"/>
                <w:sz w:val="20"/>
                <w:szCs w:val="20"/>
              </w:rPr>
              <w:t>2</w:t>
            </w:r>
            <w:proofErr w:type="gramEnd"/>
            <w:r w:rsidRPr="002E4F55">
              <w:rPr>
                <w:rFonts w:ascii="Arial" w:hAnsi="Arial" w:cs="Arial"/>
                <w:sz w:val="20"/>
                <w:szCs w:val="20"/>
              </w:rPr>
              <w:t>.</w:t>
            </w:r>
          </w:p>
        </w:tc>
      </w:tr>
      <w:tr w:rsidR="002E4F55" w:rsidRPr="002E4F55" w:rsidTr="00F231D4">
        <w:tc>
          <w:tcPr>
            <w:tcW w:w="756" w:type="dxa"/>
            <w:tcBorders>
              <w:top w:val="single" w:sz="4" w:space="0" w:color="auto"/>
              <w:right w:val="nil"/>
            </w:tcBorders>
            <w:vAlign w:val="center"/>
          </w:tcPr>
          <w:p w:rsidR="004369B8" w:rsidRPr="002E4F55" w:rsidRDefault="004369B8" w:rsidP="00F231D4">
            <w:pPr>
              <w:pStyle w:val="Standard"/>
              <w:spacing w:after="0" w:line="240" w:lineRule="auto"/>
              <w:jc w:val="center"/>
              <w:rPr>
                <w:rFonts w:ascii="Arial" w:hAnsi="Arial" w:cs="Arial"/>
                <w:b/>
                <w:sz w:val="20"/>
                <w:szCs w:val="20"/>
              </w:rPr>
            </w:pPr>
            <w:r w:rsidRPr="002E4F55">
              <w:rPr>
                <w:rFonts w:ascii="Arial" w:hAnsi="Arial" w:cs="Arial"/>
                <w:b/>
                <w:sz w:val="20"/>
                <w:szCs w:val="20"/>
              </w:rPr>
              <w:t>X²</w:t>
            </w:r>
          </w:p>
        </w:tc>
        <w:tc>
          <w:tcPr>
            <w:tcW w:w="7748" w:type="dxa"/>
            <w:tcBorders>
              <w:top w:val="single" w:sz="4" w:space="0" w:color="auto"/>
              <w:left w:val="nil"/>
            </w:tcBorders>
          </w:tcPr>
          <w:p w:rsidR="004369B8" w:rsidRPr="002E4F55" w:rsidRDefault="004369B8" w:rsidP="00F231D4">
            <w:pPr>
              <w:pStyle w:val="Standard"/>
              <w:spacing w:after="0" w:line="240" w:lineRule="auto"/>
              <w:jc w:val="center"/>
              <w:rPr>
                <w:rFonts w:ascii="Arial" w:hAnsi="Arial" w:cs="Arial"/>
                <w:b/>
                <w:sz w:val="20"/>
                <w:szCs w:val="20"/>
              </w:rPr>
            </w:pPr>
            <w:r w:rsidRPr="002E4F55">
              <w:rPr>
                <w:rFonts w:ascii="Arial" w:hAnsi="Arial" w:cs="Arial"/>
                <w:b/>
                <w:sz w:val="20"/>
                <w:szCs w:val="20"/>
              </w:rPr>
              <w:t>Segmento de Texto</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line="240" w:lineRule="auto"/>
              <w:jc w:val="center"/>
              <w:rPr>
                <w:rFonts w:ascii="Arial" w:hAnsi="Arial" w:cs="Arial"/>
                <w:bCs/>
                <w:sz w:val="20"/>
                <w:szCs w:val="20"/>
              </w:rPr>
            </w:pPr>
            <w:r w:rsidRPr="002E4F55">
              <w:rPr>
                <w:rFonts w:ascii="Arial" w:hAnsi="Arial" w:cs="Arial"/>
                <w:bCs/>
                <w:sz w:val="20"/>
                <w:szCs w:val="20"/>
              </w:rPr>
              <w:t>77.73</w:t>
            </w:r>
          </w:p>
        </w:tc>
        <w:tc>
          <w:tcPr>
            <w:tcW w:w="7748" w:type="dxa"/>
            <w:tcBorders>
              <w:top w:val="single" w:sz="4" w:space="0" w:color="auto"/>
              <w:left w:val="nil"/>
            </w:tcBorders>
            <w:vAlign w:val="bottom"/>
          </w:tcPr>
          <w:p w:rsidR="004369B8" w:rsidRPr="002E4F55" w:rsidRDefault="004369B8" w:rsidP="00F231D4">
            <w:pPr>
              <w:spacing w:after="0" w:line="240" w:lineRule="auto"/>
              <w:jc w:val="both"/>
              <w:rPr>
                <w:rFonts w:ascii="Arial" w:hAnsi="Arial" w:cs="Arial"/>
                <w:sz w:val="18"/>
                <w:szCs w:val="18"/>
              </w:rPr>
            </w:pPr>
            <w:r w:rsidRPr="002E4F55">
              <w:rPr>
                <w:rFonts w:ascii="Arial" w:hAnsi="Arial" w:cs="Arial"/>
                <w:sz w:val="18"/>
                <w:szCs w:val="18"/>
              </w:rPr>
              <w:t xml:space="preserve">Eu sou regularizado eu fiz o curso, sou capacitado para trabalhar transportando passageiros, mas toda profissão tem riscos, para nós é colocar uma pessoa na garupa sem saber quem é, tem o risco de assalto e de </w:t>
            </w:r>
            <w:r w:rsidRPr="002E4F55">
              <w:rPr>
                <w:rFonts w:ascii="Arial" w:hAnsi="Arial" w:cs="Arial"/>
                <w:b/>
                <w:sz w:val="18"/>
                <w:szCs w:val="18"/>
              </w:rPr>
              <w:t>acidente</w:t>
            </w:r>
            <w:r w:rsidRPr="002E4F55">
              <w:rPr>
                <w:rFonts w:ascii="Arial" w:hAnsi="Arial" w:cs="Arial"/>
                <w:sz w:val="18"/>
                <w:szCs w:val="18"/>
              </w:rPr>
              <w:t>.</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line="240" w:lineRule="auto"/>
              <w:jc w:val="center"/>
              <w:rPr>
                <w:rFonts w:ascii="Arial" w:hAnsi="Arial" w:cs="Arial"/>
                <w:bCs/>
                <w:sz w:val="20"/>
                <w:szCs w:val="20"/>
              </w:rPr>
            </w:pPr>
            <w:r w:rsidRPr="002E4F55">
              <w:rPr>
                <w:rFonts w:ascii="Arial" w:hAnsi="Arial" w:cs="Arial"/>
                <w:bCs/>
                <w:sz w:val="20"/>
                <w:szCs w:val="20"/>
              </w:rPr>
              <w:t>45.15</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Estamos sujeito a tudo, a acidente, a roubo de moto, </w:t>
            </w:r>
            <w:r w:rsidRPr="002E4F55">
              <w:rPr>
                <w:rFonts w:ascii="Arial" w:hAnsi="Arial" w:cs="Arial"/>
                <w:b/>
                <w:sz w:val="18"/>
                <w:szCs w:val="18"/>
              </w:rPr>
              <w:t>assalto</w:t>
            </w:r>
            <w:r w:rsidRPr="002E4F55">
              <w:rPr>
                <w:rFonts w:ascii="Arial" w:hAnsi="Arial" w:cs="Arial"/>
                <w:sz w:val="18"/>
                <w:szCs w:val="18"/>
              </w:rPr>
              <w:t>, chuva, sol, poeira.</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line="240" w:lineRule="auto"/>
              <w:jc w:val="center"/>
              <w:rPr>
                <w:rFonts w:ascii="Arial" w:hAnsi="Arial" w:cs="Arial"/>
                <w:bCs/>
                <w:sz w:val="20"/>
                <w:szCs w:val="20"/>
              </w:rPr>
            </w:pPr>
            <w:r w:rsidRPr="002E4F55">
              <w:rPr>
                <w:rFonts w:ascii="Arial" w:hAnsi="Arial" w:cs="Arial"/>
                <w:bCs/>
                <w:sz w:val="20"/>
                <w:szCs w:val="20"/>
              </w:rPr>
              <w:t>44.0</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jc w:val="both"/>
              <w:rPr>
                <w:rFonts w:ascii="Arial" w:hAnsi="Arial" w:cs="Arial"/>
                <w:sz w:val="18"/>
                <w:szCs w:val="18"/>
              </w:rPr>
            </w:pPr>
            <w:r w:rsidRPr="002E4F55">
              <w:rPr>
                <w:rFonts w:ascii="Arial" w:hAnsi="Arial" w:cs="Arial"/>
                <w:sz w:val="18"/>
                <w:szCs w:val="18"/>
              </w:rPr>
              <w:t xml:space="preserve">São condições que têm um alto </w:t>
            </w:r>
            <w:r w:rsidRPr="002E4F55">
              <w:rPr>
                <w:rFonts w:ascii="Arial" w:hAnsi="Arial" w:cs="Arial"/>
                <w:b/>
                <w:sz w:val="18"/>
                <w:szCs w:val="18"/>
              </w:rPr>
              <w:t>risco</w:t>
            </w:r>
            <w:r w:rsidRPr="002E4F55">
              <w:rPr>
                <w:rFonts w:ascii="Arial" w:hAnsi="Arial" w:cs="Arial"/>
                <w:sz w:val="18"/>
                <w:szCs w:val="18"/>
              </w:rPr>
              <w:t xml:space="preserve"> de acidente, </w:t>
            </w:r>
            <w:r w:rsidRPr="002E4F55">
              <w:rPr>
                <w:rFonts w:ascii="Arial" w:hAnsi="Arial" w:cs="Arial"/>
                <w:b/>
                <w:sz w:val="18"/>
                <w:szCs w:val="18"/>
              </w:rPr>
              <w:t>risco</w:t>
            </w:r>
            <w:r w:rsidRPr="002E4F55">
              <w:rPr>
                <w:rFonts w:ascii="Arial" w:hAnsi="Arial" w:cs="Arial"/>
                <w:sz w:val="18"/>
                <w:szCs w:val="18"/>
              </w:rPr>
              <w:t xml:space="preserve"> de ser vítima de assalto porque é uma profissão arriscada, tem </w:t>
            </w:r>
            <w:r w:rsidRPr="002E4F55">
              <w:rPr>
                <w:rFonts w:ascii="Arial" w:hAnsi="Arial" w:cs="Arial"/>
                <w:b/>
                <w:sz w:val="18"/>
                <w:szCs w:val="18"/>
              </w:rPr>
              <w:t>risco</w:t>
            </w:r>
            <w:r w:rsidRPr="002E4F55">
              <w:rPr>
                <w:rFonts w:ascii="Arial" w:hAnsi="Arial" w:cs="Arial"/>
                <w:sz w:val="18"/>
                <w:szCs w:val="18"/>
              </w:rPr>
              <w:t xml:space="preserve"> de obter alguma doença respiratória devido à fumaça dos carros, </w:t>
            </w:r>
            <w:r w:rsidRPr="002E4F55">
              <w:rPr>
                <w:rFonts w:ascii="Arial" w:hAnsi="Arial" w:cs="Arial"/>
                <w:b/>
                <w:sz w:val="18"/>
                <w:szCs w:val="18"/>
              </w:rPr>
              <w:t>risco</w:t>
            </w:r>
            <w:r w:rsidRPr="002E4F55">
              <w:rPr>
                <w:rFonts w:ascii="Arial" w:hAnsi="Arial" w:cs="Arial"/>
                <w:sz w:val="18"/>
                <w:szCs w:val="18"/>
              </w:rPr>
              <w:t xml:space="preserve"> de queimaduras solar se não usar protetor, é um </w:t>
            </w:r>
            <w:r w:rsidRPr="002E4F55">
              <w:rPr>
                <w:rFonts w:ascii="Arial" w:hAnsi="Arial" w:cs="Arial"/>
                <w:b/>
                <w:sz w:val="18"/>
                <w:szCs w:val="18"/>
              </w:rPr>
              <w:t>risco</w:t>
            </w:r>
            <w:r w:rsidRPr="002E4F55">
              <w:rPr>
                <w:rFonts w:ascii="Arial" w:hAnsi="Arial" w:cs="Arial"/>
                <w:sz w:val="18"/>
                <w:szCs w:val="18"/>
              </w:rPr>
              <w:t xml:space="preserve"> também de ter multas e cometer infração de trânsito.</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line="240" w:lineRule="auto"/>
              <w:jc w:val="center"/>
              <w:rPr>
                <w:rFonts w:ascii="Arial" w:hAnsi="Arial" w:cs="Arial"/>
                <w:bCs/>
                <w:sz w:val="20"/>
                <w:szCs w:val="20"/>
              </w:rPr>
            </w:pPr>
            <w:r w:rsidRPr="002E4F55">
              <w:rPr>
                <w:rFonts w:ascii="Arial" w:hAnsi="Arial" w:cs="Arial"/>
                <w:bCs/>
                <w:sz w:val="20"/>
                <w:szCs w:val="20"/>
              </w:rPr>
              <w:t>33.72</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Aqui nossas condições como trabalhador não são boas, você tem risco de assaltos, acidentes, você só tem o seguro DPVAT e não é igual ao INSS. O </w:t>
            </w:r>
            <w:proofErr w:type="spellStart"/>
            <w:r w:rsidRPr="002E4F55">
              <w:rPr>
                <w:rFonts w:ascii="Arial" w:hAnsi="Arial" w:cs="Arial"/>
                <w:sz w:val="18"/>
                <w:szCs w:val="18"/>
              </w:rPr>
              <w:t>mototáxi</w:t>
            </w:r>
            <w:proofErr w:type="spellEnd"/>
            <w:r w:rsidRPr="002E4F55">
              <w:rPr>
                <w:rFonts w:ascii="Arial" w:hAnsi="Arial" w:cs="Arial"/>
                <w:sz w:val="18"/>
                <w:szCs w:val="18"/>
              </w:rPr>
              <w:t xml:space="preserve"> está exposto a tudo, vulnerável ao sol, a chuva, ao </w:t>
            </w:r>
            <w:r w:rsidRPr="002E4F55">
              <w:rPr>
                <w:rFonts w:ascii="Arial" w:hAnsi="Arial" w:cs="Arial"/>
                <w:b/>
                <w:sz w:val="18"/>
                <w:szCs w:val="18"/>
              </w:rPr>
              <w:t>perigo</w:t>
            </w:r>
            <w:r w:rsidRPr="002E4F55">
              <w:rPr>
                <w:rFonts w:ascii="Arial" w:hAnsi="Arial" w:cs="Arial"/>
                <w:sz w:val="18"/>
                <w:szCs w:val="18"/>
              </w:rPr>
              <w:t xml:space="preserve"> constante, não sabe quem está levando, </w:t>
            </w:r>
            <w:r w:rsidRPr="002E4F55">
              <w:rPr>
                <w:rFonts w:ascii="Arial" w:hAnsi="Arial" w:cs="Arial"/>
                <w:b/>
                <w:sz w:val="18"/>
                <w:szCs w:val="18"/>
              </w:rPr>
              <w:t>perigo</w:t>
            </w:r>
            <w:r w:rsidRPr="002E4F55">
              <w:rPr>
                <w:rFonts w:ascii="Arial" w:hAnsi="Arial" w:cs="Arial"/>
                <w:sz w:val="18"/>
                <w:szCs w:val="18"/>
              </w:rPr>
              <w:t xml:space="preserve"> no trânsito e falta de segurança.</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line="240" w:lineRule="auto"/>
              <w:jc w:val="center"/>
              <w:rPr>
                <w:rFonts w:ascii="Arial" w:hAnsi="Arial" w:cs="Arial"/>
                <w:bCs/>
                <w:sz w:val="20"/>
                <w:szCs w:val="20"/>
              </w:rPr>
            </w:pPr>
            <w:r w:rsidRPr="002E4F55">
              <w:rPr>
                <w:rFonts w:ascii="Arial" w:hAnsi="Arial" w:cs="Arial"/>
                <w:bCs/>
                <w:sz w:val="20"/>
                <w:szCs w:val="20"/>
              </w:rPr>
              <w:t>26.53</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Isso é muito </w:t>
            </w:r>
            <w:r w:rsidRPr="002E4F55">
              <w:rPr>
                <w:rFonts w:ascii="Arial" w:hAnsi="Arial" w:cs="Arial"/>
                <w:b/>
                <w:sz w:val="18"/>
                <w:szCs w:val="18"/>
              </w:rPr>
              <w:t>perigoso</w:t>
            </w:r>
            <w:r w:rsidRPr="002E4F55">
              <w:rPr>
                <w:rFonts w:ascii="Arial" w:hAnsi="Arial" w:cs="Arial"/>
                <w:sz w:val="18"/>
                <w:szCs w:val="18"/>
              </w:rPr>
              <w:t xml:space="preserve"> de assalto, levar o dinheiro, a moto, </w:t>
            </w:r>
            <w:r w:rsidRPr="002E4F55">
              <w:rPr>
                <w:rFonts w:ascii="Arial" w:hAnsi="Arial" w:cs="Arial"/>
                <w:b/>
                <w:sz w:val="18"/>
                <w:szCs w:val="18"/>
              </w:rPr>
              <w:t>perigo</w:t>
            </w:r>
            <w:r w:rsidRPr="002E4F55">
              <w:rPr>
                <w:rFonts w:ascii="Arial" w:hAnsi="Arial" w:cs="Arial"/>
                <w:sz w:val="18"/>
                <w:szCs w:val="18"/>
              </w:rPr>
              <w:t xml:space="preserve"> de levar um acidente, os carros passar por cima.</w:t>
            </w:r>
          </w:p>
        </w:tc>
      </w:tr>
    </w:tbl>
    <w:p w:rsidR="004369B8" w:rsidRPr="002E4F55" w:rsidRDefault="004369B8" w:rsidP="004369B8">
      <w:pPr>
        <w:spacing w:after="0" w:line="360" w:lineRule="auto"/>
        <w:ind w:firstLine="708"/>
        <w:jc w:val="both"/>
        <w:rPr>
          <w:rFonts w:ascii="Arial" w:hAnsi="Arial" w:cs="Arial"/>
          <w:sz w:val="20"/>
          <w:szCs w:val="20"/>
        </w:rPr>
      </w:pPr>
      <w:r w:rsidRPr="002E4F55">
        <w:rPr>
          <w:rFonts w:ascii="Arial" w:hAnsi="Arial" w:cs="Arial"/>
          <w:b/>
          <w:sz w:val="20"/>
          <w:szCs w:val="20"/>
        </w:rPr>
        <w:t xml:space="preserve">Fonte: </w:t>
      </w:r>
      <w:r w:rsidRPr="002E4F55">
        <w:rPr>
          <w:rFonts w:ascii="Arial" w:hAnsi="Arial" w:cs="Arial"/>
          <w:sz w:val="20"/>
          <w:szCs w:val="20"/>
        </w:rPr>
        <w:t xml:space="preserve">Análise realizada por meio do </w:t>
      </w:r>
      <w:r w:rsidRPr="002E4F55">
        <w:rPr>
          <w:rFonts w:ascii="Arial" w:hAnsi="Arial" w:cs="Arial"/>
          <w:i/>
          <w:sz w:val="20"/>
          <w:szCs w:val="20"/>
        </w:rPr>
        <w:t>software</w:t>
      </w:r>
      <w:r w:rsidRPr="002E4F55">
        <w:rPr>
          <w:rFonts w:ascii="Arial" w:hAnsi="Arial" w:cs="Arial"/>
          <w:sz w:val="20"/>
          <w:szCs w:val="20"/>
        </w:rPr>
        <w:t xml:space="preserve"> IRAMUTEQ</w:t>
      </w:r>
    </w:p>
    <w:p w:rsidR="004369B8" w:rsidRPr="002E4F55" w:rsidRDefault="004369B8" w:rsidP="004369B8">
      <w:pPr>
        <w:spacing w:after="0" w:line="360" w:lineRule="auto"/>
        <w:ind w:firstLine="708"/>
        <w:jc w:val="both"/>
        <w:rPr>
          <w:rFonts w:ascii="Arial" w:hAnsi="Arial" w:cs="Arial"/>
          <w:sz w:val="24"/>
          <w:szCs w:val="24"/>
        </w:rPr>
      </w:pP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lastRenderedPageBreak/>
        <w:t>Já a Classe</w:t>
      </w:r>
      <w:r w:rsidR="00222FC3" w:rsidRPr="002E4F55">
        <w:rPr>
          <w:rFonts w:ascii="Arial" w:hAnsi="Arial" w:cs="Arial"/>
          <w:sz w:val="24"/>
          <w:szCs w:val="24"/>
        </w:rPr>
        <w:t xml:space="preserve"> </w:t>
      </w:r>
      <w:r w:rsidRPr="002E4F55">
        <w:rPr>
          <w:rFonts w:ascii="Arial" w:hAnsi="Arial" w:cs="Arial"/>
          <w:sz w:val="24"/>
          <w:szCs w:val="24"/>
        </w:rPr>
        <w:t>com 14.74% dos seguimentos de textos</w:t>
      </w:r>
      <w:r w:rsidRPr="002E4F55">
        <w:rPr>
          <w:rFonts w:ascii="Arial" w:hAnsi="Arial" w:cs="Arial"/>
          <w:b/>
          <w:sz w:val="20"/>
          <w:szCs w:val="20"/>
        </w:rPr>
        <w:t xml:space="preserve"> </w:t>
      </w:r>
      <w:r w:rsidRPr="002E4F55">
        <w:rPr>
          <w:rFonts w:ascii="Arial" w:hAnsi="Arial" w:cs="Arial"/>
          <w:sz w:val="24"/>
          <w:szCs w:val="24"/>
        </w:rPr>
        <w:t xml:space="preserve">intitulada </w:t>
      </w:r>
      <w:r w:rsidRPr="002E4F55">
        <w:rPr>
          <w:rFonts w:ascii="Arial" w:hAnsi="Arial" w:cs="Arial"/>
          <w:b/>
          <w:sz w:val="24"/>
          <w:szCs w:val="24"/>
        </w:rPr>
        <w:t xml:space="preserve">A inserção no trabalho como </w:t>
      </w:r>
      <w:proofErr w:type="spellStart"/>
      <w:r w:rsidRPr="002E4F55">
        <w:rPr>
          <w:rFonts w:ascii="Arial" w:hAnsi="Arial" w:cs="Arial"/>
          <w:b/>
          <w:sz w:val="24"/>
          <w:szCs w:val="24"/>
        </w:rPr>
        <w:t>mototaxista</w:t>
      </w:r>
      <w:proofErr w:type="spellEnd"/>
      <w:r w:rsidRPr="002E4F55">
        <w:rPr>
          <w:rFonts w:ascii="Arial" w:hAnsi="Arial" w:cs="Arial"/>
          <w:sz w:val="24"/>
          <w:szCs w:val="24"/>
        </w:rPr>
        <w:t xml:space="preserve">, está relacionada com as circunstâncias, que os levaram ao trabalho de </w:t>
      </w:r>
      <w:proofErr w:type="spellStart"/>
      <w:r w:rsidRPr="002E4F55">
        <w:rPr>
          <w:rFonts w:ascii="Arial" w:hAnsi="Arial" w:cs="Arial"/>
          <w:sz w:val="24"/>
          <w:szCs w:val="24"/>
        </w:rPr>
        <w:t>mototaxista</w:t>
      </w:r>
      <w:proofErr w:type="spellEnd"/>
      <w:r w:rsidRPr="002E4F55">
        <w:rPr>
          <w:rFonts w:ascii="Arial" w:hAnsi="Arial" w:cs="Arial"/>
          <w:sz w:val="24"/>
          <w:szCs w:val="24"/>
        </w:rPr>
        <w:t xml:space="preserve">. Dentre as mais citadas está </w:t>
      </w:r>
      <w:proofErr w:type="gramStart"/>
      <w:r w:rsidRPr="002E4F55">
        <w:rPr>
          <w:rFonts w:ascii="Arial" w:hAnsi="Arial" w:cs="Arial"/>
          <w:sz w:val="24"/>
          <w:szCs w:val="24"/>
        </w:rPr>
        <w:t>a</w:t>
      </w:r>
      <w:proofErr w:type="gramEnd"/>
      <w:r w:rsidRPr="002E4F55">
        <w:rPr>
          <w:rFonts w:ascii="Arial" w:hAnsi="Arial" w:cs="Arial"/>
          <w:sz w:val="24"/>
          <w:szCs w:val="24"/>
        </w:rPr>
        <w:t xml:space="preserve"> falta de oportunidade no mercado de trabalho formal e com isso a falta de emprego, a necessidade de subsistência e manutenção das despesas da família.</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756"/>
        <w:gridCol w:w="7748"/>
      </w:tblGrid>
      <w:tr w:rsidR="002E4F55" w:rsidRPr="002E4F55" w:rsidTr="00F231D4">
        <w:tc>
          <w:tcPr>
            <w:tcW w:w="8504" w:type="dxa"/>
            <w:gridSpan w:val="2"/>
            <w:tcBorders>
              <w:bottom w:val="single" w:sz="4" w:space="0" w:color="auto"/>
            </w:tcBorders>
          </w:tcPr>
          <w:p w:rsidR="004369B8" w:rsidRPr="002E4F55" w:rsidRDefault="004369B8" w:rsidP="00F231D4">
            <w:pPr>
              <w:pStyle w:val="Standard"/>
              <w:spacing w:after="0" w:line="240" w:lineRule="auto"/>
              <w:rPr>
                <w:rFonts w:ascii="Arial" w:hAnsi="Arial" w:cs="Arial"/>
                <w:b/>
                <w:sz w:val="20"/>
                <w:szCs w:val="20"/>
              </w:rPr>
            </w:pPr>
          </w:p>
          <w:p w:rsidR="004369B8" w:rsidRPr="002E4F55" w:rsidRDefault="004369B8" w:rsidP="00F231D4">
            <w:pPr>
              <w:pStyle w:val="Standard"/>
              <w:spacing w:after="0" w:line="240" w:lineRule="auto"/>
              <w:rPr>
                <w:rFonts w:ascii="Arial" w:hAnsi="Arial" w:cs="Arial"/>
                <w:sz w:val="20"/>
                <w:szCs w:val="20"/>
              </w:rPr>
            </w:pPr>
            <w:r w:rsidRPr="002E4F55">
              <w:rPr>
                <w:rFonts w:ascii="Arial" w:hAnsi="Arial" w:cs="Arial"/>
                <w:b/>
                <w:sz w:val="20"/>
                <w:szCs w:val="20"/>
              </w:rPr>
              <w:t>Tabela 4</w:t>
            </w:r>
            <w:proofErr w:type="gramStart"/>
            <w:r w:rsidRPr="002E4F55">
              <w:rPr>
                <w:rFonts w:ascii="Arial" w:hAnsi="Arial" w:cs="Arial"/>
                <w:b/>
                <w:sz w:val="20"/>
                <w:szCs w:val="20"/>
              </w:rPr>
              <w:t xml:space="preserve"> </w:t>
            </w:r>
            <w:r w:rsidRPr="002E4F55">
              <w:rPr>
                <w:rFonts w:ascii="Arial" w:hAnsi="Arial" w:cs="Arial"/>
                <w:sz w:val="20"/>
                <w:szCs w:val="20"/>
              </w:rPr>
              <w:t xml:space="preserve"> </w:t>
            </w:r>
            <w:proofErr w:type="gramEnd"/>
            <w:r w:rsidRPr="002E4F55">
              <w:rPr>
                <w:rFonts w:ascii="Arial" w:hAnsi="Arial" w:cs="Arial"/>
                <w:sz w:val="20"/>
                <w:szCs w:val="20"/>
              </w:rPr>
              <w:t>– Segmentos de texto mais representativos da Classe 1.</w:t>
            </w:r>
          </w:p>
        </w:tc>
      </w:tr>
      <w:tr w:rsidR="002E4F55" w:rsidRPr="002E4F55" w:rsidTr="00F231D4">
        <w:tc>
          <w:tcPr>
            <w:tcW w:w="756" w:type="dxa"/>
            <w:tcBorders>
              <w:top w:val="single" w:sz="4" w:space="0" w:color="auto"/>
              <w:right w:val="nil"/>
            </w:tcBorders>
            <w:vAlign w:val="center"/>
          </w:tcPr>
          <w:p w:rsidR="004369B8" w:rsidRPr="002E4F55" w:rsidRDefault="004369B8" w:rsidP="00F231D4">
            <w:pPr>
              <w:pStyle w:val="Standard"/>
              <w:spacing w:after="0" w:line="240" w:lineRule="auto"/>
              <w:jc w:val="center"/>
              <w:rPr>
                <w:rFonts w:ascii="Arial" w:hAnsi="Arial" w:cs="Arial"/>
                <w:b/>
                <w:sz w:val="20"/>
                <w:szCs w:val="20"/>
              </w:rPr>
            </w:pPr>
            <w:r w:rsidRPr="002E4F55">
              <w:rPr>
                <w:rFonts w:ascii="Arial" w:hAnsi="Arial" w:cs="Arial"/>
                <w:b/>
                <w:sz w:val="20"/>
                <w:szCs w:val="20"/>
              </w:rPr>
              <w:t>X²</w:t>
            </w:r>
          </w:p>
        </w:tc>
        <w:tc>
          <w:tcPr>
            <w:tcW w:w="7748" w:type="dxa"/>
            <w:tcBorders>
              <w:top w:val="single" w:sz="4" w:space="0" w:color="auto"/>
              <w:left w:val="nil"/>
            </w:tcBorders>
          </w:tcPr>
          <w:p w:rsidR="004369B8" w:rsidRPr="002E4F55" w:rsidRDefault="004369B8" w:rsidP="00F231D4">
            <w:pPr>
              <w:pStyle w:val="Standard"/>
              <w:spacing w:after="0" w:line="240" w:lineRule="auto"/>
              <w:jc w:val="center"/>
              <w:rPr>
                <w:rFonts w:ascii="Arial" w:hAnsi="Arial" w:cs="Arial"/>
                <w:b/>
                <w:sz w:val="18"/>
                <w:szCs w:val="18"/>
              </w:rPr>
            </w:pPr>
            <w:r w:rsidRPr="002E4F55">
              <w:rPr>
                <w:rFonts w:ascii="Arial" w:hAnsi="Arial" w:cs="Arial"/>
                <w:b/>
                <w:sz w:val="18"/>
                <w:szCs w:val="18"/>
              </w:rPr>
              <w:t>Segmento de Texto</w:t>
            </w:r>
          </w:p>
        </w:tc>
      </w:tr>
      <w:tr w:rsidR="002E4F55" w:rsidRPr="002E4F55" w:rsidTr="00F231D4">
        <w:tc>
          <w:tcPr>
            <w:tcW w:w="756" w:type="dxa"/>
            <w:tcBorders>
              <w:top w:val="single" w:sz="4" w:space="0" w:color="auto"/>
              <w:right w:val="nil"/>
            </w:tcBorders>
            <w:vAlign w:val="center"/>
          </w:tcPr>
          <w:p w:rsidR="004369B8" w:rsidRPr="002E4F55" w:rsidRDefault="004369B8" w:rsidP="00F231D4">
            <w:pPr>
              <w:pStyle w:val="Standard"/>
              <w:spacing w:after="0" w:line="240" w:lineRule="auto"/>
              <w:jc w:val="center"/>
              <w:rPr>
                <w:rFonts w:ascii="Arial" w:hAnsi="Arial" w:cs="Arial"/>
                <w:b/>
                <w:sz w:val="20"/>
                <w:szCs w:val="20"/>
              </w:rPr>
            </w:pPr>
            <w:r w:rsidRPr="002E4F55">
              <w:rPr>
                <w:rFonts w:ascii="Arial" w:hAnsi="Arial" w:cs="Arial"/>
                <w:bCs/>
                <w:sz w:val="20"/>
                <w:szCs w:val="20"/>
              </w:rPr>
              <w:t>57.83</w:t>
            </w:r>
          </w:p>
        </w:tc>
        <w:tc>
          <w:tcPr>
            <w:tcW w:w="7748" w:type="dxa"/>
            <w:tcBorders>
              <w:top w:val="single" w:sz="4" w:space="0" w:color="auto"/>
              <w:left w:val="nil"/>
            </w:tcBorders>
          </w:tcPr>
          <w:p w:rsidR="004369B8" w:rsidRPr="002E4F55" w:rsidRDefault="004369B8" w:rsidP="00F231D4">
            <w:pPr>
              <w:pStyle w:val="Standard"/>
              <w:spacing w:after="0" w:line="240" w:lineRule="auto"/>
              <w:rPr>
                <w:rFonts w:ascii="Arial" w:hAnsi="Arial" w:cs="Arial"/>
                <w:b/>
                <w:sz w:val="18"/>
                <w:szCs w:val="18"/>
              </w:rPr>
            </w:pPr>
            <w:r w:rsidRPr="002E4F55">
              <w:rPr>
                <w:rFonts w:ascii="Arial" w:hAnsi="Arial" w:cs="Arial"/>
                <w:sz w:val="18"/>
                <w:szCs w:val="18"/>
              </w:rPr>
              <w:t xml:space="preserve">O que me levou ao trabalho de </w:t>
            </w:r>
            <w:proofErr w:type="spellStart"/>
            <w:r w:rsidRPr="002E4F55">
              <w:rPr>
                <w:rFonts w:ascii="Arial" w:hAnsi="Arial" w:cs="Arial"/>
                <w:sz w:val="18"/>
                <w:szCs w:val="18"/>
              </w:rPr>
              <w:t>mototáxi</w:t>
            </w:r>
            <w:proofErr w:type="spellEnd"/>
            <w:r w:rsidRPr="002E4F55">
              <w:rPr>
                <w:rFonts w:ascii="Arial" w:hAnsi="Arial" w:cs="Arial"/>
                <w:sz w:val="18"/>
                <w:szCs w:val="18"/>
              </w:rPr>
              <w:t xml:space="preserve"> foi </w:t>
            </w:r>
            <w:proofErr w:type="gramStart"/>
            <w:r w:rsidRPr="002E4F55">
              <w:rPr>
                <w:rFonts w:ascii="Arial" w:hAnsi="Arial" w:cs="Arial"/>
                <w:sz w:val="18"/>
                <w:szCs w:val="18"/>
              </w:rPr>
              <w:t>a</w:t>
            </w:r>
            <w:proofErr w:type="gramEnd"/>
            <w:r w:rsidRPr="002E4F55">
              <w:rPr>
                <w:rFonts w:ascii="Arial" w:hAnsi="Arial" w:cs="Arial"/>
                <w:sz w:val="18"/>
                <w:szCs w:val="18"/>
              </w:rPr>
              <w:t xml:space="preserve"> falta de </w:t>
            </w:r>
            <w:r w:rsidRPr="002E4F55">
              <w:rPr>
                <w:rFonts w:ascii="Arial" w:hAnsi="Arial" w:cs="Arial"/>
                <w:b/>
                <w:sz w:val="18"/>
                <w:szCs w:val="18"/>
              </w:rPr>
              <w:t>emprego</w:t>
            </w:r>
            <w:r w:rsidRPr="002E4F55">
              <w:rPr>
                <w:rFonts w:ascii="Arial" w:hAnsi="Arial" w:cs="Arial"/>
                <w:sz w:val="18"/>
                <w:szCs w:val="18"/>
              </w:rPr>
              <w:t xml:space="preserve">. Um amigo me falou: por que tu não tenta dá umas corridas de </w:t>
            </w:r>
            <w:proofErr w:type="spellStart"/>
            <w:r w:rsidRPr="002E4F55">
              <w:rPr>
                <w:rFonts w:ascii="Arial" w:hAnsi="Arial" w:cs="Arial"/>
                <w:sz w:val="18"/>
                <w:szCs w:val="18"/>
              </w:rPr>
              <w:t>mototáxi</w:t>
            </w:r>
            <w:proofErr w:type="spellEnd"/>
            <w:r w:rsidRPr="002E4F55">
              <w:rPr>
                <w:rFonts w:ascii="Arial" w:hAnsi="Arial" w:cs="Arial"/>
                <w:sz w:val="18"/>
                <w:szCs w:val="18"/>
              </w:rPr>
              <w:t>? Aí eu comecei e estou até agora.</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20"/>
                <w:szCs w:val="20"/>
              </w:rPr>
            </w:pPr>
            <w:r w:rsidRPr="002E4F55">
              <w:rPr>
                <w:rFonts w:ascii="Arial" w:hAnsi="Arial" w:cs="Arial"/>
                <w:bCs/>
                <w:sz w:val="20"/>
                <w:szCs w:val="20"/>
              </w:rPr>
              <w:t>33.5</w:t>
            </w:r>
          </w:p>
        </w:tc>
        <w:tc>
          <w:tcPr>
            <w:tcW w:w="7748" w:type="dxa"/>
            <w:tcBorders>
              <w:top w:val="single" w:sz="4" w:space="0" w:color="auto"/>
              <w:left w:val="nil"/>
            </w:tcBorders>
            <w:vAlign w:val="bottom"/>
          </w:tcPr>
          <w:p w:rsidR="004369B8" w:rsidRPr="002E4F55" w:rsidRDefault="004369B8" w:rsidP="00F231D4">
            <w:pPr>
              <w:tabs>
                <w:tab w:val="left" w:pos="3779"/>
              </w:tabs>
              <w:spacing w:after="0"/>
              <w:rPr>
                <w:rFonts w:ascii="Arial" w:hAnsi="Arial" w:cs="Arial"/>
                <w:sz w:val="18"/>
                <w:szCs w:val="18"/>
              </w:rPr>
            </w:pPr>
            <w:r w:rsidRPr="002E4F55">
              <w:rPr>
                <w:rFonts w:ascii="Arial" w:hAnsi="Arial" w:cs="Arial"/>
                <w:sz w:val="18"/>
                <w:szCs w:val="18"/>
              </w:rPr>
              <w:t xml:space="preserve">Eu trabalhava de gerente de uma boate, depois fiquei desempregado e </w:t>
            </w:r>
            <w:r w:rsidRPr="002E4F55">
              <w:rPr>
                <w:rFonts w:ascii="Arial" w:hAnsi="Arial" w:cs="Arial"/>
                <w:b/>
                <w:sz w:val="18"/>
                <w:szCs w:val="18"/>
              </w:rPr>
              <w:t>comecei</w:t>
            </w:r>
            <w:r w:rsidRPr="002E4F55">
              <w:rPr>
                <w:rFonts w:ascii="Arial" w:hAnsi="Arial" w:cs="Arial"/>
                <w:sz w:val="18"/>
                <w:szCs w:val="18"/>
              </w:rPr>
              <w:t xml:space="preserve"> a me entrosar com colega </w:t>
            </w:r>
            <w:proofErr w:type="spellStart"/>
            <w:r w:rsidRPr="002E4F55">
              <w:rPr>
                <w:rFonts w:ascii="Arial" w:hAnsi="Arial" w:cs="Arial"/>
                <w:sz w:val="18"/>
                <w:szCs w:val="18"/>
              </w:rPr>
              <w:t>mototaxista</w:t>
            </w:r>
            <w:proofErr w:type="spellEnd"/>
            <w:r w:rsidRPr="002E4F55">
              <w:rPr>
                <w:rFonts w:ascii="Arial" w:hAnsi="Arial" w:cs="Arial"/>
                <w:sz w:val="18"/>
                <w:szCs w:val="18"/>
              </w:rPr>
              <w:t xml:space="preserve"> e ele me disse que dava para descolar uns 60 reais por dia ai comecei.</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20"/>
                <w:szCs w:val="20"/>
              </w:rPr>
            </w:pPr>
            <w:r w:rsidRPr="002E4F55">
              <w:rPr>
                <w:rFonts w:ascii="Arial" w:hAnsi="Arial" w:cs="Arial"/>
                <w:bCs/>
                <w:sz w:val="20"/>
                <w:szCs w:val="20"/>
              </w:rPr>
              <w:t>23.35</w:t>
            </w:r>
          </w:p>
        </w:tc>
        <w:tc>
          <w:tcPr>
            <w:tcW w:w="7748" w:type="dxa"/>
            <w:tcBorders>
              <w:top w:val="single" w:sz="4" w:space="0" w:color="auto"/>
              <w:left w:val="nil"/>
            </w:tcBorders>
            <w:vAlign w:val="bottom"/>
          </w:tcPr>
          <w:p w:rsidR="004369B8" w:rsidRPr="002E4F55" w:rsidRDefault="004369B8" w:rsidP="00F231D4">
            <w:pPr>
              <w:tabs>
                <w:tab w:val="left" w:pos="3779"/>
              </w:tabs>
              <w:spacing w:after="0"/>
              <w:rPr>
                <w:rFonts w:ascii="Arial" w:hAnsi="Arial" w:cs="Arial"/>
                <w:sz w:val="18"/>
                <w:szCs w:val="18"/>
              </w:rPr>
            </w:pPr>
            <w:r w:rsidRPr="002E4F55">
              <w:rPr>
                <w:rFonts w:ascii="Arial" w:hAnsi="Arial" w:cs="Arial"/>
                <w:sz w:val="18"/>
                <w:szCs w:val="18"/>
              </w:rPr>
              <w:t xml:space="preserve">Eu tinha habilitação, já tinha moto, eu </w:t>
            </w:r>
            <w:r w:rsidRPr="002E4F55">
              <w:rPr>
                <w:rFonts w:ascii="Arial" w:hAnsi="Arial" w:cs="Arial"/>
                <w:b/>
                <w:sz w:val="18"/>
                <w:szCs w:val="18"/>
              </w:rPr>
              <w:t>pensei</w:t>
            </w:r>
            <w:r w:rsidRPr="002E4F55">
              <w:rPr>
                <w:rFonts w:ascii="Arial" w:hAnsi="Arial" w:cs="Arial"/>
                <w:sz w:val="18"/>
                <w:szCs w:val="18"/>
              </w:rPr>
              <w:t xml:space="preserve">: vou trabalhar nesse ramo de </w:t>
            </w:r>
            <w:proofErr w:type="spellStart"/>
            <w:r w:rsidRPr="002E4F55">
              <w:rPr>
                <w:rFonts w:ascii="Arial" w:hAnsi="Arial" w:cs="Arial"/>
                <w:sz w:val="18"/>
                <w:szCs w:val="18"/>
              </w:rPr>
              <w:t>mototáxi</w:t>
            </w:r>
            <w:proofErr w:type="spellEnd"/>
            <w:r w:rsidRPr="002E4F55">
              <w:rPr>
                <w:rFonts w:ascii="Arial" w:hAnsi="Arial" w:cs="Arial"/>
                <w:sz w:val="18"/>
                <w:szCs w:val="18"/>
              </w:rPr>
              <w:t xml:space="preserve"> para sobreviver.</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20"/>
                <w:szCs w:val="20"/>
              </w:rPr>
            </w:pPr>
            <w:r w:rsidRPr="002E4F55">
              <w:rPr>
                <w:rFonts w:ascii="Arial" w:hAnsi="Arial" w:cs="Arial"/>
                <w:bCs/>
                <w:sz w:val="20"/>
                <w:szCs w:val="20"/>
              </w:rPr>
              <w:t>23.35</w:t>
            </w:r>
          </w:p>
        </w:tc>
        <w:tc>
          <w:tcPr>
            <w:tcW w:w="7748" w:type="dxa"/>
            <w:tcBorders>
              <w:top w:val="single" w:sz="4" w:space="0" w:color="auto"/>
              <w:left w:val="nil"/>
            </w:tcBorders>
            <w:vAlign w:val="bottom"/>
          </w:tcPr>
          <w:p w:rsidR="004369B8" w:rsidRPr="002E4F55" w:rsidRDefault="004369B8" w:rsidP="00F231D4">
            <w:pPr>
              <w:tabs>
                <w:tab w:val="left" w:pos="3779"/>
              </w:tabs>
              <w:spacing w:after="0"/>
              <w:rPr>
                <w:rFonts w:ascii="Arial" w:hAnsi="Arial" w:cs="Arial"/>
                <w:sz w:val="18"/>
                <w:szCs w:val="18"/>
              </w:rPr>
            </w:pPr>
            <w:r w:rsidRPr="002E4F55">
              <w:rPr>
                <w:rFonts w:ascii="Arial" w:hAnsi="Arial" w:cs="Arial"/>
                <w:sz w:val="18"/>
                <w:szCs w:val="18"/>
              </w:rPr>
              <w:t xml:space="preserve">Não tinha emprego, eu vi os outros </w:t>
            </w:r>
            <w:proofErr w:type="spellStart"/>
            <w:r w:rsidRPr="002E4F55">
              <w:rPr>
                <w:rFonts w:ascii="Arial" w:hAnsi="Arial" w:cs="Arial"/>
                <w:sz w:val="18"/>
                <w:szCs w:val="18"/>
              </w:rPr>
              <w:t>mototaxistas</w:t>
            </w:r>
            <w:proofErr w:type="spellEnd"/>
            <w:r w:rsidRPr="002E4F55">
              <w:rPr>
                <w:rFonts w:ascii="Arial" w:hAnsi="Arial" w:cs="Arial"/>
                <w:sz w:val="18"/>
                <w:szCs w:val="18"/>
              </w:rPr>
              <w:t xml:space="preserve"> aí comecei, sempre tive moto, já tinha </w:t>
            </w:r>
            <w:r w:rsidRPr="002E4F55">
              <w:rPr>
                <w:rFonts w:ascii="Arial" w:hAnsi="Arial" w:cs="Arial"/>
                <w:b/>
                <w:sz w:val="18"/>
                <w:szCs w:val="18"/>
              </w:rPr>
              <w:t>habilitação</w:t>
            </w:r>
            <w:r w:rsidRPr="002E4F55">
              <w:rPr>
                <w:rFonts w:ascii="Arial" w:hAnsi="Arial" w:cs="Arial"/>
                <w:sz w:val="18"/>
                <w:szCs w:val="18"/>
              </w:rPr>
              <w:t xml:space="preserve"> e para ajudar a família comecei.</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20"/>
                <w:szCs w:val="20"/>
              </w:rPr>
            </w:pPr>
            <w:r w:rsidRPr="002E4F55">
              <w:rPr>
                <w:rFonts w:ascii="Arial" w:hAnsi="Arial" w:cs="Arial"/>
                <w:bCs/>
                <w:sz w:val="20"/>
                <w:szCs w:val="20"/>
              </w:rPr>
              <w:t>19.09</w:t>
            </w:r>
          </w:p>
        </w:tc>
        <w:tc>
          <w:tcPr>
            <w:tcW w:w="7748" w:type="dxa"/>
            <w:tcBorders>
              <w:top w:val="single" w:sz="4" w:space="0" w:color="auto"/>
              <w:left w:val="nil"/>
            </w:tcBorders>
            <w:vAlign w:val="bottom"/>
          </w:tcPr>
          <w:p w:rsidR="004369B8" w:rsidRPr="002E4F55" w:rsidRDefault="004369B8" w:rsidP="00F231D4">
            <w:pPr>
              <w:tabs>
                <w:tab w:val="left" w:pos="3779"/>
              </w:tabs>
              <w:spacing w:after="0"/>
              <w:rPr>
                <w:rFonts w:ascii="Arial" w:hAnsi="Arial" w:cs="Arial"/>
                <w:sz w:val="18"/>
                <w:szCs w:val="18"/>
              </w:rPr>
            </w:pPr>
            <w:r w:rsidRPr="002E4F55">
              <w:rPr>
                <w:rFonts w:ascii="Arial" w:hAnsi="Arial" w:cs="Arial"/>
                <w:sz w:val="18"/>
                <w:szCs w:val="18"/>
              </w:rPr>
              <w:t xml:space="preserve">Eu fiquei desempregado já faz um mês, eu </w:t>
            </w:r>
            <w:r w:rsidRPr="002E4F55">
              <w:rPr>
                <w:rFonts w:ascii="Arial" w:hAnsi="Arial" w:cs="Arial"/>
                <w:b/>
                <w:sz w:val="18"/>
                <w:szCs w:val="18"/>
              </w:rPr>
              <w:t>trabalhava</w:t>
            </w:r>
            <w:r w:rsidRPr="002E4F55">
              <w:rPr>
                <w:rFonts w:ascii="Arial" w:hAnsi="Arial" w:cs="Arial"/>
                <w:sz w:val="18"/>
                <w:szCs w:val="18"/>
              </w:rPr>
              <w:t xml:space="preserve"> de serviços gerais no comércio. Sou tradutor, fiz um curso de inglês trabalhei em hotel e agora decidir mudar e ser </w:t>
            </w:r>
            <w:proofErr w:type="spellStart"/>
            <w:r w:rsidRPr="002E4F55">
              <w:rPr>
                <w:rFonts w:ascii="Arial" w:hAnsi="Arial" w:cs="Arial"/>
                <w:sz w:val="18"/>
                <w:szCs w:val="18"/>
              </w:rPr>
              <w:t>mototáxi</w:t>
            </w:r>
            <w:proofErr w:type="spellEnd"/>
            <w:r w:rsidRPr="002E4F55">
              <w:rPr>
                <w:rFonts w:ascii="Arial" w:hAnsi="Arial" w:cs="Arial"/>
                <w:sz w:val="18"/>
                <w:szCs w:val="18"/>
              </w:rPr>
              <w:t>.</w:t>
            </w:r>
          </w:p>
        </w:tc>
      </w:tr>
    </w:tbl>
    <w:p w:rsidR="004369B8" w:rsidRPr="002E4F55" w:rsidRDefault="004369B8" w:rsidP="004369B8">
      <w:pPr>
        <w:spacing w:after="0" w:line="360" w:lineRule="auto"/>
        <w:ind w:firstLine="708"/>
        <w:jc w:val="both"/>
        <w:rPr>
          <w:rFonts w:ascii="Arial" w:hAnsi="Arial" w:cs="Arial"/>
          <w:sz w:val="20"/>
          <w:szCs w:val="20"/>
        </w:rPr>
      </w:pPr>
      <w:r w:rsidRPr="002E4F55">
        <w:rPr>
          <w:rFonts w:ascii="Arial" w:hAnsi="Arial" w:cs="Arial"/>
          <w:b/>
          <w:sz w:val="20"/>
          <w:szCs w:val="20"/>
        </w:rPr>
        <w:t xml:space="preserve">Fonte: </w:t>
      </w:r>
      <w:r w:rsidRPr="002E4F55">
        <w:rPr>
          <w:rFonts w:ascii="Arial" w:hAnsi="Arial" w:cs="Arial"/>
          <w:sz w:val="20"/>
          <w:szCs w:val="20"/>
        </w:rPr>
        <w:t xml:space="preserve">Análise realizada por meio do </w:t>
      </w:r>
      <w:r w:rsidRPr="002E4F55">
        <w:rPr>
          <w:rFonts w:ascii="Arial" w:hAnsi="Arial" w:cs="Arial"/>
          <w:i/>
          <w:sz w:val="20"/>
          <w:szCs w:val="20"/>
        </w:rPr>
        <w:t>software</w:t>
      </w:r>
      <w:r w:rsidRPr="002E4F55">
        <w:rPr>
          <w:rFonts w:ascii="Arial" w:hAnsi="Arial" w:cs="Arial"/>
          <w:sz w:val="20"/>
          <w:szCs w:val="20"/>
        </w:rPr>
        <w:t xml:space="preserve"> IRAMUTEQ</w:t>
      </w:r>
    </w:p>
    <w:p w:rsidR="004369B8" w:rsidRPr="002E4F55" w:rsidRDefault="004369B8" w:rsidP="004369B8">
      <w:pPr>
        <w:spacing w:after="0" w:line="360" w:lineRule="auto"/>
        <w:ind w:firstLine="708"/>
        <w:jc w:val="both"/>
        <w:rPr>
          <w:rFonts w:ascii="Arial" w:hAnsi="Arial" w:cs="Arial"/>
          <w:sz w:val="24"/>
          <w:szCs w:val="24"/>
        </w:rPr>
      </w:pP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A Classe </w:t>
      </w:r>
      <w:proofErr w:type="gramStart"/>
      <w:r w:rsidRPr="002E4F55">
        <w:rPr>
          <w:rFonts w:ascii="Arial" w:hAnsi="Arial" w:cs="Arial"/>
          <w:sz w:val="24"/>
          <w:szCs w:val="24"/>
        </w:rPr>
        <w:t>4</w:t>
      </w:r>
      <w:proofErr w:type="gramEnd"/>
      <w:r w:rsidRPr="002E4F55">
        <w:rPr>
          <w:rFonts w:ascii="Arial" w:hAnsi="Arial" w:cs="Arial"/>
          <w:sz w:val="24"/>
          <w:szCs w:val="24"/>
        </w:rPr>
        <w:t xml:space="preserve">, que resultou em 16.03% dos seguimentos de textos, em função do conteúdo foi denominada de </w:t>
      </w:r>
      <w:r w:rsidRPr="002E4F55">
        <w:rPr>
          <w:rFonts w:ascii="Arial" w:hAnsi="Arial" w:cs="Arial"/>
          <w:b/>
          <w:sz w:val="24"/>
          <w:szCs w:val="24"/>
        </w:rPr>
        <w:t>Elementos motivadores</w:t>
      </w:r>
      <w:r w:rsidRPr="002E4F55">
        <w:rPr>
          <w:rFonts w:ascii="Arial" w:hAnsi="Arial" w:cs="Arial"/>
          <w:sz w:val="24"/>
          <w:szCs w:val="24"/>
        </w:rPr>
        <w:t>, pois revela os benefícios de se trabalhar informalmente e por este motivo, os entrevistados avaliam sua atividade como um trabalho bom, apesar de ser uma renda instável. Dentre os benefícios mais citados, estão as vantagens de se poder fazer o próprio horário e ter disponibilidade para atender as necessidades da família.</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756"/>
        <w:gridCol w:w="7748"/>
      </w:tblGrid>
      <w:tr w:rsidR="002E4F55" w:rsidRPr="002E4F55" w:rsidTr="00F231D4">
        <w:tc>
          <w:tcPr>
            <w:tcW w:w="8504" w:type="dxa"/>
            <w:gridSpan w:val="2"/>
            <w:tcBorders>
              <w:bottom w:val="single" w:sz="4" w:space="0" w:color="auto"/>
            </w:tcBorders>
          </w:tcPr>
          <w:p w:rsidR="004369B8" w:rsidRPr="002E4F55" w:rsidRDefault="004369B8" w:rsidP="00F231D4">
            <w:pPr>
              <w:pStyle w:val="Standard"/>
              <w:spacing w:after="0" w:line="240" w:lineRule="auto"/>
              <w:rPr>
                <w:rFonts w:ascii="Arial" w:hAnsi="Arial" w:cs="Arial"/>
                <w:b/>
                <w:sz w:val="20"/>
                <w:szCs w:val="20"/>
              </w:rPr>
            </w:pPr>
          </w:p>
          <w:p w:rsidR="004369B8" w:rsidRPr="002E4F55" w:rsidRDefault="004369B8" w:rsidP="00F231D4">
            <w:pPr>
              <w:pStyle w:val="Standard"/>
              <w:spacing w:after="0" w:line="240" w:lineRule="auto"/>
              <w:rPr>
                <w:rFonts w:ascii="Arial" w:hAnsi="Arial" w:cs="Arial"/>
                <w:b/>
                <w:sz w:val="20"/>
                <w:szCs w:val="20"/>
              </w:rPr>
            </w:pPr>
            <w:r w:rsidRPr="002E4F55">
              <w:rPr>
                <w:rFonts w:ascii="Arial" w:hAnsi="Arial" w:cs="Arial"/>
                <w:b/>
                <w:sz w:val="20"/>
                <w:szCs w:val="20"/>
              </w:rPr>
              <w:t xml:space="preserve">Tabela 5 – </w:t>
            </w:r>
            <w:r w:rsidRPr="002E4F55">
              <w:rPr>
                <w:rFonts w:ascii="Arial" w:hAnsi="Arial" w:cs="Arial"/>
                <w:sz w:val="20"/>
                <w:szCs w:val="20"/>
              </w:rPr>
              <w:t xml:space="preserve">Segmentos de texto mais representativos da Classe </w:t>
            </w:r>
            <w:proofErr w:type="gramStart"/>
            <w:r w:rsidRPr="002E4F55">
              <w:rPr>
                <w:rFonts w:ascii="Arial" w:hAnsi="Arial" w:cs="Arial"/>
                <w:sz w:val="20"/>
                <w:szCs w:val="20"/>
              </w:rPr>
              <w:t>4</w:t>
            </w:r>
            <w:proofErr w:type="gramEnd"/>
            <w:r w:rsidRPr="002E4F55">
              <w:rPr>
                <w:rFonts w:ascii="Arial" w:hAnsi="Arial" w:cs="Arial"/>
                <w:sz w:val="20"/>
                <w:szCs w:val="20"/>
              </w:rPr>
              <w:t>.</w:t>
            </w:r>
          </w:p>
        </w:tc>
      </w:tr>
      <w:tr w:rsidR="002E4F55" w:rsidRPr="002E4F55" w:rsidTr="00F231D4">
        <w:tc>
          <w:tcPr>
            <w:tcW w:w="756" w:type="dxa"/>
            <w:tcBorders>
              <w:top w:val="single" w:sz="4" w:space="0" w:color="auto"/>
              <w:right w:val="nil"/>
            </w:tcBorders>
            <w:vAlign w:val="center"/>
          </w:tcPr>
          <w:p w:rsidR="004369B8" w:rsidRPr="002E4F55" w:rsidRDefault="004369B8" w:rsidP="00F231D4">
            <w:pPr>
              <w:pStyle w:val="Standard"/>
              <w:spacing w:after="0" w:line="240" w:lineRule="auto"/>
              <w:jc w:val="center"/>
              <w:rPr>
                <w:rFonts w:ascii="Arial" w:hAnsi="Arial" w:cs="Arial"/>
                <w:b/>
                <w:sz w:val="18"/>
                <w:szCs w:val="18"/>
              </w:rPr>
            </w:pPr>
            <w:r w:rsidRPr="002E4F55">
              <w:rPr>
                <w:rFonts w:ascii="Arial" w:hAnsi="Arial" w:cs="Arial"/>
                <w:b/>
                <w:sz w:val="18"/>
                <w:szCs w:val="18"/>
              </w:rPr>
              <w:t>X²</w:t>
            </w:r>
          </w:p>
        </w:tc>
        <w:tc>
          <w:tcPr>
            <w:tcW w:w="7748" w:type="dxa"/>
            <w:tcBorders>
              <w:top w:val="single" w:sz="4" w:space="0" w:color="auto"/>
              <w:left w:val="nil"/>
            </w:tcBorders>
          </w:tcPr>
          <w:p w:rsidR="004369B8" w:rsidRPr="002E4F55" w:rsidRDefault="004369B8" w:rsidP="00F231D4">
            <w:pPr>
              <w:pStyle w:val="Standard"/>
              <w:spacing w:after="0" w:line="240" w:lineRule="auto"/>
              <w:jc w:val="center"/>
              <w:rPr>
                <w:rFonts w:ascii="Arial" w:hAnsi="Arial" w:cs="Arial"/>
                <w:b/>
                <w:sz w:val="18"/>
                <w:szCs w:val="18"/>
              </w:rPr>
            </w:pPr>
            <w:r w:rsidRPr="002E4F55">
              <w:rPr>
                <w:rFonts w:ascii="Arial" w:hAnsi="Arial" w:cs="Arial"/>
                <w:b/>
                <w:sz w:val="18"/>
                <w:szCs w:val="18"/>
              </w:rPr>
              <w:t>Segmento de Texto</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18"/>
                <w:szCs w:val="18"/>
              </w:rPr>
            </w:pPr>
            <w:r w:rsidRPr="002E4F55">
              <w:rPr>
                <w:rFonts w:ascii="Arial" w:hAnsi="Arial" w:cs="Arial"/>
                <w:bCs/>
                <w:sz w:val="18"/>
                <w:szCs w:val="18"/>
              </w:rPr>
              <w:t>24.77</w:t>
            </w:r>
          </w:p>
        </w:tc>
        <w:tc>
          <w:tcPr>
            <w:tcW w:w="7748" w:type="dxa"/>
            <w:tcBorders>
              <w:top w:val="single" w:sz="4" w:space="0" w:color="auto"/>
              <w:left w:val="nil"/>
            </w:tcBorders>
            <w:vAlign w:val="bottom"/>
          </w:tcPr>
          <w:p w:rsidR="004369B8" w:rsidRPr="002E4F55" w:rsidRDefault="004369B8" w:rsidP="00F231D4">
            <w:pPr>
              <w:spacing w:after="0" w:line="240" w:lineRule="auto"/>
              <w:jc w:val="both"/>
              <w:rPr>
                <w:rFonts w:ascii="Arial" w:hAnsi="Arial" w:cs="Arial"/>
                <w:sz w:val="18"/>
                <w:szCs w:val="18"/>
              </w:rPr>
            </w:pPr>
            <w:r w:rsidRPr="002E4F55">
              <w:rPr>
                <w:rFonts w:ascii="Arial" w:hAnsi="Arial" w:cs="Arial"/>
                <w:sz w:val="18"/>
                <w:szCs w:val="18"/>
              </w:rPr>
              <w:t xml:space="preserve">Eu acho bom, eu trabalho para mim mesmo, eu tenho tempo para fazer outras coisas, eu consigo </w:t>
            </w:r>
            <w:r w:rsidRPr="002E4F55">
              <w:rPr>
                <w:rFonts w:ascii="Arial" w:hAnsi="Arial" w:cs="Arial"/>
                <w:b/>
                <w:sz w:val="18"/>
                <w:szCs w:val="18"/>
              </w:rPr>
              <w:t>ganhar</w:t>
            </w:r>
            <w:r w:rsidRPr="002E4F55">
              <w:rPr>
                <w:rFonts w:ascii="Arial" w:hAnsi="Arial" w:cs="Arial"/>
                <w:sz w:val="18"/>
                <w:szCs w:val="18"/>
              </w:rPr>
              <w:t xml:space="preserve"> para ajudar minha família. Só tem de ruim a insegurança.</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18"/>
                <w:szCs w:val="18"/>
              </w:rPr>
            </w:pPr>
            <w:r w:rsidRPr="002E4F55">
              <w:rPr>
                <w:rFonts w:ascii="Arial" w:hAnsi="Arial" w:cs="Arial"/>
                <w:bCs/>
                <w:sz w:val="18"/>
                <w:szCs w:val="18"/>
              </w:rPr>
              <w:t>21.51</w:t>
            </w:r>
          </w:p>
        </w:tc>
        <w:tc>
          <w:tcPr>
            <w:tcW w:w="7748" w:type="dxa"/>
            <w:tcBorders>
              <w:top w:val="single" w:sz="4" w:space="0" w:color="auto"/>
              <w:left w:val="nil"/>
            </w:tcBorders>
            <w:vAlign w:val="bottom"/>
          </w:tcPr>
          <w:p w:rsidR="004369B8" w:rsidRPr="002E4F55" w:rsidRDefault="004369B8" w:rsidP="00F231D4">
            <w:pPr>
              <w:tabs>
                <w:tab w:val="left" w:pos="3779"/>
              </w:tabs>
              <w:spacing w:after="0"/>
              <w:rPr>
                <w:rFonts w:ascii="Arial" w:hAnsi="Arial" w:cs="Arial"/>
                <w:sz w:val="18"/>
                <w:szCs w:val="18"/>
              </w:rPr>
            </w:pPr>
            <w:r w:rsidRPr="002E4F55">
              <w:rPr>
                <w:rFonts w:ascii="Arial" w:hAnsi="Arial" w:cs="Arial"/>
                <w:sz w:val="18"/>
                <w:szCs w:val="18"/>
              </w:rPr>
              <w:t xml:space="preserve">Se eu arrumasse um serviço empregado, não teria tempo para ir atender elas, se minha mãe </w:t>
            </w:r>
            <w:r w:rsidRPr="002E4F55">
              <w:rPr>
                <w:rFonts w:ascii="Arial" w:hAnsi="Arial" w:cs="Arial"/>
                <w:b/>
                <w:sz w:val="18"/>
                <w:szCs w:val="18"/>
              </w:rPr>
              <w:t>ligar</w:t>
            </w:r>
            <w:r w:rsidRPr="002E4F55">
              <w:rPr>
                <w:rFonts w:ascii="Arial" w:hAnsi="Arial" w:cs="Arial"/>
                <w:sz w:val="18"/>
                <w:szCs w:val="18"/>
              </w:rPr>
              <w:t xml:space="preserve"> eu posso ir à farmácia, na feira, no banco, na consulta, porque tudo sou eu que resolvo.</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18"/>
                <w:szCs w:val="18"/>
              </w:rPr>
            </w:pPr>
            <w:r w:rsidRPr="002E4F55">
              <w:rPr>
                <w:rFonts w:ascii="Arial" w:hAnsi="Arial" w:cs="Arial"/>
                <w:bCs/>
                <w:sz w:val="18"/>
                <w:szCs w:val="18"/>
              </w:rPr>
              <w:t>21.01</w:t>
            </w:r>
          </w:p>
        </w:tc>
        <w:tc>
          <w:tcPr>
            <w:tcW w:w="7748" w:type="dxa"/>
            <w:tcBorders>
              <w:top w:val="single" w:sz="4" w:space="0" w:color="auto"/>
              <w:left w:val="nil"/>
            </w:tcBorders>
            <w:vAlign w:val="bottom"/>
          </w:tcPr>
          <w:p w:rsidR="004369B8" w:rsidRPr="002E4F55" w:rsidRDefault="004369B8" w:rsidP="00F231D4">
            <w:pPr>
              <w:spacing w:after="0" w:line="240" w:lineRule="auto"/>
              <w:jc w:val="both"/>
              <w:rPr>
                <w:rFonts w:ascii="Arial" w:hAnsi="Arial" w:cs="Arial"/>
                <w:sz w:val="18"/>
                <w:szCs w:val="18"/>
              </w:rPr>
            </w:pPr>
            <w:r w:rsidRPr="002E4F55">
              <w:rPr>
                <w:rFonts w:ascii="Arial" w:hAnsi="Arial" w:cs="Arial"/>
                <w:sz w:val="18"/>
                <w:szCs w:val="18"/>
              </w:rPr>
              <w:t xml:space="preserve">Pelo </w:t>
            </w:r>
            <w:r w:rsidRPr="002E4F55">
              <w:rPr>
                <w:rFonts w:ascii="Arial" w:hAnsi="Arial" w:cs="Arial"/>
                <w:b/>
                <w:sz w:val="18"/>
                <w:szCs w:val="18"/>
              </w:rPr>
              <w:t>salário</w:t>
            </w:r>
            <w:r w:rsidRPr="002E4F55">
              <w:rPr>
                <w:rFonts w:ascii="Arial" w:hAnsi="Arial" w:cs="Arial"/>
                <w:sz w:val="18"/>
                <w:szCs w:val="18"/>
              </w:rPr>
              <w:t xml:space="preserve"> que ganhamos se melhorar se aumentasse era melhor, mas pelo o estudo que eu tenho está bom porque eu não consigo emprego melhor.</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18"/>
                <w:szCs w:val="18"/>
              </w:rPr>
            </w:pPr>
            <w:r w:rsidRPr="002E4F55">
              <w:rPr>
                <w:rFonts w:ascii="Arial" w:hAnsi="Arial" w:cs="Arial"/>
                <w:bCs/>
                <w:sz w:val="18"/>
                <w:szCs w:val="18"/>
              </w:rPr>
              <w:t>15.35</w:t>
            </w:r>
          </w:p>
        </w:tc>
        <w:tc>
          <w:tcPr>
            <w:tcW w:w="7748" w:type="dxa"/>
            <w:tcBorders>
              <w:top w:val="single" w:sz="4" w:space="0" w:color="auto"/>
              <w:left w:val="nil"/>
            </w:tcBorders>
            <w:vAlign w:val="bottom"/>
          </w:tcPr>
          <w:p w:rsidR="004369B8" w:rsidRPr="002E4F55" w:rsidRDefault="004369B8" w:rsidP="00F231D4">
            <w:pPr>
              <w:tabs>
                <w:tab w:val="left" w:pos="3779"/>
              </w:tabs>
              <w:spacing w:after="0"/>
              <w:rPr>
                <w:rFonts w:ascii="Arial" w:hAnsi="Arial" w:cs="Arial"/>
                <w:sz w:val="18"/>
                <w:szCs w:val="18"/>
              </w:rPr>
            </w:pPr>
            <w:r w:rsidRPr="002E4F55">
              <w:rPr>
                <w:rFonts w:ascii="Arial" w:hAnsi="Arial" w:cs="Arial"/>
                <w:sz w:val="18"/>
                <w:szCs w:val="18"/>
              </w:rPr>
              <w:t xml:space="preserve">Eu tiro um tempo quando precisam de mim, por isso que eu trabalho de </w:t>
            </w:r>
            <w:proofErr w:type="spellStart"/>
            <w:r w:rsidRPr="002E4F55">
              <w:rPr>
                <w:rFonts w:ascii="Arial" w:hAnsi="Arial" w:cs="Arial"/>
                <w:sz w:val="18"/>
                <w:szCs w:val="18"/>
              </w:rPr>
              <w:t>mototáxi</w:t>
            </w:r>
            <w:proofErr w:type="spellEnd"/>
            <w:r w:rsidRPr="002E4F55">
              <w:rPr>
                <w:rFonts w:ascii="Arial" w:hAnsi="Arial" w:cs="Arial"/>
                <w:sz w:val="18"/>
                <w:szCs w:val="18"/>
              </w:rPr>
              <w:t xml:space="preserve"> porque eu tenho essa oportunidade de fazer meu </w:t>
            </w:r>
            <w:r w:rsidRPr="002E4F55">
              <w:rPr>
                <w:rFonts w:ascii="Arial" w:hAnsi="Arial" w:cs="Arial"/>
                <w:b/>
                <w:sz w:val="18"/>
                <w:szCs w:val="18"/>
              </w:rPr>
              <w:t>horário</w:t>
            </w:r>
            <w:r w:rsidRPr="002E4F55">
              <w:rPr>
                <w:rFonts w:ascii="Arial" w:hAnsi="Arial" w:cs="Arial"/>
                <w:sz w:val="18"/>
                <w:szCs w:val="18"/>
              </w:rPr>
              <w:t>.</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18"/>
                <w:szCs w:val="18"/>
              </w:rPr>
            </w:pPr>
            <w:r w:rsidRPr="002E4F55">
              <w:rPr>
                <w:rFonts w:ascii="Arial" w:hAnsi="Arial" w:cs="Arial"/>
                <w:bCs/>
                <w:sz w:val="18"/>
                <w:szCs w:val="18"/>
              </w:rPr>
              <w:t>14.31</w:t>
            </w:r>
          </w:p>
        </w:tc>
        <w:tc>
          <w:tcPr>
            <w:tcW w:w="7748" w:type="dxa"/>
            <w:tcBorders>
              <w:top w:val="single" w:sz="4" w:space="0" w:color="auto"/>
              <w:left w:val="nil"/>
            </w:tcBorders>
            <w:vAlign w:val="bottom"/>
          </w:tcPr>
          <w:p w:rsidR="004369B8" w:rsidRPr="002E4F55" w:rsidRDefault="004369B8" w:rsidP="00F231D4">
            <w:pPr>
              <w:tabs>
                <w:tab w:val="left" w:pos="3779"/>
              </w:tabs>
              <w:spacing w:after="0"/>
              <w:rPr>
                <w:rFonts w:ascii="Arial" w:hAnsi="Arial" w:cs="Arial"/>
                <w:sz w:val="18"/>
                <w:szCs w:val="18"/>
              </w:rPr>
            </w:pPr>
            <w:r w:rsidRPr="002E4F55">
              <w:rPr>
                <w:rFonts w:ascii="Arial" w:hAnsi="Arial" w:cs="Arial"/>
                <w:sz w:val="18"/>
                <w:szCs w:val="18"/>
              </w:rPr>
              <w:t xml:space="preserve">Tem dia que dá pouco, nem para gasolina, mas tem dia que é </w:t>
            </w:r>
            <w:r w:rsidRPr="002E4F55">
              <w:rPr>
                <w:rFonts w:ascii="Arial" w:hAnsi="Arial" w:cs="Arial"/>
                <w:b/>
                <w:sz w:val="18"/>
                <w:szCs w:val="18"/>
              </w:rPr>
              <w:t>bom</w:t>
            </w:r>
            <w:r w:rsidRPr="002E4F55">
              <w:rPr>
                <w:rFonts w:ascii="Arial" w:hAnsi="Arial" w:cs="Arial"/>
                <w:sz w:val="18"/>
                <w:szCs w:val="18"/>
              </w:rPr>
              <w:t xml:space="preserve">. </w:t>
            </w:r>
          </w:p>
        </w:tc>
      </w:tr>
    </w:tbl>
    <w:p w:rsidR="004369B8" w:rsidRPr="002E4F55" w:rsidRDefault="004369B8" w:rsidP="004369B8">
      <w:pPr>
        <w:spacing w:after="0" w:line="360" w:lineRule="auto"/>
        <w:ind w:firstLine="708"/>
        <w:jc w:val="both"/>
        <w:rPr>
          <w:rFonts w:ascii="Arial" w:hAnsi="Arial" w:cs="Arial"/>
          <w:sz w:val="20"/>
          <w:szCs w:val="20"/>
        </w:rPr>
      </w:pPr>
      <w:r w:rsidRPr="002E4F55">
        <w:rPr>
          <w:rFonts w:ascii="Arial" w:hAnsi="Arial" w:cs="Arial"/>
          <w:b/>
          <w:sz w:val="20"/>
          <w:szCs w:val="20"/>
        </w:rPr>
        <w:t xml:space="preserve">Fonte: </w:t>
      </w:r>
      <w:r w:rsidRPr="002E4F55">
        <w:rPr>
          <w:rFonts w:ascii="Arial" w:hAnsi="Arial" w:cs="Arial"/>
          <w:sz w:val="20"/>
          <w:szCs w:val="20"/>
        </w:rPr>
        <w:t xml:space="preserve">Análise realizada por meio do </w:t>
      </w:r>
      <w:r w:rsidRPr="002E4F55">
        <w:rPr>
          <w:rFonts w:ascii="Arial" w:hAnsi="Arial" w:cs="Arial"/>
          <w:i/>
          <w:sz w:val="20"/>
          <w:szCs w:val="20"/>
        </w:rPr>
        <w:t>software</w:t>
      </w:r>
      <w:r w:rsidRPr="002E4F55">
        <w:rPr>
          <w:rFonts w:ascii="Arial" w:hAnsi="Arial" w:cs="Arial"/>
          <w:sz w:val="20"/>
          <w:szCs w:val="20"/>
        </w:rPr>
        <w:t xml:space="preserve"> IRAMUTEQ</w:t>
      </w:r>
    </w:p>
    <w:p w:rsidR="004369B8" w:rsidRPr="002E4F55" w:rsidRDefault="004369B8" w:rsidP="004369B8">
      <w:pPr>
        <w:spacing w:after="0" w:line="360" w:lineRule="auto"/>
        <w:ind w:firstLine="708"/>
        <w:jc w:val="both"/>
        <w:rPr>
          <w:rFonts w:ascii="Arial" w:hAnsi="Arial" w:cs="Arial"/>
          <w:sz w:val="24"/>
          <w:szCs w:val="24"/>
        </w:rPr>
      </w:pP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Na Classe </w:t>
      </w:r>
      <w:proofErr w:type="gramStart"/>
      <w:r w:rsidRPr="002E4F55">
        <w:rPr>
          <w:rFonts w:ascii="Arial" w:hAnsi="Arial" w:cs="Arial"/>
          <w:sz w:val="24"/>
          <w:szCs w:val="24"/>
        </w:rPr>
        <w:t>5</w:t>
      </w:r>
      <w:proofErr w:type="gramEnd"/>
      <w:r w:rsidRPr="002E4F55">
        <w:rPr>
          <w:rFonts w:ascii="Arial" w:hAnsi="Arial" w:cs="Arial"/>
          <w:sz w:val="24"/>
          <w:szCs w:val="24"/>
        </w:rPr>
        <w:t xml:space="preserve">, </w:t>
      </w:r>
      <w:r w:rsidRPr="002E4F55">
        <w:rPr>
          <w:rFonts w:ascii="Arial" w:hAnsi="Arial" w:cs="Arial"/>
          <w:b/>
          <w:sz w:val="24"/>
          <w:szCs w:val="24"/>
        </w:rPr>
        <w:t>Dificuldades na realização de atividades de lazer</w:t>
      </w:r>
      <w:r w:rsidRPr="002E4F55">
        <w:rPr>
          <w:rFonts w:ascii="Arial" w:hAnsi="Arial" w:cs="Arial"/>
          <w:sz w:val="24"/>
          <w:szCs w:val="24"/>
        </w:rPr>
        <w:t xml:space="preserve">, com 14.1% dos seguimentos de textos, os entrevistados justificam tal dificuldade, </w:t>
      </w:r>
      <w:r w:rsidRPr="002E4F55">
        <w:rPr>
          <w:rFonts w:ascii="Arial" w:hAnsi="Arial" w:cs="Arial"/>
          <w:sz w:val="24"/>
          <w:szCs w:val="24"/>
        </w:rPr>
        <w:lastRenderedPageBreak/>
        <w:t>por haver a necessidade primordial em manter o sustento da família e declararam que somente às vezes divertem-se durante o fim da semana.</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756"/>
        <w:gridCol w:w="7748"/>
      </w:tblGrid>
      <w:tr w:rsidR="002E4F55" w:rsidRPr="002E4F55" w:rsidTr="00F231D4">
        <w:tc>
          <w:tcPr>
            <w:tcW w:w="8504" w:type="dxa"/>
            <w:gridSpan w:val="2"/>
            <w:tcBorders>
              <w:bottom w:val="single" w:sz="4" w:space="0" w:color="auto"/>
            </w:tcBorders>
          </w:tcPr>
          <w:p w:rsidR="004369B8" w:rsidRPr="002E4F55" w:rsidRDefault="004369B8" w:rsidP="00F231D4">
            <w:pPr>
              <w:pStyle w:val="Standard"/>
              <w:spacing w:after="0" w:line="240" w:lineRule="auto"/>
              <w:rPr>
                <w:rFonts w:ascii="Arial" w:hAnsi="Arial" w:cs="Arial"/>
                <w:b/>
                <w:sz w:val="20"/>
                <w:szCs w:val="20"/>
              </w:rPr>
            </w:pPr>
          </w:p>
          <w:p w:rsidR="004369B8" w:rsidRPr="002E4F55" w:rsidRDefault="004369B8" w:rsidP="00F231D4">
            <w:pPr>
              <w:pStyle w:val="Standard"/>
              <w:spacing w:after="0" w:line="240" w:lineRule="auto"/>
              <w:rPr>
                <w:rFonts w:ascii="Arial" w:hAnsi="Arial" w:cs="Arial"/>
                <w:b/>
                <w:sz w:val="20"/>
                <w:szCs w:val="20"/>
              </w:rPr>
            </w:pPr>
            <w:r w:rsidRPr="002E4F55">
              <w:rPr>
                <w:rFonts w:ascii="Arial" w:hAnsi="Arial" w:cs="Arial"/>
                <w:b/>
                <w:sz w:val="20"/>
                <w:szCs w:val="20"/>
              </w:rPr>
              <w:t xml:space="preserve">Tabela 6 – </w:t>
            </w:r>
            <w:r w:rsidRPr="002E4F55">
              <w:rPr>
                <w:rFonts w:ascii="Arial" w:hAnsi="Arial" w:cs="Arial"/>
                <w:sz w:val="20"/>
                <w:szCs w:val="20"/>
              </w:rPr>
              <w:t xml:space="preserve">Segmentos de texto mais representativos da Classe </w:t>
            </w:r>
            <w:proofErr w:type="gramStart"/>
            <w:r w:rsidRPr="002E4F55">
              <w:rPr>
                <w:rFonts w:ascii="Arial" w:hAnsi="Arial" w:cs="Arial"/>
                <w:sz w:val="20"/>
                <w:szCs w:val="20"/>
              </w:rPr>
              <w:t>5</w:t>
            </w:r>
            <w:proofErr w:type="gramEnd"/>
          </w:p>
        </w:tc>
      </w:tr>
      <w:tr w:rsidR="002E4F55" w:rsidRPr="002E4F55" w:rsidTr="00F231D4">
        <w:tc>
          <w:tcPr>
            <w:tcW w:w="756" w:type="dxa"/>
            <w:tcBorders>
              <w:top w:val="single" w:sz="4" w:space="0" w:color="auto"/>
              <w:right w:val="nil"/>
            </w:tcBorders>
            <w:vAlign w:val="center"/>
          </w:tcPr>
          <w:p w:rsidR="004369B8" w:rsidRPr="002E4F55" w:rsidRDefault="004369B8" w:rsidP="00F231D4">
            <w:pPr>
              <w:pStyle w:val="Standard"/>
              <w:spacing w:after="0" w:line="240" w:lineRule="auto"/>
              <w:jc w:val="center"/>
              <w:rPr>
                <w:rFonts w:ascii="Arial" w:hAnsi="Arial" w:cs="Arial"/>
                <w:b/>
                <w:sz w:val="18"/>
                <w:szCs w:val="18"/>
              </w:rPr>
            </w:pPr>
            <w:r w:rsidRPr="002E4F55">
              <w:rPr>
                <w:rFonts w:ascii="Arial" w:hAnsi="Arial" w:cs="Arial"/>
                <w:b/>
                <w:sz w:val="18"/>
                <w:szCs w:val="18"/>
              </w:rPr>
              <w:t>X²</w:t>
            </w:r>
          </w:p>
        </w:tc>
        <w:tc>
          <w:tcPr>
            <w:tcW w:w="7748" w:type="dxa"/>
            <w:tcBorders>
              <w:top w:val="single" w:sz="4" w:space="0" w:color="auto"/>
              <w:left w:val="nil"/>
            </w:tcBorders>
          </w:tcPr>
          <w:p w:rsidR="004369B8" w:rsidRPr="002E4F55" w:rsidRDefault="004369B8" w:rsidP="00F231D4">
            <w:pPr>
              <w:pStyle w:val="Standard"/>
              <w:spacing w:after="0" w:line="240" w:lineRule="auto"/>
              <w:jc w:val="center"/>
              <w:rPr>
                <w:rFonts w:ascii="Arial" w:hAnsi="Arial" w:cs="Arial"/>
                <w:b/>
                <w:sz w:val="18"/>
                <w:szCs w:val="18"/>
              </w:rPr>
            </w:pPr>
            <w:r w:rsidRPr="002E4F55">
              <w:rPr>
                <w:rFonts w:ascii="Arial" w:hAnsi="Arial" w:cs="Arial"/>
                <w:b/>
                <w:sz w:val="18"/>
                <w:szCs w:val="18"/>
              </w:rPr>
              <w:t>Segmento de Texto</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18"/>
                <w:szCs w:val="18"/>
              </w:rPr>
            </w:pPr>
            <w:r w:rsidRPr="002E4F55">
              <w:rPr>
                <w:rFonts w:ascii="Arial" w:hAnsi="Arial" w:cs="Arial"/>
                <w:bCs/>
                <w:sz w:val="18"/>
                <w:szCs w:val="18"/>
              </w:rPr>
              <w:t>72.08</w:t>
            </w:r>
          </w:p>
        </w:tc>
        <w:tc>
          <w:tcPr>
            <w:tcW w:w="7748" w:type="dxa"/>
            <w:tcBorders>
              <w:top w:val="single" w:sz="4" w:space="0" w:color="auto"/>
              <w:left w:val="nil"/>
            </w:tcBorders>
            <w:vAlign w:val="bottom"/>
          </w:tcPr>
          <w:p w:rsidR="004369B8" w:rsidRPr="002E4F55" w:rsidRDefault="004369B8" w:rsidP="00F231D4">
            <w:pPr>
              <w:tabs>
                <w:tab w:val="left" w:pos="3779"/>
              </w:tabs>
              <w:spacing w:after="0"/>
              <w:rPr>
                <w:rFonts w:ascii="Arial" w:hAnsi="Arial" w:cs="Arial"/>
                <w:sz w:val="18"/>
                <w:szCs w:val="18"/>
              </w:rPr>
            </w:pPr>
            <w:r w:rsidRPr="002E4F55">
              <w:rPr>
                <w:rFonts w:ascii="Arial" w:hAnsi="Arial" w:cs="Arial"/>
                <w:sz w:val="18"/>
                <w:szCs w:val="18"/>
              </w:rPr>
              <w:t xml:space="preserve">A gente se reúne umas duas vezes por ano e vai à </w:t>
            </w:r>
            <w:r w:rsidRPr="002E4F55">
              <w:rPr>
                <w:rFonts w:ascii="Arial" w:hAnsi="Arial" w:cs="Arial"/>
                <w:b/>
                <w:sz w:val="18"/>
                <w:szCs w:val="18"/>
              </w:rPr>
              <w:t>praia</w:t>
            </w:r>
            <w:r w:rsidRPr="002E4F55">
              <w:rPr>
                <w:rFonts w:ascii="Arial" w:hAnsi="Arial" w:cs="Arial"/>
                <w:sz w:val="18"/>
                <w:szCs w:val="18"/>
              </w:rPr>
              <w:t>, demora porque não tenho tempo para lazer, só eu que trabalho.</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18"/>
                <w:szCs w:val="18"/>
              </w:rPr>
            </w:pPr>
            <w:r w:rsidRPr="002E4F55">
              <w:rPr>
                <w:rFonts w:ascii="Arial" w:hAnsi="Arial" w:cs="Arial"/>
                <w:bCs/>
                <w:sz w:val="18"/>
                <w:szCs w:val="18"/>
              </w:rPr>
              <w:t>44.64</w:t>
            </w:r>
          </w:p>
        </w:tc>
        <w:tc>
          <w:tcPr>
            <w:tcW w:w="7748" w:type="dxa"/>
            <w:tcBorders>
              <w:top w:val="single" w:sz="4" w:space="0" w:color="auto"/>
              <w:left w:val="nil"/>
            </w:tcBorders>
            <w:vAlign w:val="bottom"/>
          </w:tcPr>
          <w:p w:rsidR="004369B8" w:rsidRPr="002E4F55" w:rsidRDefault="004369B8" w:rsidP="00F231D4">
            <w:pPr>
              <w:tabs>
                <w:tab w:val="left" w:pos="3779"/>
              </w:tabs>
              <w:spacing w:after="0"/>
              <w:rPr>
                <w:rFonts w:ascii="Arial" w:hAnsi="Arial" w:cs="Arial"/>
                <w:sz w:val="18"/>
                <w:szCs w:val="18"/>
              </w:rPr>
            </w:pPr>
            <w:r w:rsidRPr="002E4F55">
              <w:rPr>
                <w:rFonts w:ascii="Arial" w:hAnsi="Arial" w:cs="Arial"/>
                <w:sz w:val="18"/>
                <w:szCs w:val="18"/>
              </w:rPr>
              <w:t xml:space="preserve">Os motivos são as </w:t>
            </w:r>
            <w:r w:rsidRPr="002E4F55">
              <w:rPr>
                <w:rFonts w:ascii="Arial" w:hAnsi="Arial" w:cs="Arial"/>
                <w:b/>
                <w:sz w:val="18"/>
                <w:szCs w:val="18"/>
              </w:rPr>
              <w:t>contas</w:t>
            </w:r>
            <w:r w:rsidRPr="002E4F55">
              <w:rPr>
                <w:rFonts w:ascii="Arial" w:hAnsi="Arial" w:cs="Arial"/>
                <w:sz w:val="18"/>
                <w:szCs w:val="18"/>
              </w:rPr>
              <w:t xml:space="preserve"> para pagar, ajudar a mulher, pagar a moto e para ter dinheiro também.</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18"/>
                <w:szCs w:val="18"/>
              </w:rPr>
            </w:pPr>
            <w:r w:rsidRPr="002E4F55">
              <w:rPr>
                <w:rFonts w:ascii="Arial" w:hAnsi="Arial" w:cs="Arial"/>
                <w:bCs/>
                <w:sz w:val="18"/>
                <w:szCs w:val="18"/>
              </w:rPr>
              <w:t>31.03</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b/>
                <w:sz w:val="18"/>
                <w:szCs w:val="18"/>
              </w:rPr>
              <w:t>Lazer</w:t>
            </w:r>
            <w:r w:rsidRPr="002E4F55">
              <w:rPr>
                <w:rFonts w:ascii="Arial" w:hAnsi="Arial" w:cs="Arial"/>
                <w:sz w:val="18"/>
                <w:szCs w:val="18"/>
              </w:rPr>
              <w:t xml:space="preserve"> é dia de domingo, agora a convivência com a família é difícil, mas eu fico acordado até tarde para poder conviver mais com os meninos. </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18"/>
                <w:szCs w:val="18"/>
              </w:rPr>
            </w:pPr>
            <w:r w:rsidRPr="002E4F55">
              <w:rPr>
                <w:rFonts w:ascii="Arial" w:hAnsi="Arial" w:cs="Arial"/>
                <w:bCs/>
                <w:sz w:val="18"/>
                <w:szCs w:val="18"/>
              </w:rPr>
              <w:t>23.97</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jc w:val="both"/>
              <w:rPr>
                <w:rFonts w:ascii="Arial" w:hAnsi="Arial" w:cs="Arial"/>
                <w:sz w:val="18"/>
                <w:szCs w:val="18"/>
              </w:rPr>
            </w:pPr>
            <w:r w:rsidRPr="002E4F55">
              <w:rPr>
                <w:rFonts w:ascii="Arial" w:hAnsi="Arial" w:cs="Arial"/>
                <w:sz w:val="18"/>
                <w:szCs w:val="18"/>
              </w:rPr>
              <w:t xml:space="preserve">Eu tiro um fim de </w:t>
            </w:r>
            <w:r w:rsidRPr="002E4F55">
              <w:rPr>
                <w:rFonts w:ascii="Arial" w:hAnsi="Arial" w:cs="Arial"/>
                <w:b/>
                <w:sz w:val="18"/>
                <w:szCs w:val="18"/>
              </w:rPr>
              <w:t>semana</w:t>
            </w:r>
            <w:r w:rsidRPr="002E4F55">
              <w:rPr>
                <w:rFonts w:ascii="Arial" w:hAnsi="Arial" w:cs="Arial"/>
                <w:sz w:val="18"/>
                <w:szCs w:val="18"/>
              </w:rPr>
              <w:t xml:space="preserve"> para sair com a família para casa de familiares. Porque a renda que estou tendo é essa, se eu não vim para cá eu não vou ter renda e sem renda eu não teria condições de sustentar minha família.</w:t>
            </w:r>
          </w:p>
        </w:tc>
      </w:tr>
      <w:tr w:rsidR="002E4F55" w:rsidRPr="002E4F55" w:rsidTr="00F231D4">
        <w:tc>
          <w:tcPr>
            <w:tcW w:w="756" w:type="dxa"/>
            <w:tcBorders>
              <w:top w:val="single" w:sz="4" w:space="0" w:color="auto"/>
              <w:right w:val="nil"/>
            </w:tcBorders>
            <w:vAlign w:val="center"/>
          </w:tcPr>
          <w:p w:rsidR="004369B8" w:rsidRPr="002E4F55" w:rsidRDefault="004369B8" w:rsidP="00F231D4">
            <w:pPr>
              <w:spacing w:after="0"/>
              <w:jc w:val="center"/>
              <w:rPr>
                <w:rFonts w:ascii="Arial" w:hAnsi="Arial" w:cs="Arial"/>
                <w:bCs/>
                <w:sz w:val="18"/>
                <w:szCs w:val="18"/>
              </w:rPr>
            </w:pPr>
            <w:r w:rsidRPr="002E4F55">
              <w:rPr>
                <w:rFonts w:ascii="Arial" w:hAnsi="Arial" w:cs="Arial"/>
                <w:bCs/>
                <w:sz w:val="18"/>
                <w:szCs w:val="18"/>
              </w:rPr>
              <w:t>23.76</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Você precisa trabalhar para se manter; manter a família; </w:t>
            </w:r>
            <w:r w:rsidRPr="002E4F55">
              <w:rPr>
                <w:rFonts w:ascii="Arial" w:hAnsi="Arial" w:cs="Arial"/>
                <w:b/>
                <w:sz w:val="18"/>
                <w:szCs w:val="18"/>
              </w:rPr>
              <w:t>pagar</w:t>
            </w:r>
            <w:r w:rsidRPr="002E4F55">
              <w:rPr>
                <w:rFonts w:ascii="Arial" w:hAnsi="Arial" w:cs="Arial"/>
                <w:sz w:val="18"/>
                <w:szCs w:val="18"/>
              </w:rPr>
              <w:t xml:space="preserve"> as contas impostos. </w:t>
            </w:r>
          </w:p>
        </w:tc>
      </w:tr>
    </w:tbl>
    <w:p w:rsidR="004369B8" w:rsidRPr="002E4F55" w:rsidRDefault="004369B8" w:rsidP="004369B8">
      <w:pPr>
        <w:spacing w:after="0" w:line="360" w:lineRule="auto"/>
        <w:ind w:firstLine="708"/>
        <w:jc w:val="both"/>
        <w:rPr>
          <w:rFonts w:ascii="Arial" w:hAnsi="Arial" w:cs="Arial"/>
          <w:sz w:val="20"/>
          <w:szCs w:val="20"/>
        </w:rPr>
      </w:pPr>
      <w:r w:rsidRPr="002E4F55">
        <w:rPr>
          <w:rFonts w:ascii="Arial" w:hAnsi="Arial" w:cs="Arial"/>
          <w:b/>
          <w:sz w:val="20"/>
          <w:szCs w:val="20"/>
        </w:rPr>
        <w:t xml:space="preserve">Fonte: </w:t>
      </w:r>
      <w:r w:rsidRPr="002E4F55">
        <w:rPr>
          <w:rFonts w:ascii="Arial" w:hAnsi="Arial" w:cs="Arial"/>
          <w:sz w:val="20"/>
          <w:szCs w:val="20"/>
        </w:rPr>
        <w:t xml:space="preserve">Análise realizada por meio do </w:t>
      </w:r>
      <w:r w:rsidRPr="002E4F55">
        <w:rPr>
          <w:rFonts w:ascii="Arial" w:hAnsi="Arial" w:cs="Arial"/>
          <w:i/>
          <w:sz w:val="20"/>
          <w:szCs w:val="20"/>
        </w:rPr>
        <w:t>software</w:t>
      </w:r>
      <w:r w:rsidRPr="002E4F55">
        <w:rPr>
          <w:rFonts w:ascii="Arial" w:hAnsi="Arial" w:cs="Arial"/>
          <w:sz w:val="20"/>
          <w:szCs w:val="20"/>
        </w:rPr>
        <w:t xml:space="preserve"> IRAMUTEQ</w:t>
      </w:r>
    </w:p>
    <w:p w:rsidR="004369B8" w:rsidRPr="002E4F55" w:rsidRDefault="004369B8" w:rsidP="004369B8">
      <w:pPr>
        <w:spacing w:after="0" w:line="360" w:lineRule="auto"/>
        <w:ind w:firstLine="708"/>
        <w:jc w:val="both"/>
        <w:rPr>
          <w:rFonts w:ascii="Arial" w:hAnsi="Arial" w:cs="Arial"/>
          <w:sz w:val="24"/>
          <w:szCs w:val="24"/>
        </w:rPr>
      </w:pP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A Classe </w:t>
      </w:r>
      <w:proofErr w:type="gramStart"/>
      <w:r w:rsidRPr="002E4F55">
        <w:rPr>
          <w:rFonts w:ascii="Arial" w:hAnsi="Arial" w:cs="Arial"/>
          <w:sz w:val="24"/>
          <w:szCs w:val="24"/>
        </w:rPr>
        <w:t>6</w:t>
      </w:r>
      <w:proofErr w:type="gramEnd"/>
      <w:r w:rsidRPr="002E4F55">
        <w:rPr>
          <w:rFonts w:ascii="Arial" w:hAnsi="Arial" w:cs="Arial"/>
          <w:sz w:val="24"/>
          <w:szCs w:val="24"/>
        </w:rPr>
        <w:t xml:space="preserve"> apresentou 14.1% dos seguimentos de texto e foi descrita como </w:t>
      </w:r>
      <w:r w:rsidRPr="002E4F55">
        <w:rPr>
          <w:rFonts w:ascii="Arial" w:hAnsi="Arial" w:cs="Arial"/>
          <w:b/>
          <w:sz w:val="24"/>
          <w:szCs w:val="24"/>
        </w:rPr>
        <w:t>Flexibilidade nos  horários de trabalho</w:t>
      </w:r>
      <w:r w:rsidRPr="002E4F55">
        <w:rPr>
          <w:rFonts w:ascii="Arial" w:hAnsi="Arial" w:cs="Arial"/>
          <w:sz w:val="24"/>
          <w:szCs w:val="24"/>
        </w:rPr>
        <w:t>. Neste conjunto ficou evidenciada uma rotina ajustável em relação aos horários de trabalho, no que concerne ao início e ao término, além da duração dos turnos de trabalho que para alguns se inicia às 5h30min e para outros às 8h.</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767"/>
        <w:gridCol w:w="7748"/>
      </w:tblGrid>
      <w:tr w:rsidR="002E4F55" w:rsidRPr="002E4F55" w:rsidTr="00F231D4">
        <w:tc>
          <w:tcPr>
            <w:tcW w:w="8515" w:type="dxa"/>
            <w:gridSpan w:val="2"/>
            <w:tcBorders>
              <w:bottom w:val="single" w:sz="4" w:space="0" w:color="auto"/>
            </w:tcBorders>
          </w:tcPr>
          <w:p w:rsidR="004369B8" w:rsidRPr="002E4F55" w:rsidRDefault="004369B8" w:rsidP="00F231D4">
            <w:pPr>
              <w:pStyle w:val="Standard"/>
              <w:spacing w:after="0" w:line="240" w:lineRule="auto"/>
              <w:rPr>
                <w:rFonts w:ascii="Arial" w:hAnsi="Arial" w:cs="Arial"/>
                <w:b/>
                <w:sz w:val="20"/>
                <w:szCs w:val="20"/>
              </w:rPr>
            </w:pPr>
          </w:p>
          <w:p w:rsidR="004369B8" w:rsidRPr="002E4F55" w:rsidRDefault="004369B8" w:rsidP="00F231D4">
            <w:pPr>
              <w:pStyle w:val="Standard"/>
              <w:spacing w:after="0" w:line="240" w:lineRule="auto"/>
              <w:rPr>
                <w:rFonts w:ascii="Arial" w:hAnsi="Arial" w:cs="Arial"/>
                <w:sz w:val="20"/>
                <w:szCs w:val="20"/>
              </w:rPr>
            </w:pPr>
            <w:r w:rsidRPr="002E4F55">
              <w:rPr>
                <w:rFonts w:ascii="Arial" w:hAnsi="Arial" w:cs="Arial"/>
                <w:b/>
                <w:sz w:val="20"/>
                <w:szCs w:val="20"/>
              </w:rPr>
              <w:t>Tabela 7</w:t>
            </w:r>
            <w:r w:rsidRPr="002E4F55">
              <w:rPr>
                <w:rFonts w:ascii="Arial" w:hAnsi="Arial" w:cs="Arial"/>
                <w:sz w:val="20"/>
                <w:szCs w:val="20"/>
              </w:rPr>
              <w:t xml:space="preserve"> – Segmentos de texto mais representativos da Classe </w:t>
            </w:r>
            <w:proofErr w:type="gramStart"/>
            <w:r w:rsidRPr="002E4F55">
              <w:rPr>
                <w:rFonts w:ascii="Arial" w:hAnsi="Arial" w:cs="Arial"/>
                <w:sz w:val="20"/>
                <w:szCs w:val="20"/>
              </w:rPr>
              <w:t>6</w:t>
            </w:r>
            <w:proofErr w:type="gramEnd"/>
          </w:p>
        </w:tc>
      </w:tr>
      <w:tr w:rsidR="002E4F55" w:rsidRPr="002E4F55" w:rsidTr="00F231D4">
        <w:tc>
          <w:tcPr>
            <w:tcW w:w="767" w:type="dxa"/>
            <w:tcBorders>
              <w:top w:val="single" w:sz="4" w:space="0" w:color="auto"/>
              <w:right w:val="nil"/>
            </w:tcBorders>
            <w:vAlign w:val="center"/>
          </w:tcPr>
          <w:p w:rsidR="004369B8" w:rsidRPr="002E4F55" w:rsidRDefault="004369B8" w:rsidP="00F231D4">
            <w:pPr>
              <w:pStyle w:val="Standard"/>
              <w:spacing w:after="0" w:line="240" w:lineRule="auto"/>
              <w:jc w:val="center"/>
              <w:rPr>
                <w:rFonts w:ascii="Arial" w:hAnsi="Arial" w:cs="Arial"/>
                <w:b/>
                <w:sz w:val="18"/>
                <w:szCs w:val="18"/>
              </w:rPr>
            </w:pPr>
            <w:r w:rsidRPr="002E4F55">
              <w:rPr>
                <w:rFonts w:ascii="Arial" w:hAnsi="Arial" w:cs="Arial"/>
                <w:b/>
                <w:sz w:val="18"/>
                <w:szCs w:val="18"/>
              </w:rPr>
              <w:t>X²</w:t>
            </w:r>
          </w:p>
        </w:tc>
        <w:tc>
          <w:tcPr>
            <w:tcW w:w="7748" w:type="dxa"/>
            <w:tcBorders>
              <w:top w:val="single" w:sz="4" w:space="0" w:color="auto"/>
              <w:left w:val="nil"/>
            </w:tcBorders>
          </w:tcPr>
          <w:p w:rsidR="004369B8" w:rsidRPr="002E4F55" w:rsidRDefault="004369B8" w:rsidP="00F231D4">
            <w:pPr>
              <w:pStyle w:val="Standard"/>
              <w:spacing w:after="0" w:line="240" w:lineRule="auto"/>
              <w:jc w:val="center"/>
              <w:rPr>
                <w:rFonts w:ascii="Arial" w:hAnsi="Arial" w:cs="Arial"/>
                <w:b/>
                <w:sz w:val="18"/>
                <w:szCs w:val="18"/>
              </w:rPr>
            </w:pPr>
            <w:r w:rsidRPr="002E4F55">
              <w:rPr>
                <w:rFonts w:ascii="Arial" w:hAnsi="Arial" w:cs="Arial"/>
                <w:b/>
                <w:sz w:val="18"/>
                <w:szCs w:val="18"/>
              </w:rPr>
              <w:t>Segmento de Texto</w:t>
            </w:r>
          </w:p>
        </w:tc>
      </w:tr>
      <w:tr w:rsidR="002E4F55" w:rsidRPr="002E4F55" w:rsidTr="00F231D4">
        <w:tc>
          <w:tcPr>
            <w:tcW w:w="767" w:type="dxa"/>
            <w:tcBorders>
              <w:top w:val="single" w:sz="4" w:space="0" w:color="auto"/>
              <w:right w:val="nil"/>
            </w:tcBorders>
            <w:vAlign w:val="center"/>
          </w:tcPr>
          <w:p w:rsidR="004369B8" w:rsidRPr="002E4F55" w:rsidRDefault="004369B8" w:rsidP="00F231D4">
            <w:pPr>
              <w:spacing w:after="0" w:line="240" w:lineRule="auto"/>
              <w:jc w:val="center"/>
              <w:rPr>
                <w:rFonts w:ascii="Arial" w:hAnsi="Arial" w:cs="Arial"/>
                <w:bCs/>
                <w:sz w:val="18"/>
                <w:szCs w:val="18"/>
              </w:rPr>
            </w:pPr>
            <w:r w:rsidRPr="002E4F55">
              <w:rPr>
                <w:rFonts w:ascii="Arial" w:hAnsi="Arial" w:cs="Arial"/>
                <w:bCs/>
                <w:sz w:val="18"/>
                <w:szCs w:val="18"/>
              </w:rPr>
              <w:t>101.08</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Eu saio 5 horas e 30 minutos da manhã e </w:t>
            </w:r>
            <w:r w:rsidRPr="002E4F55">
              <w:rPr>
                <w:rFonts w:ascii="Arial" w:hAnsi="Arial" w:cs="Arial"/>
                <w:b/>
                <w:sz w:val="18"/>
                <w:szCs w:val="18"/>
              </w:rPr>
              <w:t>volto</w:t>
            </w:r>
            <w:r w:rsidRPr="002E4F55">
              <w:rPr>
                <w:rFonts w:ascii="Arial" w:hAnsi="Arial" w:cs="Arial"/>
                <w:sz w:val="18"/>
                <w:szCs w:val="18"/>
              </w:rPr>
              <w:t xml:space="preserve"> umas 9 horas 30 minutos para casa para fazer o almoço, porque eu moro só, aí volto de tarde umas 3 horas até umas 7 horas da noite.</w:t>
            </w:r>
          </w:p>
        </w:tc>
      </w:tr>
      <w:tr w:rsidR="002E4F55" w:rsidRPr="002E4F55" w:rsidTr="00F231D4">
        <w:tc>
          <w:tcPr>
            <w:tcW w:w="767" w:type="dxa"/>
            <w:tcBorders>
              <w:top w:val="single" w:sz="4" w:space="0" w:color="auto"/>
              <w:right w:val="nil"/>
            </w:tcBorders>
            <w:vAlign w:val="center"/>
          </w:tcPr>
          <w:p w:rsidR="004369B8" w:rsidRPr="002E4F55" w:rsidRDefault="004369B8" w:rsidP="00F231D4">
            <w:pPr>
              <w:spacing w:after="0" w:line="240" w:lineRule="auto"/>
              <w:jc w:val="center"/>
              <w:rPr>
                <w:rFonts w:ascii="Arial" w:hAnsi="Arial" w:cs="Arial"/>
                <w:bCs/>
                <w:sz w:val="18"/>
                <w:szCs w:val="18"/>
              </w:rPr>
            </w:pPr>
            <w:r w:rsidRPr="002E4F55">
              <w:rPr>
                <w:rFonts w:ascii="Arial" w:hAnsi="Arial" w:cs="Arial"/>
                <w:bCs/>
                <w:sz w:val="18"/>
                <w:szCs w:val="18"/>
              </w:rPr>
              <w:t>59.04</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Minha rotina é a partir das 6 horas da manhã até 11 </w:t>
            </w:r>
            <w:r w:rsidRPr="002E4F55">
              <w:rPr>
                <w:rFonts w:ascii="Arial" w:hAnsi="Arial" w:cs="Arial"/>
                <w:b/>
                <w:sz w:val="18"/>
                <w:szCs w:val="18"/>
              </w:rPr>
              <w:t>horas</w:t>
            </w:r>
            <w:r w:rsidRPr="002E4F55">
              <w:rPr>
                <w:rFonts w:ascii="Arial" w:hAnsi="Arial" w:cs="Arial"/>
                <w:sz w:val="18"/>
                <w:szCs w:val="18"/>
              </w:rPr>
              <w:t xml:space="preserve">, voltar para casa almoçar e voltar às 13 horas até 18 horas. </w:t>
            </w:r>
          </w:p>
        </w:tc>
      </w:tr>
      <w:tr w:rsidR="002E4F55" w:rsidRPr="002E4F55" w:rsidTr="00F231D4">
        <w:tc>
          <w:tcPr>
            <w:tcW w:w="767" w:type="dxa"/>
            <w:tcBorders>
              <w:top w:val="single" w:sz="4" w:space="0" w:color="auto"/>
              <w:right w:val="nil"/>
            </w:tcBorders>
            <w:vAlign w:val="center"/>
          </w:tcPr>
          <w:p w:rsidR="004369B8" w:rsidRPr="002E4F55" w:rsidRDefault="004369B8" w:rsidP="00F231D4">
            <w:pPr>
              <w:spacing w:after="0" w:line="240" w:lineRule="auto"/>
              <w:jc w:val="center"/>
              <w:rPr>
                <w:rFonts w:ascii="Arial" w:hAnsi="Arial" w:cs="Arial"/>
                <w:bCs/>
                <w:sz w:val="18"/>
                <w:szCs w:val="18"/>
              </w:rPr>
            </w:pPr>
            <w:r w:rsidRPr="002E4F55">
              <w:rPr>
                <w:rFonts w:ascii="Arial" w:hAnsi="Arial" w:cs="Arial"/>
                <w:bCs/>
                <w:sz w:val="18"/>
                <w:szCs w:val="18"/>
              </w:rPr>
              <w:t>52.77</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Eu saio de </w:t>
            </w:r>
            <w:r w:rsidRPr="002E4F55">
              <w:rPr>
                <w:rFonts w:ascii="Arial" w:hAnsi="Arial" w:cs="Arial"/>
                <w:b/>
                <w:sz w:val="18"/>
                <w:szCs w:val="18"/>
              </w:rPr>
              <w:t>manhã</w:t>
            </w:r>
            <w:r w:rsidRPr="002E4F55">
              <w:rPr>
                <w:rFonts w:ascii="Arial" w:hAnsi="Arial" w:cs="Arial"/>
                <w:sz w:val="18"/>
                <w:szCs w:val="18"/>
              </w:rPr>
              <w:t xml:space="preserve"> 6 horas, </w:t>
            </w:r>
            <w:proofErr w:type="gramStart"/>
            <w:r w:rsidRPr="002E4F55">
              <w:rPr>
                <w:rFonts w:ascii="Arial" w:hAnsi="Arial" w:cs="Arial"/>
                <w:sz w:val="18"/>
                <w:szCs w:val="18"/>
              </w:rPr>
              <w:t>meio-dia vou almoçar</w:t>
            </w:r>
            <w:proofErr w:type="gramEnd"/>
            <w:r w:rsidRPr="002E4F55">
              <w:rPr>
                <w:rFonts w:ascii="Arial" w:hAnsi="Arial" w:cs="Arial"/>
                <w:sz w:val="18"/>
                <w:szCs w:val="18"/>
              </w:rPr>
              <w:t xml:space="preserve"> e volto só 18 horas para casa. Eu passo o dia em pé aqui, no sol, é muito estressante, fico cansado tanto nas pernas quanto na mente.</w:t>
            </w:r>
          </w:p>
        </w:tc>
      </w:tr>
      <w:tr w:rsidR="002E4F55" w:rsidRPr="002E4F55" w:rsidTr="00F231D4">
        <w:tc>
          <w:tcPr>
            <w:tcW w:w="767" w:type="dxa"/>
            <w:tcBorders>
              <w:top w:val="single" w:sz="4" w:space="0" w:color="auto"/>
              <w:right w:val="nil"/>
            </w:tcBorders>
            <w:vAlign w:val="center"/>
          </w:tcPr>
          <w:p w:rsidR="004369B8" w:rsidRPr="002E4F55" w:rsidRDefault="004369B8" w:rsidP="00F231D4">
            <w:pPr>
              <w:spacing w:after="0" w:line="240" w:lineRule="auto"/>
              <w:jc w:val="center"/>
              <w:rPr>
                <w:rFonts w:ascii="Arial" w:hAnsi="Arial" w:cs="Arial"/>
                <w:bCs/>
                <w:sz w:val="18"/>
                <w:szCs w:val="18"/>
              </w:rPr>
            </w:pPr>
            <w:r w:rsidRPr="002E4F55">
              <w:rPr>
                <w:rFonts w:ascii="Arial" w:hAnsi="Arial" w:cs="Arial"/>
                <w:bCs/>
                <w:sz w:val="18"/>
                <w:szCs w:val="18"/>
              </w:rPr>
              <w:t>48.06</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Começo 8 horas da manhã saio vou atrás de cliente, </w:t>
            </w:r>
            <w:proofErr w:type="gramStart"/>
            <w:r w:rsidRPr="002E4F55">
              <w:rPr>
                <w:rFonts w:ascii="Arial" w:hAnsi="Arial" w:cs="Arial"/>
                <w:sz w:val="18"/>
                <w:szCs w:val="18"/>
              </w:rPr>
              <w:t>meio-dia vou deixar</w:t>
            </w:r>
            <w:proofErr w:type="gramEnd"/>
            <w:r w:rsidRPr="002E4F55">
              <w:rPr>
                <w:rFonts w:ascii="Arial" w:hAnsi="Arial" w:cs="Arial"/>
                <w:sz w:val="18"/>
                <w:szCs w:val="18"/>
              </w:rPr>
              <w:t xml:space="preserve"> meus filhos do colégio em casa, almoço e volto para o </w:t>
            </w:r>
            <w:r w:rsidRPr="002E4F55">
              <w:rPr>
                <w:rFonts w:ascii="Arial" w:hAnsi="Arial" w:cs="Arial"/>
                <w:b/>
                <w:sz w:val="18"/>
                <w:szCs w:val="18"/>
              </w:rPr>
              <w:t>ponto</w:t>
            </w:r>
            <w:r w:rsidRPr="002E4F55">
              <w:rPr>
                <w:rFonts w:ascii="Arial" w:hAnsi="Arial" w:cs="Arial"/>
                <w:sz w:val="18"/>
                <w:szCs w:val="18"/>
              </w:rPr>
              <w:t>. No final do dia volto para casa com vontade só de dormir, cansaço geral.</w:t>
            </w:r>
          </w:p>
        </w:tc>
      </w:tr>
      <w:tr w:rsidR="002E4F55" w:rsidRPr="002E4F55" w:rsidTr="00F231D4">
        <w:tc>
          <w:tcPr>
            <w:tcW w:w="767" w:type="dxa"/>
            <w:tcBorders>
              <w:top w:val="single" w:sz="4" w:space="0" w:color="auto"/>
              <w:right w:val="nil"/>
            </w:tcBorders>
            <w:vAlign w:val="center"/>
          </w:tcPr>
          <w:p w:rsidR="004369B8" w:rsidRPr="002E4F55" w:rsidRDefault="004369B8" w:rsidP="00F231D4">
            <w:pPr>
              <w:spacing w:after="0" w:line="240" w:lineRule="auto"/>
              <w:jc w:val="center"/>
              <w:rPr>
                <w:rFonts w:ascii="Arial" w:hAnsi="Arial" w:cs="Arial"/>
                <w:bCs/>
                <w:sz w:val="18"/>
                <w:szCs w:val="18"/>
              </w:rPr>
            </w:pPr>
            <w:r w:rsidRPr="002E4F55">
              <w:rPr>
                <w:rFonts w:ascii="Arial" w:hAnsi="Arial" w:cs="Arial"/>
                <w:bCs/>
                <w:sz w:val="18"/>
                <w:szCs w:val="18"/>
              </w:rPr>
              <w:t>37.5</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Eu saio de manhã às 6 horas e 30 minutos venho para o ponto, faço as corridas, volto em casa para deixar alguma coisa para o almoço e volto para rua, fico girando na cidade para ver se aparece algum passageiro, volto 12 horas e 30 minutos para </w:t>
            </w:r>
            <w:r w:rsidRPr="002E4F55">
              <w:rPr>
                <w:rFonts w:ascii="Arial" w:hAnsi="Arial" w:cs="Arial"/>
                <w:b/>
                <w:sz w:val="18"/>
                <w:szCs w:val="18"/>
              </w:rPr>
              <w:t>almoçar</w:t>
            </w:r>
            <w:r w:rsidRPr="002E4F55">
              <w:rPr>
                <w:rFonts w:ascii="Arial" w:hAnsi="Arial" w:cs="Arial"/>
                <w:sz w:val="18"/>
                <w:szCs w:val="18"/>
              </w:rPr>
              <w:t>, depois durmo um pouco e volto para rua.</w:t>
            </w:r>
          </w:p>
        </w:tc>
      </w:tr>
    </w:tbl>
    <w:p w:rsidR="004369B8" w:rsidRPr="002E4F55" w:rsidRDefault="004369B8" w:rsidP="004369B8">
      <w:pPr>
        <w:spacing w:after="0" w:line="360" w:lineRule="auto"/>
        <w:ind w:firstLine="708"/>
        <w:jc w:val="both"/>
        <w:rPr>
          <w:rFonts w:ascii="Arial" w:hAnsi="Arial" w:cs="Arial"/>
          <w:sz w:val="20"/>
          <w:szCs w:val="20"/>
        </w:rPr>
      </w:pPr>
      <w:r w:rsidRPr="002E4F55">
        <w:rPr>
          <w:rFonts w:ascii="Arial" w:hAnsi="Arial" w:cs="Arial"/>
          <w:b/>
          <w:sz w:val="20"/>
          <w:szCs w:val="20"/>
        </w:rPr>
        <w:t xml:space="preserve">Fonte: </w:t>
      </w:r>
      <w:r w:rsidRPr="002E4F55">
        <w:rPr>
          <w:rFonts w:ascii="Arial" w:hAnsi="Arial" w:cs="Arial"/>
          <w:sz w:val="20"/>
          <w:szCs w:val="20"/>
        </w:rPr>
        <w:t xml:space="preserve">Análise realizada por meio do </w:t>
      </w:r>
      <w:r w:rsidRPr="002E4F55">
        <w:rPr>
          <w:rFonts w:ascii="Arial" w:hAnsi="Arial" w:cs="Arial"/>
          <w:i/>
          <w:sz w:val="20"/>
          <w:szCs w:val="20"/>
        </w:rPr>
        <w:t>software</w:t>
      </w:r>
      <w:r w:rsidRPr="002E4F55">
        <w:rPr>
          <w:rFonts w:ascii="Arial" w:hAnsi="Arial" w:cs="Arial"/>
          <w:sz w:val="20"/>
          <w:szCs w:val="20"/>
        </w:rPr>
        <w:t xml:space="preserve"> IRAMUTEQ</w:t>
      </w:r>
    </w:p>
    <w:p w:rsidR="004369B8" w:rsidRPr="002E4F55" w:rsidRDefault="004369B8" w:rsidP="004369B8">
      <w:pPr>
        <w:spacing w:after="0" w:line="360" w:lineRule="auto"/>
        <w:ind w:firstLine="708"/>
        <w:jc w:val="both"/>
        <w:rPr>
          <w:rFonts w:ascii="Arial" w:hAnsi="Arial" w:cs="Arial"/>
          <w:sz w:val="24"/>
          <w:szCs w:val="24"/>
        </w:rPr>
      </w:pP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A Classe </w:t>
      </w:r>
      <w:proofErr w:type="gramStart"/>
      <w:r w:rsidRPr="002E4F55">
        <w:rPr>
          <w:rFonts w:ascii="Arial" w:hAnsi="Arial" w:cs="Arial"/>
          <w:sz w:val="24"/>
          <w:szCs w:val="24"/>
        </w:rPr>
        <w:t>7</w:t>
      </w:r>
      <w:proofErr w:type="gramEnd"/>
      <w:r w:rsidRPr="002E4F55">
        <w:rPr>
          <w:rFonts w:ascii="Arial" w:hAnsi="Arial" w:cs="Arial"/>
          <w:sz w:val="24"/>
          <w:szCs w:val="24"/>
        </w:rPr>
        <w:t xml:space="preserve">, com 17.31%  dos seguimentos do texto denominada </w:t>
      </w:r>
      <w:r w:rsidRPr="002E4F55">
        <w:rPr>
          <w:rFonts w:ascii="Arial" w:hAnsi="Arial" w:cs="Arial"/>
          <w:b/>
          <w:sz w:val="24"/>
          <w:szCs w:val="24"/>
        </w:rPr>
        <w:t>Estratégias de proteção no trabalho</w:t>
      </w:r>
      <w:r w:rsidRPr="002E4F55">
        <w:rPr>
          <w:rFonts w:ascii="Arial" w:hAnsi="Arial" w:cs="Arial"/>
          <w:i/>
          <w:sz w:val="24"/>
          <w:szCs w:val="24"/>
        </w:rPr>
        <w:t xml:space="preserve">, </w:t>
      </w:r>
      <w:r w:rsidRPr="002E4F55">
        <w:rPr>
          <w:rFonts w:ascii="Arial" w:hAnsi="Arial" w:cs="Arial"/>
          <w:sz w:val="24"/>
          <w:szCs w:val="24"/>
        </w:rPr>
        <w:t>possui</w:t>
      </w:r>
      <w:r w:rsidRPr="002E4F55">
        <w:rPr>
          <w:rFonts w:ascii="Arial" w:hAnsi="Arial" w:cs="Arial"/>
          <w:i/>
          <w:sz w:val="24"/>
          <w:szCs w:val="24"/>
        </w:rPr>
        <w:t xml:space="preserve"> </w:t>
      </w:r>
      <w:r w:rsidRPr="002E4F55">
        <w:rPr>
          <w:rFonts w:ascii="Arial" w:hAnsi="Arial" w:cs="Arial"/>
          <w:sz w:val="24"/>
          <w:szCs w:val="24"/>
        </w:rPr>
        <w:t>a maior porcentagem dos seguimentos de texto e está relacionada com as medidas de prevenção à acidentes que inclui o uso de Equipamento de Proteção Individual – EPI, como: capacete, luvas, óculos escuro, protetor solar, camisa manga comprida além de considerarem importante a manutenção regular da motocicleta para evitar acidentes.</w:t>
      </w:r>
    </w:p>
    <w:p w:rsidR="004369B8" w:rsidRPr="002E4F55" w:rsidRDefault="004369B8" w:rsidP="004369B8">
      <w:pPr>
        <w:spacing w:after="0" w:line="360" w:lineRule="auto"/>
        <w:jc w:val="both"/>
        <w:rPr>
          <w:rFonts w:ascii="Arial" w:hAnsi="Arial" w:cs="Arial"/>
          <w:sz w:val="24"/>
          <w:szCs w:val="24"/>
        </w:rPr>
      </w:pPr>
      <w:r w:rsidRPr="002E4F55">
        <w:rPr>
          <w:rFonts w:ascii="Arial" w:hAnsi="Arial" w:cs="Arial"/>
          <w:sz w:val="24"/>
          <w:szCs w:val="24"/>
        </w:rPr>
        <w:t xml:space="preserve"> </w:t>
      </w:r>
    </w:p>
    <w:p w:rsidR="004369B8" w:rsidRPr="002E4F55" w:rsidRDefault="004369B8" w:rsidP="004369B8">
      <w:pPr>
        <w:spacing w:after="0" w:line="360" w:lineRule="auto"/>
        <w:jc w:val="both"/>
        <w:rPr>
          <w:rFonts w:ascii="Arial" w:hAnsi="Arial" w:cs="Arial"/>
          <w:sz w:val="24"/>
          <w:szCs w:val="24"/>
        </w:rPr>
      </w:pPr>
      <w:r w:rsidRPr="002E4F55">
        <w:rPr>
          <w:rFonts w:ascii="Arial" w:hAnsi="Arial" w:cs="Arial"/>
          <w:b/>
          <w:sz w:val="20"/>
          <w:szCs w:val="20"/>
        </w:rPr>
        <w:lastRenderedPageBreak/>
        <w:t xml:space="preserve">Tabela 8 – </w:t>
      </w:r>
      <w:r w:rsidRPr="002E4F55">
        <w:rPr>
          <w:rFonts w:ascii="Arial" w:hAnsi="Arial" w:cs="Arial"/>
          <w:sz w:val="20"/>
          <w:szCs w:val="20"/>
        </w:rPr>
        <w:t xml:space="preserve">Segmentos de texto mais representativos da Classe </w:t>
      </w:r>
      <w:proofErr w:type="gramStart"/>
      <w:r w:rsidRPr="002E4F55">
        <w:rPr>
          <w:rFonts w:ascii="Arial" w:hAnsi="Arial" w:cs="Arial"/>
          <w:sz w:val="20"/>
          <w:szCs w:val="20"/>
        </w:rPr>
        <w:t>7</w:t>
      </w:r>
      <w:proofErr w:type="gramEnd"/>
      <w:r w:rsidRPr="002E4F55">
        <w:rPr>
          <w:rFonts w:ascii="Arial" w:hAnsi="Arial" w:cs="Arial"/>
          <w:sz w:val="20"/>
          <w:szCs w:val="20"/>
        </w:rPr>
        <w:t>.</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767"/>
        <w:gridCol w:w="7748"/>
      </w:tblGrid>
      <w:tr w:rsidR="002E4F55" w:rsidRPr="002E4F55" w:rsidTr="00F231D4">
        <w:tc>
          <w:tcPr>
            <w:tcW w:w="767" w:type="dxa"/>
            <w:tcBorders>
              <w:top w:val="single" w:sz="4" w:space="0" w:color="auto"/>
              <w:right w:val="nil"/>
            </w:tcBorders>
            <w:vAlign w:val="center"/>
          </w:tcPr>
          <w:p w:rsidR="004369B8" w:rsidRPr="002E4F55" w:rsidRDefault="004369B8" w:rsidP="00F231D4">
            <w:pPr>
              <w:pStyle w:val="Standard"/>
              <w:spacing w:after="0" w:line="240" w:lineRule="auto"/>
              <w:jc w:val="center"/>
              <w:rPr>
                <w:rFonts w:ascii="Arial" w:hAnsi="Arial" w:cs="Arial"/>
                <w:b/>
                <w:sz w:val="18"/>
                <w:szCs w:val="18"/>
              </w:rPr>
            </w:pPr>
            <w:r w:rsidRPr="002E4F55">
              <w:rPr>
                <w:rFonts w:ascii="Arial" w:hAnsi="Arial" w:cs="Arial"/>
                <w:b/>
                <w:sz w:val="18"/>
                <w:szCs w:val="18"/>
              </w:rPr>
              <w:t>X²</w:t>
            </w:r>
          </w:p>
        </w:tc>
        <w:tc>
          <w:tcPr>
            <w:tcW w:w="7748" w:type="dxa"/>
            <w:tcBorders>
              <w:top w:val="single" w:sz="4" w:space="0" w:color="auto"/>
              <w:left w:val="nil"/>
            </w:tcBorders>
          </w:tcPr>
          <w:p w:rsidR="004369B8" w:rsidRPr="002E4F55" w:rsidRDefault="004369B8" w:rsidP="00F231D4">
            <w:pPr>
              <w:pStyle w:val="Standard"/>
              <w:spacing w:after="0" w:line="240" w:lineRule="auto"/>
              <w:jc w:val="center"/>
              <w:rPr>
                <w:rFonts w:ascii="Arial" w:hAnsi="Arial" w:cs="Arial"/>
                <w:b/>
                <w:sz w:val="18"/>
                <w:szCs w:val="18"/>
              </w:rPr>
            </w:pPr>
            <w:r w:rsidRPr="002E4F55">
              <w:rPr>
                <w:rFonts w:ascii="Arial" w:hAnsi="Arial" w:cs="Arial"/>
                <w:b/>
                <w:sz w:val="18"/>
                <w:szCs w:val="18"/>
              </w:rPr>
              <w:t>Segmento de Texto</w:t>
            </w:r>
          </w:p>
        </w:tc>
      </w:tr>
      <w:tr w:rsidR="002E4F55" w:rsidRPr="002E4F55" w:rsidTr="00F231D4">
        <w:tc>
          <w:tcPr>
            <w:tcW w:w="767" w:type="dxa"/>
            <w:tcBorders>
              <w:top w:val="single" w:sz="4" w:space="0" w:color="auto"/>
              <w:right w:val="nil"/>
            </w:tcBorders>
            <w:vAlign w:val="center"/>
          </w:tcPr>
          <w:p w:rsidR="004369B8" w:rsidRPr="002E4F55" w:rsidRDefault="004369B8" w:rsidP="00F231D4">
            <w:pPr>
              <w:spacing w:after="0" w:line="240" w:lineRule="auto"/>
              <w:jc w:val="center"/>
              <w:rPr>
                <w:rFonts w:ascii="Arial" w:hAnsi="Arial" w:cs="Arial"/>
                <w:bCs/>
                <w:sz w:val="18"/>
                <w:szCs w:val="18"/>
              </w:rPr>
            </w:pPr>
            <w:r w:rsidRPr="002E4F55">
              <w:rPr>
                <w:rFonts w:ascii="Arial" w:hAnsi="Arial" w:cs="Arial"/>
                <w:bCs/>
                <w:sz w:val="18"/>
                <w:szCs w:val="18"/>
              </w:rPr>
              <w:t>115.94</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Eu </w:t>
            </w:r>
            <w:r w:rsidRPr="002E4F55">
              <w:rPr>
                <w:rFonts w:ascii="Arial" w:hAnsi="Arial" w:cs="Arial"/>
                <w:b/>
                <w:sz w:val="18"/>
                <w:szCs w:val="18"/>
              </w:rPr>
              <w:t>uso</w:t>
            </w:r>
            <w:r w:rsidRPr="002E4F55">
              <w:rPr>
                <w:rFonts w:ascii="Arial" w:hAnsi="Arial" w:cs="Arial"/>
                <w:sz w:val="18"/>
                <w:szCs w:val="18"/>
              </w:rPr>
              <w:t xml:space="preserve"> protetor solar, camisa </w:t>
            </w:r>
            <w:proofErr w:type="spellStart"/>
            <w:r w:rsidRPr="002E4F55">
              <w:rPr>
                <w:rFonts w:ascii="Arial" w:hAnsi="Arial" w:cs="Arial"/>
                <w:sz w:val="18"/>
                <w:szCs w:val="18"/>
              </w:rPr>
              <w:t>mangão</w:t>
            </w:r>
            <w:proofErr w:type="spellEnd"/>
            <w:r w:rsidRPr="002E4F55">
              <w:rPr>
                <w:rFonts w:ascii="Arial" w:hAnsi="Arial" w:cs="Arial"/>
                <w:sz w:val="18"/>
                <w:szCs w:val="18"/>
              </w:rPr>
              <w:t>, luvas, óculos de sol, capacete é obrigatório; uso minha habilitação em dia; pago IPVA em dia porque se tiver algum acidente tem direito ao DPVAT.</w:t>
            </w:r>
          </w:p>
        </w:tc>
      </w:tr>
      <w:tr w:rsidR="002E4F55" w:rsidRPr="002E4F55" w:rsidTr="00F231D4">
        <w:tc>
          <w:tcPr>
            <w:tcW w:w="767" w:type="dxa"/>
            <w:tcBorders>
              <w:top w:val="single" w:sz="4" w:space="0" w:color="auto"/>
              <w:right w:val="nil"/>
            </w:tcBorders>
            <w:vAlign w:val="center"/>
          </w:tcPr>
          <w:p w:rsidR="004369B8" w:rsidRPr="002E4F55" w:rsidRDefault="004369B8" w:rsidP="00F231D4">
            <w:pPr>
              <w:spacing w:after="0" w:line="240" w:lineRule="auto"/>
              <w:jc w:val="center"/>
              <w:rPr>
                <w:rFonts w:ascii="Arial" w:hAnsi="Arial" w:cs="Arial"/>
                <w:bCs/>
                <w:sz w:val="18"/>
                <w:szCs w:val="18"/>
              </w:rPr>
            </w:pPr>
            <w:r w:rsidRPr="002E4F55">
              <w:rPr>
                <w:rFonts w:ascii="Arial" w:hAnsi="Arial" w:cs="Arial"/>
                <w:bCs/>
                <w:sz w:val="18"/>
                <w:szCs w:val="18"/>
              </w:rPr>
              <w:t>79.29</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O sol é </w:t>
            </w:r>
            <w:proofErr w:type="spellStart"/>
            <w:r w:rsidRPr="002E4F55">
              <w:rPr>
                <w:rFonts w:ascii="Arial" w:hAnsi="Arial" w:cs="Arial"/>
                <w:sz w:val="18"/>
                <w:szCs w:val="18"/>
              </w:rPr>
              <w:t>enfadante</w:t>
            </w:r>
            <w:proofErr w:type="spellEnd"/>
            <w:r w:rsidRPr="002E4F55">
              <w:rPr>
                <w:rFonts w:ascii="Arial" w:hAnsi="Arial" w:cs="Arial"/>
                <w:sz w:val="18"/>
                <w:szCs w:val="18"/>
              </w:rPr>
              <w:t xml:space="preserve">, sem contar o estresse do trânsito, você tem que </w:t>
            </w:r>
            <w:proofErr w:type="gramStart"/>
            <w:r w:rsidRPr="002E4F55">
              <w:rPr>
                <w:rFonts w:ascii="Arial" w:hAnsi="Arial" w:cs="Arial"/>
                <w:sz w:val="18"/>
                <w:szCs w:val="18"/>
              </w:rPr>
              <w:t>desviar,</w:t>
            </w:r>
            <w:proofErr w:type="gramEnd"/>
            <w:r w:rsidRPr="002E4F55">
              <w:rPr>
                <w:rFonts w:ascii="Arial" w:hAnsi="Arial" w:cs="Arial"/>
                <w:sz w:val="18"/>
                <w:szCs w:val="18"/>
              </w:rPr>
              <w:t xml:space="preserve"> parar e tomar susto. Uso luva, camisa de </w:t>
            </w:r>
            <w:r w:rsidRPr="002E4F55">
              <w:rPr>
                <w:rFonts w:ascii="Arial" w:hAnsi="Arial" w:cs="Arial"/>
                <w:b/>
                <w:sz w:val="18"/>
                <w:szCs w:val="18"/>
              </w:rPr>
              <w:t>manga</w:t>
            </w:r>
            <w:r w:rsidRPr="002E4F55">
              <w:rPr>
                <w:rFonts w:ascii="Arial" w:hAnsi="Arial" w:cs="Arial"/>
                <w:sz w:val="18"/>
                <w:szCs w:val="18"/>
              </w:rPr>
              <w:t xml:space="preserve">, óculos de sol, mas sempre é </w:t>
            </w:r>
            <w:proofErr w:type="spellStart"/>
            <w:r w:rsidRPr="002E4F55">
              <w:rPr>
                <w:rFonts w:ascii="Arial" w:hAnsi="Arial" w:cs="Arial"/>
                <w:sz w:val="18"/>
                <w:szCs w:val="18"/>
              </w:rPr>
              <w:t>enfadante</w:t>
            </w:r>
            <w:proofErr w:type="spellEnd"/>
            <w:r w:rsidRPr="002E4F55">
              <w:rPr>
                <w:rFonts w:ascii="Arial" w:hAnsi="Arial" w:cs="Arial"/>
                <w:sz w:val="18"/>
                <w:szCs w:val="18"/>
              </w:rPr>
              <w:t>, de noite fica cochilando com o cansaço do sol.</w:t>
            </w:r>
          </w:p>
        </w:tc>
      </w:tr>
      <w:tr w:rsidR="002E4F55" w:rsidRPr="002E4F55" w:rsidTr="00F231D4">
        <w:tc>
          <w:tcPr>
            <w:tcW w:w="767" w:type="dxa"/>
            <w:tcBorders>
              <w:top w:val="single" w:sz="4" w:space="0" w:color="auto"/>
              <w:right w:val="nil"/>
            </w:tcBorders>
            <w:vAlign w:val="center"/>
          </w:tcPr>
          <w:p w:rsidR="004369B8" w:rsidRPr="002E4F55" w:rsidRDefault="004369B8" w:rsidP="00F231D4">
            <w:pPr>
              <w:spacing w:after="0" w:line="240" w:lineRule="auto"/>
              <w:jc w:val="center"/>
              <w:rPr>
                <w:rFonts w:ascii="Arial" w:hAnsi="Arial" w:cs="Arial"/>
                <w:bCs/>
                <w:sz w:val="18"/>
                <w:szCs w:val="18"/>
              </w:rPr>
            </w:pPr>
            <w:r w:rsidRPr="002E4F55">
              <w:rPr>
                <w:rFonts w:ascii="Arial" w:hAnsi="Arial" w:cs="Arial"/>
                <w:bCs/>
                <w:sz w:val="18"/>
                <w:szCs w:val="18"/>
              </w:rPr>
              <w:t>63.29</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É </w:t>
            </w:r>
            <w:proofErr w:type="gramStart"/>
            <w:r w:rsidRPr="002E4F55">
              <w:rPr>
                <w:rFonts w:ascii="Arial" w:hAnsi="Arial" w:cs="Arial"/>
                <w:sz w:val="18"/>
                <w:szCs w:val="18"/>
              </w:rPr>
              <w:t>está</w:t>
            </w:r>
            <w:proofErr w:type="gramEnd"/>
            <w:r w:rsidRPr="002E4F55">
              <w:rPr>
                <w:rFonts w:ascii="Arial" w:hAnsi="Arial" w:cs="Arial"/>
                <w:sz w:val="18"/>
                <w:szCs w:val="18"/>
              </w:rPr>
              <w:t xml:space="preserve"> com o veículo bem preparado, freios, setas, pneu em bom estado, farol; uso o capacete, camisa manga longa e </w:t>
            </w:r>
            <w:r w:rsidRPr="002E4F55">
              <w:rPr>
                <w:rFonts w:ascii="Arial" w:hAnsi="Arial" w:cs="Arial"/>
                <w:b/>
                <w:sz w:val="18"/>
                <w:szCs w:val="18"/>
              </w:rPr>
              <w:t>protetor</w:t>
            </w:r>
            <w:r w:rsidRPr="002E4F55">
              <w:rPr>
                <w:rFonts w:ascii="Arial" w:hAnsi="Arial" w:cs="Arial"/>
                <w:sz w:val="18"/>
                <w:szCs w:val="18"/>
              </w:rPr>
              <w:t xml:space="preserve"> </w:t>
            </w:r>
            <w:r w:rsidRPr="002E4F55">
              <w:rPr>
                <w:rFonts w:ascii="Arial" w:hAnsi="Arial" w:cs="Arial"/>
                <w:b/>
                <w:sz w:val="18"/>
                <w:szCs w:val="18"/>
              </w:rPr>
              <w:t>solar</w:t>
            </w:r>
            <w:r w:rsidRPr="002E4F55">
              <w:rPr>
                <w:rFonts w:ascii="Arial" w:hAnsi="Arial" w:cs="Arial"/>
                <w:sz w:val="18"/>
                <w:szCs w:val="18"/>
              </w:rPr>
              <w:t>; se hidratar bem, beber muita água e usar sapato.</w:t>
            </w:r>
          </w:p>
        </w:tc>
      </w:tr>
      <w:tr w:rsidR="002E4F55" w:rsidRPr="002E4F55" w:rsidTr="00F231D4">
        <w:tc>
          <w:tcPr>
            <w:tcW w:w="767" w:type="dxa"/>
            <w:tcBorders>
              <w:top w:val="single" w:sz="4" w:space="0" w:color="auto"/>
              <w:right w:val="nil"/>
            </w:tcBorders>
            <w:vAlign w:val="center"/>
          </w:tcPr>
          <w:p w:rsidR="004369B8" w:rsidRPr="002E4F55" w:rsidRDefault="004369B8" w:rsidP="00F231D4">
            <w:pPr>
              <w:spacing w:after="0" w:line="240" w:lineRule="auto"/>
              <w:jc w:val="center"/>
              <w:rPr>
                <w:rFonts w:ascii="Arial" w:hAnsi="Arial" w:cs="Arial"/>
                <w:bCs/>
                <w:sz w:val="18"/>
                <w:szCs w:val="18"/>
              </w:rPr>
            </w:pPr>
            <w:r w:rsidRPr="002E4F55">
              <w:rPr>
                <w:rFonts w:ascii="Arial" w:hAnsi="Arial" w:cs="Arial"/>
                <w:bCs/>
                <w:sz w:val="18"/>
                <w:szCs w:val="18"/>
              </w:rPr>
              <w:t>51.05</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Uso roupa comprida, sapato, camisa manga comprida, </w:t>
            </w:r>
            <w:r w:rsidRPr="002E4F55">
              <w:rPr>
                <w:rFonts w:ascii="Arial" w:hAnsi="Arial" w:cs="Arial"/>
                <w:b/>
                <w:sz w:val="18"/>
                <w:szCs w:val="18"/>
              </w:rPr>
              <w:t>luva</w:t>
            </w:r>
            <w:r w:rsidRPr="002E4F55">
              <w:rPr>
                <w:rFonts w:ascii="Arial" w:hAnsi="Arial" w:cs="Arial"/>
                <w:sz w:val="18"/>
                <w:szCs w:val="18"/>
              </w:rPr>
              <w:t>, capacete com viseira para evitar poeira, um besouro no olho, areia.</w:t>
            </w:r>
          </w:p>
        </w:tc>
      </w:tr>
      <w:tr w:rsidR="002E4F55" w:rsidRPr="002E4F55" w:rsidTr="00F231D4">
        <w:tc>
          <w:tcPr>
            <w:tcW w:w="767" w:type="dxa"/>
            <w:tcBorders>
              <w:top w:val="single" w:sz="4" w:space="0" w:color="auto"/>
              <w:right w:val="nil"/>
            </w:tcBorders>
            <w:vAlign w:val="center"/>
          </w:tcPr>
          <w:p w:rsidR="004369B8" w:rsidRPr="002E4F55" w:rsidRDefault="004369B8" w:rsidP="00F231D4">
            <w:pPr>
              <w:spacing w:after="0" w:line="240" w:lineRule="auto"/>
              <w:jc w:val="center"/>
              <w:rPr>
                <w:rFonts w:ascii="Arial" w:hAnsi="Arial" w:cs="Arial"/>
                <w:bCs/>
                <w:sz w:val="18"/>
                <w:szCs w:val="18"/>
              </w:rPr>
            </w:pPr>
            <w:r w:rsidRPr="002E4F55">
              <w:rPr>
                <w:rFonts w:ascii="Arial" w:hAnsi="Arial" w:cs="Arial"/>
                <w:bCs/>
                <w:sz w:val="18"/>
                <w:szCs w:val="18"/>
              </w:rPr>
              <w:t>51.05</w:t>
            </w:r>
          </w:p>
        </w:tc>
        <w:tc>
          <w:tcPr>
            <w:tcW w:w="7748" w:type="dxa"/>
            <w:tcBorders>
              <w:top w:val="single" w:sz="4" w:space="0" w:color="auto"/>
              <w:left w:val="nil"/>
            </w:tcBorders>
            <w:vAlign w:val="bottom"/>
          </w:tcPr>
          <w:p w:rsidR="004369B8" w:rsidRPr="002E4F55" w:rsidRDefault="004369B8" w:rsidP="00F231D4">
            <w:pPr>
              <w:tabs>
                <w:tab w:val="left" w:pos="3779"/>
              </w:tabs>
              <w:spacing w:after="0" w:line="240" w:lineRule="auto"/>
              <w:rPr>
                <w:rFonts w:ascii="Arial" w:hAnsi="Arial" w:cs="Arial"/>
                <w:sz w:val="18"/>
                <w:szCs w:val="18"/>
              </w:rPr>
            </w:pPr>
            <w:r w:rsidRPr="002E4F55">
              <w:rPr>
                <w:rFonts w:ascii="Arial" w:hAnsi="Arial" w:cs="Arial"/>
                <w:sz w:val="18"/>
                <w:szCs w:val="18"/>
              </w:rPr>
              <w:t xml:space="preserve">Eu procuro respeitar o trânsito, as pessoas, os passageiros, uso luvas, </w:t>
            </w:r>
            <w:r w:rsidRPr="002E4F55">
              <w:rPr>
                <w:rFonts w:ascii="Arial" w:hAnsi="Arial" w:cs="Arial"/>
                <w:b/>
                <w:sz w:val="18"/>
                <w:szCs w:val="18"/>
              </w:rPr>
              <w:t>capacete</w:t>
            </w:r>
            <w:r w:rsidRPr="002E4F55">
              <w:rPr>
                <w:rFonts w:ascii="Arial" w:hAnsi="Arial" w:cs="Arial"/>
                <w:sz w:val="18"/>
                <w:szCs w:val="18"/>
              </w:rPr>
              <w:t>, calçado adequado, sempre de calça, manga longa por causa do sol; uso protetor solar para o rosto e labial; na moto uso mata cachorro, antena corta linha de pipa e os faróis sempre funcionando.</w:t>
            </w:r>
          </w:p>
        </w:tc>
      </w:tr>
    </w:tbl>
    <w:p w:rsidR="004369B8" w:rsidRPr="002E4F55" w:rsidRDefault="004369B8" w:rsidP="00474E0B">
      <w:pPr>
        <w:spacing w:after="0" w:line="360" w:lineRule="auto"/>
        <w:ind w:firstLine="708"/>
        <w:jc w:val="both"/>
        <w:rPr>
          <w:rFonts w:ascii="Arial" w:hAnsi="Arial" w:cs="Arial"/>
          <w:sz w:val="20"/>
          <w:szCs w:val="20"/>
        </w:rPr>
      </w:pPr>
      <w:r w:rsidRPr="002E4F55">
        <w:rPr>
          <w:rFonts w:ascii="Arial" w:hAnsi="Arial" w:cs="Arial"/>
          <w:b/>
          <w:sz w:val="20"/>
          <w:szCs w:val="20"/>
        </w:rPr>
        <w:t xml:space="preserve">Fonte: </w:t>
      </w:r>
      <w:r w:rsidRPr="002E4F55">
        <w:rPr>
          <w:rFonts w:ascii="Arial" w:hAnsi="Arial" w:cs="Arial"/>
          <w:sz w:val="20"/>
          <w:szCs w:val="20"/>
        </w:rPr>
        <w:t xml:space="preserve">Análise realizada por meio do </w:t>
      </w:r>
      <w:r w:rsidRPr="002E4F55">
        <w:rPr>
          <w:rFonts w:ascii="Arial" w:hAnsi="Arial" w:cs="Arial"/>
          <w:i/>
          <w:sz w:val="20"/>
          <w:szCs w:val="20"/>
        </w:rPr>
        <w:t>software</w:t>
      </w:r>
      <w:r w:rsidRPr="002E4F55">
        <w:rPr>
          <w:rFonts w:ascii="Arial" w:hAnsi="Arial" w:cs="Arial"/>
          <w:sz w:val="20"/>
          <w:szCs w:val="20"/>
        </w:rPr>
        <w:t xml:space="preserve"> IRAMUTEQ</w:t>
      </w:r>
      <w:r w:rsidR="00474E0B" w:rsidRPr="002E4F55">
        <w:rPr>
          <w:rFonts w:ascii="Arial" w:hAnsi="Arial" w:cs="Arial"/>
          <w:sz w:val="20"/>
          <w:szCs w:val="20"/>
        </w:rPr>
        <w:t>.</w:t>
      </w:r>
    </w:p>
    <w:p w:rsidR="00454895" w:rsidRPr="002E4F55" w:rsidRDefault="00454895" w:rsidP="00474E0B">
      <w:pPr>
        <w:spacing w:after="0" w:line="360" w:lineRule="auto"/>
        <w:ind w:firstLine="708"/>
        <w:jc w:val="both"/>
        <w:rPr>
          <w:rFonts w:ascii="Arial" w:hAnsi="Arial" w:cs="Arial"/>
          <w:sz w:val="20"/>
          <w:szCs w:val="20"/>
        </w:rPr>
      </w:pPr>
    </w:p>
    <w:p w:rsidR="004369B8" w:rsidRPr="002E4F55" w:rsidRDefault="004369B8" w:rsidP="004369B8">
      <w:pPr>
        <w:spacing w:after="0" w:line="360" w:lineRule="auto"/>
        <w:jc w:val="both"/>
        <w:rPr>
          <w:rFonts w:ascii="Arial" w:hAnsi="Arial" w:cs="Arial"/>
          <w:b/>
          <w:sz w:val="24"/>
          <w:szCs w:val="24"/>
        </w:rPr>
      </w:pPr>
      <w:r w:rsidRPr="002E4F55">
        <w:rPr>
          <w:rFonts w:ascii="Arial" w:hAnsi="Arial" w:cs="Arial"/>
          <w:b/>
          <w:sz w:val="24"/>
          <w:szCs w:val="24"/>
        </w:rPr>
        <w:t>DISCUSSÃO</w:t>
      </w:r>
    </w:p>
    <w:p w:rsidR="004369B8" w:rsidRPr="002E4F55" w:rsidRDefault="004369B8" w:rsidP="00CD37E8">
      <w:pPr>
        <w:spacing w:after="0" w:line="360" w:lineRule="auto"/>
        <w:ind w:firstLine="708"/>
        <w:jc w:val="both"/>
      </w:pPr>
      <w:r w:rsidRPr="002E4F55">
        <w:rPr>
          <w:rFonts w:ascii="Arial" w:hAnsi="Arial" w:cs="Arial"/>
          <w:sz w:val="24"/>
          <w:szCs w:val="24"/>
        </w:rPr>
        <w:t xml:space="preserve">Concernente à forma de inserção no Trabalho Informal, observou-se que esta acontece por múltiplos fatores e dentre eles está o desemprego, corroborando com </w:t>
      </w:r>
      <w:proofErr w:type="spellStart"/>
      <w:r w:rsidRPr="002E4F55">
        <w:rPr>
          <w:rFonts w:ascii="Arial" w:hAnsi="Arial" w:cs="Arial"/>
          <w:sz w:val="24"/>
          <w:szCs w:val="24"/>
        </w:rPr>
        <w:t>Bendassolli</w:t>
      </w:r>
      <w:proofErr w:type="spellEnd"/>
      <w:r w:rsidRPr="002E4F55">
        <w:rPr>
          <w:rFonts w:ascii="Arial" w:hAnsi="Arial" w:cs="Arial"/>
          <w:sz w:val="24"/>
          <w:szCs w:val="24"/>
        </w:rPr>
        <w:t xml:space="preserve"> </w:t>
      </w:r>
      <w:proofErr w:type="gramStart"/>
      <w:r w:rsidRPr="002E4F55">
        <w:rPr>
          <w:rFonts w:ascii="Arial" w:hAnsi="Arial" w:cs="Arial"/>
          <w:sz w:val="24"/>
          <w:szCs w:val="24"/>
        </w:rPr>
        <w:t>et</w:t>
      </w:r>
      <w:proofErr w:type="gramEnd"/>
      <w:r w:rsidRPr="002E4F55">
        <w:rPr>
          <w:rFonts w:ascii="Arial" w:hAnsi="Arial" w:cs="Arial"/>
          <w:sz w:val="24"/>
          <w:szCs w:val="24"/>
        </w:rPr>
        <w:t xml:space="preserve"> al. (2015) e </w:t>
      </w:r>
      <w:proofErr w:type="spellStart"/>
      <w:r w:rsidRPr="002E4F55">
        <w:rPr>
          <w:rFonts w:ascii="Arial" w:hAnsi="Arial" w:cs="Arial"/>
          <w:sz w:val="24"/>
          <w:szCs w:val="24"/>
        </w:rPr>
        <w:t>Bernadino</w:t>
      </w:r>
      <w:proofErr w:type="spellEnd"/>
      <w:r w:rsidRPr="002E4F55">
        <w:rPr>
          <w:rFonts w:ascii="Arial" w:hAnsi="Arial" w:cs="Arial"/>
          <w:sz w:val="24"/>
          <w:szCs w:val="24"/>
        </w:rPr>
        <w:t xml:space="preserve"> e Andrade (2015) quando comentam que o Trabalho Informal é uma saída para as pessoas em situação de desemprego. </w:t>
      </w:r>
      <w:r w:rsidR="00CD37E8" w:rsidRPr="002E4F55">
        <w:rPr>
          <w:rFonts w:ascii="Arial" w:hAnsi="Arial" w:cs="Arial"/>
          <w:sz w:val="24"/>
          <w:szCs w:val="24"/>
        </w:rPr>
        <w:t>A partir disso observa-se que</w:t>
      </w:r>
      <w:r w:rsidR="00CD37E8" w:rsidRPr="002E4F55">
        <w:rPr>
          <w:rFonts w:ascii="Arial" w:hAnsi="Arial" w:cs="Arial"/>
          <w:i/>
          <w:sz w:val="24"/>
          <w:szCs w:val="24"/>
        </w:rPr>
        <w:t xml:space="preserve"> </w:t>
      </w:r>
      <w:r w:rsidR="00CD37E8" w:rsidRPr="002E4F55">
        <w:rPr>
          <w:rFonts w:ascii="Arial" w:hAnsi="Arial" w:cs="Arial"/>
          <w:sz w:val="24"/>
          <w:szCs w:val="24"/>
        </w:rPr>
        <w:t>o</w:t>
      </w:r>
      <w:r w:rsidR="00CD37E8" w:rsidRPr="002E4F55">
        <w:rPr>
          <w:rFonts w:ascii="Arial" w:hAnsi="Arial" w:cs="Arial"/>
          <w:i/>
          <w:sz w:val="24"/>
          <w:szCs w:val="24"/>
        </w:rPr>
        <w:t xml:space="preserve"> </w:t>
      </w:r>
      <w:r w:rsidR="00CD37E8" w:rsidRPr="002E4F55">
        <w:rPr>
          <w:rFonts w:ascii="Arial" w:hAnsi="Arial" w:cs="Arial"/>
          <w:sz w:val="24"/>
          <w:szCs w:val="24"/>
        </w:rPr>
        <w:t xml:space="preserve">processo de inserção no Trabalho Informal como </w:t>
      </w:r>
      <w:proofErr w:type="spellStart"/>
      <w:r w:rsidR="00CD37E8" w:rsidRPr="002E4F55">
        <w:rPr>
          <w:rFonts w:ascii="Arial" w:hAnsi="Arial" w:cs="Arial"/>
          <w:sz w:val="24"/>
          <w:szCs w:val="24"/>
        </w:rPr>
        <w:t>mototaxista</w:t>
      </w:r>
      <w:proofErr w:type="spellEnd"/>
      <w:r w:rsidR="00CD37E8" w:rsidRPr="002E4F55">
        <w:rPr>
          <w:rFonts w:ascii="Arial" w:hAnsi="Arial" w:cs="Arial"/>
          <w:sz w:val="24"/>
          <w:szCs w:val="24"/>
        </w:rPr>
        <w:t xml:space="preserve">, tem como um dos fatores a falta de oportunidade no mercado de Trabalho Formal, como relata um dos entrevistados – “O que me levou ao trabalho de </w:t>
      </w:r>
      <w:proofErr w:type="spellStart"/>
      <w:r w:rsidR="00CD37E8" w:rsidRPr="002E4F55">
        <w:rPr>
          <w:rFonts w:ascii="Arial" w:hAnsi="Arial" w:cs="Arial"/>
          <w:sz w:val="24"/>
          <w:szCs w:val="24"/>
        </w:rPr>
        <w:t>mototáxi</w:t>
      </w:r>
      <w:proofErr w:type="spellEnd"/>
      <w:r w:rsidR="00CD37E8" w:rsidRPr="002E4F55">
        <w:rPr>
          <w:rFonts w:ascii="Arial" w:hAnsi="Arial" w:cs="Arial"/>
          <w:sz w:val="24"/>
          <w:szCs w:val="24"/>
        </w:rPr>
        <w:t xml:space="preserve"> foi </w:t>
      </w:r>
      <w:proofErr w:type="gramStart"/>
      <w:r w:rsidR="00CD37E8" w:rsidRPr="002E4F55">
        <w:rPr>
          <w:rFonts w:ascii="Arial" w:hAnsi="Arial" w:cs="Arial"/>
          <w:sz w:val="24"/>
          <w:szCs w:val="24"/>
        </w:rPr>
        <w:t>a</w:t>
      </w:r>
      <w:proofErr w:type="gramEnd"/>
      <w:r w:rsidR="00CD37E8" w:rsidRPr="002E4F55">
        <w:rPr>
          <w:rFonts w:ascii="Arial" w:hAnsi="Arial" w:cs="Arial"/>
          <w:sz w:val="24"/>
          <w:szCs w:val="24"/>
        </w:rPr>
        <w:t xml:space="preserve"> falta de emprego. Um amigo me falou: por que tu não tenta dá umas corridas de </w:t>
      </w:r>
      <w:proofErr w:type="spellStart"/>
      <w:r w:rsidR="00CD37E8" w:rsidRPr="002E4F55">
        <w:rPr>
          <w:rFonts w:ascii="Arial" w:hAnsi="Arial" w:cs="Arial"/>
          <w:sz w:val="24"/>
          <w:szCs w:val="24"/>
        </w:rPr>
        <w:t>mototáxi</w:t>
      </w:r>
      <w:proofErr w:type="spellEnd"/>
      <w:r w:rsidR="00CD37E8" w:rsidRPr="002E4F55">
        <w:rPr>
          <w:rFonts w:ascii="Arial" w:hAnsi="Arial" w:cs="Arial"/>
          <w:sz w:val="24"/>
          <w:szCs w:val="24"/>
        </w:rPr>
        <w:t>? Aí eu comecei e estou até agora” (50 anos de idade, 10 anos na informalidade</w:t>
      </w:r>
      <w:r w:rsidR="00474E0B" w:rsidRPr="002E4F55">
        <w:rPr>
          <w:rFonts w:ascii="Arial" w:hAnsi="Arial" w:cs="Arial"/>
          <w:sz w:val="24"/>
          <w:szCs w:val="24"/>
        </w:rPr>
        <w:t>, contribui para previdência social</w:t>
      </w:r>
      <w:r w:rsidR="00CD37E8" w:rsidRPr="002E4F55">
        <w:rPr>
          <w:rFonts w:ascii="Arial" w:hAnsi="Arial" w:cs="Arial"/>
          <w:sz w:val="24"/>
          <w:szCs w:val="24"/>
        </w:rPr>
        <w:t>).</w:t>
      </w:r>
    </w:p>
    <w:p w:rsidR="00912546"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Outro fator envolvido na inserção como </w:t>
      </w:r>
      <w:proofErr w:type="spellStart"/>
      <w:r w:rsidRPr="002E4F55">
        <w:rPr>
          <w:rFonts w:ascii="Arial" w:hAnsi="Arial" w:cs="Arial"/>
          <w:sz w:val="24"/>
          <w:szCs w:val="24"/>
        </w:rPr>
        <w:t>mototaxista</w:t>
      </w:r>
      <w:proofErr w:type="spellEnd"/>
      <w:r w:rsidRPr="002E4F55">
        <w:rPr>
          <w:rFonts w:ascii="Arial" w:hAnsi="Arial" w:cs="Arial"/>
          <w:sz w:val="24"/>
          <w:szCs w:val="24"/>
        </w:rPr>
        <w:t xml:space="preserve"> é que em muitos casos, os entrevistados relataram que optaram por esta forma de Trabalho Informal por possuírem pouca escolaridade, co</w:t>
      </w:r>
      <w:r w:rsidR="00222FC3" w:rsidRPr="002E4F55">
        <w:rPr>
          <w:rFonts w:ascii="Arial" w:hAnsi="Arial" w:cs="Arial"/>
          <w:sz w:val="24"/>
          <w:szCs w:val="24"/>
        </w:rPr>
        <w:t>nforme Teixeira (2013)</w:t>
      </w:r>
      <w:r w:rsidRPr="002E4F55">
        <w:rPr>
          <w:rFonts w:ascii="Arial" w:hAnsi="Arial" w:cs="Arial"/>
          <w:sz w:val="24"/>
          <w:szCs w:val="24"/>
        </w:rPr>
        <w:t xml:space="preserve"> encontrou em seus resultados </w:t>
      </w:r>
      <w:r w:rsidR="00912546" w:rsidRPr="002E4F55">
        <w:rPr>
          <w:rFonts w:ascii="Arial" w:hAnsi="Arial" w:cs="Arial"/>
          <w:sz w:val="24"/>
          <w:szCs w:val="24"/>
        </w:rPr>
        <w:t>um grande número de entrevistados com apenas ensino fundamental</w:t>
      </w:r>
      <w:r w:rsidRPr="002E4F55">
        <w:rPr>
          <w:rFonts w:ascii="Arial" w:hAnsi="Arial" w:cs="Arial"/>
          <w:sz w:val="24"/>
          <w:szCs w:val="24"/>
        </w:rPr>
        <w:t xml:space="preserve">. Esta situação foi evidenciada por um dos respondentes quando comentou que “... por causa da precisão, mas quem tem um saber, é formado tem um serviço melhor, porque isso aqui é para quem não tem grande estudo, como eu não tinha estudo, eu comecei” </w:t>
      </w:r>
      <w:r w:rsidR="00912546" w:rsidRPr="002E4F55">
        <w:rPr>
          <w:rFonts w:ascii="Arial" w:hAnsi="Arial" w:cs="Arial"/>
          <w:sz w:val="24"/>
          <w:szCs w:val="24"/>
        </w:rPr>
        <w:t xml:space="preserve">(47 anos, </w:t>
      </w:r>
      <w:r w:rsidRPr="002E4F55">
        <w:rPr>
          <w:rFonts w:ascii="Arial" w:hAnsi="Arial" w:cs="Arial"/>
          <w:sz w:val="24"/>
          <w:szCs w:val="24"/>
        </w:rPr>
        <w:t>29 anos na informalidade</w:t>
      </w:r>
      <w:r w:rsidR="00474E0B" w:rsidRPr="002E4F55">
        <w:rPr>
          <w:rFonts w:ascii="Arial" w:hAnsi="Arial" w:cs="Arial"/>
          <w:sz w:val="24"/>
          <w:szCs w:val="24"/>
        </w:rPr>
        <w:t>, não contribui para previdência</w:t>
      </w:r>
      <w:r w:rsidR="00675B92" w:rsidRPr="002E4F55">
        <w:rPr>
          <w:rFonts w:ascii="Arial" w:hAnsi="Arial" w:cs="Arial"/>
          <w:sz w:val="24"/>
          <w:szCs w:val="24"/>
        </w:rPr>
        <w:t>)</w:t>
      </w:r>
      <w:r w:rsidR="00912546" w:rsidRPr="002E4F55">
        <w:rPr>
          <w:rFonts w:ascii="Arial" w:hAnsi="Arial" w:cs="Arial"/>
          <w:sz w:val="24"/>
          <w:szCs w:val="24"/>
        </w:rPr>
        <w:t>.</w:t>
      </w:r>
    </w:p>
    <w:p w:rsidR="004369B8" w:rsidRPr="002E4F55" w:rsidRDefault="004369B8" w:rsidP="00675B92">
      <w:pPr>
        <w:spacing w:after="0" w:line="360" w:lineRule="auto"/>
        <w:ind w:firstLine="709"/>
        <w:jc w:val="both"/>
        <w:rPr>
          <w:rFonts w:ascii="Arial" w:hAnsi="Arial" w:cs="Arial"/>
          <w:sz w:val="24"/>
          <w:szCs w:val="24"/>
        </w:rPr>
      </w:pPr>
      <w:r w:rsidRPr="002E4F55">
        <w:rPr>
          <w:rFonts w:ascii="Arial" w:hAnsi="Arial" w:cs="Arial"/>
          <w:sz w:val="24"/>
          <w:szCs w:val="24"/>
        </w:rPr>
        <w:t>Em relação</w:t>
      </w:r>
      <w:r w:rsidRPr="002E4F55">
        <w:rPr>
          <w:rFonts w:ascii="Arial" w:hAnsi="Arial" w:cs="Arial"/>
          <w:b/>
          <w:sz w:val="24"/>
          <w:szCs w:val="24"/>
        </w:rPr>
        <w:t xml:space="preserve"> </w:t>
      </w:r>
      <w:r w:rsidRPr="002E4F55">
        <w:rPr>
          <w:rFonts w:ascii="Arial" w:hAnsi="Arial" w:cs="Arial"/>
          <w:sz w:val="24"/>
          <w:szCs w:val="24"/>
        </w:rPr>
        <w:t>à alta jornada de trabalho, Teixeira (2013)</w:t>
      </w:r>
      <w:r w:rsidR="00675B92" w:rsidRPr="002E4F55">
        <w:rPr>
          <w:rFonts w:ascii="Arial" w:hAnsi="Arial" w:cs="Arial"/>
          <w:sz w:val="24"/>
          <w:szCs w:val="24"/>
        </w:rPr>
        <w:t xml:space="preserve"> também </w:t>
      </w:r>
      <w:r w:rsidRPr="002E4F55">
        <w:rPr>
          <w:rFonts w:ascii="Arial" w:hAnsi="Arial" w:cs="Arial"/>
          <w:sz w:val="24"/>
          <w:szCs w:val="24"/>
        </w:rPr>
        <w:t xml:space="preserve">assinala que esta pode ser entendida pela ausência de outro tipo de renda, pois </w:t>
      </w:r>
      <w:r w:rsidRPr="002E4F55">
        <w:rPr>
          <w:rFonts w:ascii="Arial" w:hAnsi="Arial" w:cs="Arial"/>
          <w:sz w:val="24"/>
          <w:szCs w:val="24"/>
        </w:rPr>
        <w:lastRenderedPageBreak/>
        <w:t xml:space="preserve">frequentemente os </w:t>
      </w:r>
      <w:proofErr w:type="spellStart"/>
      <w:r w:rsidRPr="002E4F55">
        <w:rPr>
          <w:rFonts w:ascii="Arial" w:hAnsi="Arial" w:cs="Arial"/>
          <w:sz w:val="24"/>
          <w:szCs w:val="24"/>
        </w:rPr>
        <w:t>mototaxistas</w:t>
      </w:r>
      <w:proofErr w:type="spellEnd"/>
      <w:r w:rsidRPr="002E4F55">
        <w:rPr>
          <w:rFonts w:ascii="Arial" w:hAnsi="Arial" w:cs="Arial"/>
          <w:sz w:val="24"/>
          <w:szCs w:val="24"/>
        </w:rPr>
        <w:t xml:space="preserve"> não possuem outra ocupação, o que contribui para que se submetam às longas jornadas de trabalho com carga horária maior que 8 horas diárias, trabalhando seis </w:t>
      </w:r>
      <w:proofErr w:type="gramStart"/>
      <w:r w:rsidRPr="002E4F55">
        <w:rPr>
          <w:rFonts w:ascii="Arial" w:hAnsi="Arial" w:cs="Arial"/>
          <w:sz w:val="24"/>
          <w:szCs w:val="24"/>
        </w:rPr>
        <w:t>à</w:t>
      </w:r>
      <w:proofErr w:type="gramEnd"/>
      <w:r w:rsidRPr="002E4F55">
        <w:rPr>
          <w:rFonts w:ascii="Arial" w:hAnsi="Arial" w:cs="Arial"/>
          <w:sz w:val="24"/>
          <w:szCs w:val="24"/>
        </w:rPr>
        <w:t xml:space="preserve"> sete dias por semana. Diante do exposto se percebe os riscos à saúde física e psíquica por terem que realizar uma carga horária excessiva para poder garantir o sustento da família, </w:t>
      </w:r>
      <w:r w:rsidR="00C0747D" w:rsidRPr="002E4F55">
        <w:rPr>
          <w:rFonts w:ascii="Arial" w:hAnsi="Arial" w:cs="Arial"/>
          <w:sz w:val="24"/>
          <w:szCs w:val="24"/>
        </w:rPr>
        <w:t>comprometendo assim não só a saúde, mas também</w:t>
      </w:r>
      <w:r w:rsidR="00C66139" w:rsidRPr="002E4F55">
        <w:rPr>
          <w:rFonts w:ascii="Arial" w:hAnsi="Arial" w:cs="Arial"/>
          <w:sz w:val="24"/>
          <w:szCs w:val="24"/>
        </w:rPr>
        <w:t xml:space="preserve"> as relações sociais e</w:t>
      </w:r>
      <w:r w:rsidRPr="002E4F55">
        <w:rPr>
          <w:rFonts w:ascii="Arial" w:hAnsi="Arial" w:cs="Arial"/>
          <w:sz w:val="24"/>
          <w:szCs w:val="24"/>
        </w:rPr>
        <w:t xml:space="preserve"> o lazer</w:t>
      </w:r>
      <w:r w:rsidR="00675B92" w:rsidRPr="002E4F55">
        <w:rPr>
          <w:rFonts w:ascii="Arial" w:hAnsi="Arial" w:cs="Arial"/>
          <w:sz w:val="24"/>
          <w:szCs w:val="24"/>
        </w:rPr>
        <w:t xml:space="preserve"> –</w:t>
      </w:r>
      <w:r w:rsidRPr="002E4F55">
        <w:rPr>
          <w:rFonts w:ascii="Arial" w:hAnsi="Arial" w:cs="Arial"/>
          <w:sz w:val="24"/>
          <w:szCs w:val="24"/>
        </w:rPr>
        <w:t xml:space="preserve"> seja pela dificuldade de gerir o próprio tempo, por terem autonomia para decidir seus horários de trabalho como aponta Teixeira (2013); seja por terem que aumentar sua jornada de trabalho para alcançar um maior retorno financeiro, como salienta Amorim </w:t>
      </w:r>
      <w:proofErr w:type="gramStart"/>
      <w:r w:rsidRPr="002E4F55">
        <w:rPr>
          <w:rFonts w:ascii="Arial" w:hAnsi="Arial" w:cs="Arial"/>
          <w:sz w:val="24"/>
          <w:szCs w:val="24"/>
        </w:rPr>
        <w:t>et</w:t>
      </w:r>
      <w:proofErr w:type="gramEnd"/>
      <w:r w:rsidRPr="002E4F55">
        <w:rPr>
          <w:rFonts w:ascii="Arial" w:hAnsi="Arial" w:cs="Arial"/>
          <w:sz w:val="24"/>
          <w:szCs w:val="24"/>
        </w:rPr>
        <w:t xml:space="preserve"> al. (2012).</w:t>
      </w:r>
    </w:p>
    <w:p w:rsidR="00906125" w:rsidRPr="002E4F55" w:rsidRDefault="00906125" w:rsidP="004369B8">
      <w:pPr>
        <w:spacing w:after="0" w:line="360" w:lineRule="auto"/>
        <w:ind w:firstLine="709"/>
        <w:jc w:val="both"/>
        <w:rPr>
          <w:rFonts w:ascii="Arial" w:hAnsi="Arial" w:cs="Arial"/>
          <w:sz w:val="24"/>
          <w:szCs w:val="24"/>
        </w:rPr>
      </w:pPr>
      <w:r w:rsidRPr="002E4F55">
        <w:rPr>
          <w:rFonts w:ascii="Arial" w:hAnsi="Arial" w:cs="Arial"/>
          <w:sz w:val="24"/>
          <w:szCs w:val="24"/>
        </w:rPr>
        <w:t>Tal dificuldade para realizar atividades de lazer foi justificada pelos entrevistados por terem que trabalhar mais horas</w:t>
      </w:r>
      <w:r w:rsidR="00675B92" w:rsidRPr="002E4F55">
        <w:rPr>
          <w:rFonts w:ascii="Arial" w:hAnsi="Arial" w:cs="Arial"/>
          <w:sz w:val="24"/>
          <w:szCs w:val="24"/>
        </w:rPr>
        <w:t>,</w:t>
      </w:r>
      <w:r w:rsidRPr="002E4F55">
        <w:rPr>
          <w:rFonts w:ascii="Arial" w:hAnsi="Arial" w:cs="Arial"/>
          <w:sz w:val="24"/>
          <w:szCs w:val="24"/>
        </w:rPr>
        <w:t xml:space="preserve"> </w:t>
      </w:r>
      <w:r w:rsidR="00675B92" w:rsidRPr="002E4F55">
        <w:rPr>
          <w:rFonts w:ascii="Arial" w:hAnsi="Arial" w:cs="Arial"/>
          <w:sz w:val="24"/>
          <w:szCs w:val="24"/>
        </w:rPr>
        <w:t>inclusive</w:t>
      </w:r>
      <w:r w:rsidRPr="002E4F55">
        <w:rPr>
          <w:rFonts w:ascii="Arial" w:hAnsi="Arial" w:cs="Arial"/>
          <w:sz w:val="24"/>
          <w:szCs w:val="24"/>
        </w:rPr>
        <w:t xml:space="preserve"> no fim de semana</w:t>
      </w:r>
      <w:r w:rsidR="00675B92" w:rsidRPr="002E4F55">
        <w:rPr>
          <w:rFonts w:ascii="Arial" w:hAnsi="Arial" w:cs="Arial"/>
          <w:sz w:val="24"/>
          <w:szCs w:val="24"/>
        </w:rPr>
        <w:t>,</w:t>
      </w:r>
      <w:r w:rsidRPr="002E4F55">
        <w:rPr>
          <w:rFonts w:ascii="Arial" w:hAnsi="Arial" w:cs="Arial"/>
          <w:sz w:val="24"/>
          <w:szCs w:val="24"/>
        </w:rPr>
        <w:t xml:space="preserve"> para manter a família, assim descreve um dos entrevistados “A gente se reúne umas</w:t>
      </w:r>
      <w:r w:rsidR="00675B92" w:rsidRPr="002E4F55">
        <w:rPr>
          <w:rFonts w:ascii="Arial" w:hAnsi="Arial" w:cs="Arial"/>
          <w:sz w:val="24"/>
          <w:szCs w:val="24"/>
        </w:rPr>
        <w:t>,</w:t>
      </w:r>
      <w:r w:rsidRPr="002E4F55">
        <w:rPr>
          <w:rFonts w:ascii="Arial" w:hAnsi="Arial" w:cs="Arial"/>
          <w:sz w:val="24"/>
          <w:szCs w:val="24"/>
        </w:rPr>
        <w:t xml:space="preserve"> duas vezes por ano e vai à praia, demora porque não tenho tempo para lazer, só eu que trabalho”</w:t>
      </w:r>
      <w:r w:rsidRPr="002E4F55">
        <w:rPr>
          <w:rFonts w:ascii="Arial" w:hAnsi="Arial" w:cs="Arial"/>
          <w:i/>
          <w:sz w:val="24"/>
          <w:szCs w:val="24"/>
        </w:rPr>
        <w:t xml:space="preserve"> </w:t>
      </w:r>
      <w:r w:rsidRPr="002E4F55">
        <w:rPr>
          <w:rFonts w:ascii="Arial" w:hAnsi="Arial" w:cs="Arial"/>
          <w:sz w:val="24"/>
          <w:szCs w:val="24"/>
        </w:rPr>
        <w:t>(47 anos,</w:t>
      </w:r>
      <w:r w:rsidR="00F231D4" w:rsidRPr="002E4F55">
        <w:rPr>
          <w:rFonts w:ascii="Arial" w:hAnsi="Arial" w:cs="Arial"/>
          <w:sz w:val="24"/>
          <w:szCs w:val="24"/>
        </w:rPr>
        <w:t xml:space="preserve"> 29 anos na informalidade, não contribui para previdência social</w:t>
      </w:r>
      <w:r w:rsidRPr="002E4F55">
        <w:rPr>
          <w:rFonts w:ascii="Arial" w:hAnsi="Arial" w:cs="Arial"/>
          <w:sz w:val="24"/>
          <w:szCs w:val="24"/>
        </w:rPr>
        <w:t>).</w:t>
      </w:r>
      <w:r w:rsidRPr="002E4F55">
        <w:rPr>
          <w:rFonts w:ascii="Arial" w:hAnsi="Arial" w:cs="Arial"/>
          <w:i/>
          <w:sz w:val="24"/>
          <w:szCs w:val="24"/>
        </w:rPr>
        <w:t xml:space="preserve"> </w:t>
      </w:r>
      <w:r w:rsidRPr="002E4F55">
        <w:rPr>
          <w:rFonts w:ascii="Arial" w:hAnsi="Arial" w:cs="Arial"/>
          <w:sz w:val="24"/>
          <w:szCs w:val="24"/>
        </w:rPr>
        <w:t xml:space="preserve">Uma palavra com 100% de frequência na </w:t>
      </w:r>
      <w:r w:rsidR="00675B92" w:rsidRPr="002E4F55">
        <w:rPr>
          <w:rFonts w:ascii="Arial" w:hAnsi="Arial" w:cs="Arial"/>
          <w:sz w:val="24"/>
          <w:szCs w:val="24"/>
        </w:rPr>
        <w:t>C</w:t>
      </w:r>
      <w:r w:rsidRPr="002E4F55">
        <w:rPr>
          <w:rFonts w:ascii="Arial" w:hAnsi="Arial" w:cs="Arial"/>
          <w:sz w:val="24"/>
          <w:szCs w:val="24"/>
        </w:rPr>
        <w:t xml:space="preserve">lasse </w:t>
      </w:r>
      <w:r w:rsidR="00675B92" w:rsidRPr="002E4F55">
        <w:rPr>
          <w:rFonts w:ascii="Arial" w:hAnsi="Arial" w:cs="Arial"/>
          <w:sz w:val="24"/>
          <w:szCs w:val="24"/>
        </w:rPr>
        <w:t>C</w:t>
      </w:r>
      <w:r w:rsidRPr="002E4F55">
        <w:rPr>
          <w:rFonts w:ascii="Arial" w:hAnsi="Arial" w:cs="Arial"/>
          <w:sz w:val="24"/>
          <w:szCs w:val="24"/>
        </w:rPr>
        <w:t xml:space="preserve">inco é a palavra </w:t>
      </w:r>
      <w:r w:rsidRPr="002E4F55">
        <w:rPr>
          <w:rFonts w:ascii="Arial" w:hAnsi="Arial" w:cs="Arial"/>
          <w:i/>
          <w:sz w:val="24"/>
          <w:szCs w:val="24"/>
        </w:rPr>
        <w:t xml:space="preserve">conta, </w:t>
      </w:r>
      <w:r w:rsidR="00474E0B" w:rsidRPr="002E4F55">
        <w:rPr>
          <w:rFonts w:ascii="Arial" w:hAnsi="Arial" w:cs="Arial"/>
          <w:sz w:val="24"/>
          <w:szCs w:val="24"/>
        </w:rPr>
        <w:t xml:space="preserve">visto que </w:t>
      </w:r>
      <w:r w:rsidR="006D5CC4" w:rsidRPr="002E4F55">
        <w:rPr>
          <w:rFonts w:ascii="Arial" w:hAnsi="Arial" w:cs="Arial"/>
          <w:sz w:val="24"/>
          <w:szCs w:val="24"/>
        </w:rPr>
        <w:t>pagar as contas e garantir a subsistência</w:t>
      </w:r>
      <w:r w:rsidRPr="002E4F55">
        <w:rPr>
          <w:rFonts w:ascii="Arial" w:hAnsi="Arial" w:cs="Arial"/>
          <w:sz w:val="24"/>
          <w:szCs w:val="24"/>
        </w:rPr>
        <w:t xml:space="preserve"> é o que os motiva a continuar trabalhando de </w:t>
      </w:r>
      <w:proofErr w:type="spellStart"/>
      <w:r w:rsidRPr="002E4F55">
        <w:rPr>
          <w:rFonts w:ascii="Arial" w:hAnsi="Arial" w:cs="Arial"/>
          <w:sz w:val="24"/>
          <w:szCs w:val="24"/>
        </w:rPr>
        <w:t>mototaxista</w:t>
      </w:r>
      <w:proofErr w:type="spellEnd"/>
      <w:r w:rsidRPr="002E4F55">
        <w:rPr>
          <w:rFonts w:ascii="Arial" w:hAnsi="Arial" w:cs="Arial"/>
          <w:sz w:val="24"/>
          <w:szCs w:val="24"/>
        </w:rPr>
        <w:t xml:space="preserve">, como aponta um dos respondentes – “Eu ganho pouco, não dá para ter lazer, às vezes vamos à praia, mas, é difícil”. </w:t>
      </w:r>
      <w:proofErr w:type="gramStart"/>
      <w:r w:rsidRPr="002E4F55">
        <w:rPr>
          <w:rFonts w:ascii="Arial" w:hAnsi="Arial" w:cs="Arial"/>
          <w:sz w:val="24"/>
          <w:szCs w:val="24"/>
        </w:rPr>
        <w:t>O motivo é para levar o pão de cada dia, manter a comida, pagar as contas</w:t>
      </w:r>
      <w:r w:rsidRPr="002E4F55">
        <w:rPr>
          <w:rFonts w:ascii="Arial" w:hAnsi="Arial" w:cs="Arial"/>
          <w:b/>
          <w:sz w:val="24"/>
          <w:szCs w:val="24"/>
        </w:rPr>
        <w:t>”</w:t>
      </w:r>
      <w:proofErr w:type="gramEnd"/>
      <w:r w:rsidRPr="002E4F55">
        <w:rPr>
          <w:rFonts w:ascii="Arial" w:hAnsi="Arial" w:cs="Arial"/>
          <w:b/>
          <w:i/>
          <w:sz w:val="24"/>
          <w:szCs w:val="24"/>
        </w:rPr>
        <w:t xml:space="preserve"> </w:t>
      </w:r>
      <w:r w:rsidRPr="002E4F55">
        <w:rPr>
          <w:rFonts w:ascii="Arial" w:hAnsi="Arial" w:cs="Arial"/>
          <w:sz w:val="24"/>
          <w:szCs w:val="24"/>
        </w:rPr>
        <w:t>(50 anos,</w:t>
      </w:r>
      <w:r w:rsidR="00F231D4" w:rsidRPr="002E4F55">
        <w:rPr>
          <w:rFonts w:ascii="Arial" w:hAnsi="Arial" w:cs="Arial"/>
          <w:sz w:val="24"/>
          <w:szCs w:val="24"/>
        </w:rPr>
        <w:t xml:space="preserve"> 10 anos na informalidade, contribui para a previdência social</w:t>
      </w:r>
      <w:r w:rsidRPr="002E4F55">
        <w:rPr>
          <w:rFonts w:ascii="Arial" w:hAnsi="Arial" w:cs="Arial"/>
          <w:sz w:val="24"/>
          <w:szCs w:val="24"/>
        </w:rPr>
        <w:t>)</w:t>
      </w:r>
      <w:r w:rsidR="00F231D4" w:rsidRPr="002E4F55">
        <w:rPr>
          <w:rFonts w:ascii="Arial" w:hAnsi="Arial" w:cs="Arial"/>
          <w:sz w:val="24"/>
          <w:szCs w:val="24"/>
        </w:rPr>
        <w:t>.</w:t>
      </w:r>
    </w:p>
    <w:p w:rsidR="00CD7815"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Sobre os riscos envolvidos nesta profissão, Fontana, Silva e Oliveira (2011) assinalaram as más condições de trabalho que os </w:t>
      </w:r>
      <w:proofErr w:type="spellStart"/>
      <w:r w:rsidRPr="002E4F55">
        <w:rPr>
          <w:rFonts w:ascii="Arial" w:hAnsi="Arial" w:cs="Arial"/>
          <w:sz w:val="24"/>
          <w:szCs w:val="24"/>
        </w:rPr>
        <w:t>mototaxistas</w:t>
      </w:r>
      <w:proofErr w:type="spellEnd"/>
      <w:r w:rsidRPr="002E4F55">
        <w:rPr>
          <w:rFonts w:ascii="Arial" w:hAnsi="Arial" w:cs="Arial"/>
          <w:sz w:val="24"/>
          <w:szCs w:val="24"/>
        </w:rPr>
        <w:t xml:space="preserve"> estão inserid</w:t>
      </w:r>
      <w:r w:rsidR="00CD37E8" w:rsidRPr="002E4F55">
        <w:rPr>
          <w:rFonts w:ascii="Arial" w:hAnsi="Arial" w:cs="Arial"/>
          <w:sz w:val="24"/>
          <w:szCs w:val="24"/>
        </w:rPr>
        <w:t xml:space="preserve">os, pois sua rotina de trabalho </w:t>
      </w:r>
      <w:r w:rsidRPr="002E4F55">
        <w:rPr>
          <w:rFonts w:ascii="Arial" w:hAnsi="Arial" w:cs="Arial"/>
          <w:sz w:val="24"/>
          <w:szCs w:val="24"/>
        </w:rPr>
        <w:t xml:space="preserve">acontece em um ritmo intenso, com longas jornadas de trabalho que contribuem para o cansaço físico e mental, além de maior exposição </w:t>
      </w:r>
      <w:r w:rsidR="00675B92" w:rsidRPr="002E4F55">
        <w:rPr>
          <w:rFonts w:ascii="Arial" w:hAnsi="Arial" w:cs="Arial"/>
          <w:sz w:val="24"/>
          <w:szCs w:val="24"/>
        </w:rPr>
        <w:t>aos</w:t>
      </w:r>
      <w:r w:rsidRPr="002E4F55">
        <w:rPr>
          <w:rFonts w:ascii="Arial" w:hAnsi="Arial" w:cs="Arial"/>
          <w:sz w:val="24"/>
          <w:szCs w:val="24"/>
        </w:rPr>
        <w:t xml:space="preserve"> acidentes de trânsito, pois devido ao cansaço há a diminuição dos reflexos e atenção </w:t>
      </w:r>
      <w:proofErr w:type="gramStart"/>
      <w:r w:rsidRPr="002E4F55">
        <w:rPr>
          <w:rFonts w:ascii="Arial" w:hAnsi="Arial" w:cs="Arial"/>
          <w:sz w:val="24"/>
          <w:szCs w:val="24"/>
        </w:rPr>
        <w:t>exigidas no trânsito</w:t>
      </w:r>
      <w:proofErr w:type="gramEnd"/>
      <w:r w:rsidRPr="002E4F55">
        <w:rPr>
          <w:rFonts w:ascii="Arial" w:hAnsi="Arial" w:cs="Arial"/>
          <w:sz w:val="24"/>
          <w:szCs w:val="24"/>
        </w:rPr>
        <w:t xml:space="preserve">. Tal situação é trazida por um </w:t>
      </w:r>
      <w:proofErr w:type="spellStart"/>
      <w:r w:rsidRPr="002E4F55">
        <w:rPr>
          <w:rFonts w:ascii="Arial" w:hAnsi="Arial" w:cs="Arial"/>
          <w:sz w:val="24"/>
          <w:szCs w:val="24"/>
        </w:rPr>
        <w:t>mototaxista</w:t>
      </w:r>
      <w:proofErr w:type="spellEnd"/>
      <w:r w:rsidRPr="002E4F55">
        <w:rPr>
          <w:rFonts w:ascii="Arial" w:hAnsi="Arial" w:cs="Arial"/>
          <w:sz w:val="24"/>
          <w:szCs w:val="24"/>
        </w:rPr>
        <w:t xml:space="preserve"> experiente quando comenta que </w:t>
      </w:r>
      <w:proofErr w:type="gramStart"/>
      <w:r w:rsidRPr="002E4F55">
        <w:rPr>
          <w:rFonts w:ascii="Arial" w:hAnsi="Arial" w:cs="Arial"/>
          <w:sz w:val="24"/>
          <w:szCs w:val="24"/>
        </w:rPr>
        <w:t>“...</w:t>
      </w:r>
      <w:proofErr w:type="gramEnd"/>
      <w:r w:rsidRPr="002E4F55">
        <w:rPr>
          <w:rFonts w:ascii="Arial" w:hAnsi="Arial" w:cs="Arial"/>
          <w:sz w:val="24"/>
          <w:szCs w:val="24"/>
        </w:rPr>
        <w:t xml:space="preserve">tem o sol que queima a pele e até as calças; tem a chuva; o meu corpo fica quebrado de montar e descer o dia todo da moto; tem o cansaço físico e mental porque você fica muito estressado” </w:t>
      </w:r>
      <w:r w:rsidR="00F231D4" w:rsidRPr="002E4F55">
        <w:rPr>
          <w:rFonts w:ascii="Arial" w:hAnsi="Arial" w:cs="Arial"/>
          <w:sz w:val="24"/>
          <w:szCs w:val="24"/>
        </w:rPr>
        <w:t>(65 anos,</w:t>
      </w:r>
      <w:r w:rsidRPr="002E4F55">
        <w:rPr>
          <w:rFonts w:ascii="Arial" w:hAnsi="Arial" w:cs="Arial"/>
          <w:sz w:val="24"/>
          <w:szCs w:val="24"/>
        </w:rPr>
        <w:t>10 anos na i</w:t>
      </w:r>
      <w:r w:rsidR="00CD7815" w:rsidRPr="002E4F55">
        <w:rPr>
          <w:rFonts w:ascii="Arial" w:hAnsi="Arial" w:cs="Arial"/>
          <w:sz w:val="24"/>
          <w:szCs w:val="24"/>
        </w:rPr>
        <w:t>nformalidade</w:t>
      </w:r>
      <w:r w:rsidR="00F231D4" w:rsidRPr="002E4F55">
        <w:rPr>
          <w:rFonts w:ascii="Arial" w:hAnsi="Arial" w:cs="Arial"/>
          <w:sz w:val="24"/>
          <w:szCs w:val="24"/>
        </w:rPr>
        <w:t>, contribui para previdência social</w:t>
      </w:r>
      <w:r w:rsidR="00CD7815" w:rsidRPr="002E4F55">
        <w:rPr>
          <w:rFonts w:ascii="Arial" w:hAnsi="Arial" w:cs="Arial"/>
          <w:sz w:val="24"/>
          <w:szCs w:val="24"/>
        </w:rPr>
        <w:t>).</w:t>
      </w:r>
    </w:p>
    <w:p w:rsidR="00CD7815" w:rsidRPr="002E4F55" w:rsidRDefault="00CD7815" w:rsidP="00675B92">
      <w:pPr>
        <w:spacing w:after="0" w:line="360" w:lineRule="auto"/>
        <w:ind w:firstLine="708"/>
        <w:jc w:val="both"/>
        <w:rPr>
          <w:rFonts w:ascii="Arial" w:hAnsi="Arial" w:cs="Arial"/>
          <w:sz w:val="24"/>
          <w:szCs w:val="24"/>
        </w:rPr>
      </w:pPr>
      <w:r w:rsidRPr="002E4F55">
        <w:rPr>
          <w:rFonts w:ascii="Arial" w:hAnsi="Arial" w:cs="Arial"/>
          <w:sz w:val="24"/>
          <w:szCs w:val="24"/>
        </w:rPr>
        <w:lastRenderedPageBreak/>
        <w:t>Nes</w:t>
      </w:r>
      <w:r w:rsidR="00675B92" w:rsidRPr="002E4F55">
        <w:rPr>
          <w:rFonts w:ascii="Arial" w:hAnsi="Arial" w:cs="Arial"/>
          <w:sz w:val="24"/>
          <w:szCs w:val="24"/>
        </w:rPr>
        <w:t>t</w:t>
      </w:r>
      <w:r w:rsidRPr="002E4F55">
        <w:rPr>
          <w:rFonts w:ascii="Arial" w:hAnsi="Arial" w:cs="Arial"/>
          <w:sz w:val="24"/>
          <w:szCs w:val="24"/>
        </w:rPr>
        <w:t xml:space="preserve">e sentido, trabalhar no trânsito é visto como estressante por dois motivos, o primeiro por ter que parar várias vezes, ter atenção às sinalizações de trânsito e ainda ter que desviar dos veículos e muitas vezes tomar susto como aponta um dos entrevistados “O sol é </w:t>
      </w:r>
      <w:proofErr w:type="spellStart"/>
      <w:r w:rsidRPr="002E4F55">
        <w:rPr>
          <w:rFonts w:ascii="Arial" w:hAnsi="Arial" w:cs="Arial"/>
          <w:sz w:val="24"/>
          <w:szCs w:val="24"/>
        </w:rPr>
        <w:t>enfadante</w:t>
      </w:r>
      <w:proofErr w:type="spellEnd"/>
      <w:r w:rsidRPr="002E4F55">
        <w:rPr>
          <w:rFonts w:ascii="Arial" w:hAnsi="Arial" w:cs="Arial"/>
          <w:sz w:val="24"/>
          <w:szCs w:val="24"/>
        </w:rPr>
        <w:t xml:space="preserve">, sem contar o estresse do trânsito, você tem que </w:t>
      </w:r>
      <w:proofErr w:type="gramStart"/>
      <w:r w:rsidRPr="002E4F55">
        <w:rPr>
          <w:rFonts w:ascii="Arial" w:hAnsi="Arial" w:cs="Arial"/>
          <w:sz w:val="24"/>
          <w:szCs w:val="24"/>
        </w:rPr>
        <w:t>desviar,</w:t>
      </w:r>
      <w:proofErr w:type="gramEnd"/>
      <w:r w:rsidRPr="002E4F55">
        <w:rPr>
          <w:rFonts w:ascii="Arial" w:hAnsi="Arial" w:cs="Arial"/>
          <w:sz w:val="24"/>
          <w:szCs w:val="24"/>
        </w:rPr>
        <w:t xml:space="preserve"> parar e tomar susto”</w:t>
      </w:r>
      <w:r w:rsidRPr="002E4F55">
        <w:rPr>
          <w:rFonts w:ascii="Arial" w:hAnsi="Arial" w:cs="Arial"/>
          <w:i/>
          <w:sz w:val="24"/>
          <w:szCs w:val="24"/>
        </w:rPr>
        <w:t xml:space="preserve"> </w:t>
      </w:r>
      <w:r w:rsidR="00F231D4" w:rsidRPr="002E4F55">
        <w:rPr>
          <w:rFonts w:ascii="Arial" w:hAnsi="Arial" w:cs="Arial"/>
          <w:sz w:val="24"/>
          <w:szCs w:val="24"/>
        </w:rPr>
        <w:t xml:space="preserve">(34 anos, </w:t>
      </w:r>
      <w:r w:rsidRPr="002E4F55">
        <w:rPr>
          <w:rFonts w:ascii="Arial" w:hAnsi="Arial" w:cs="Arial"/>
          <w:sz w:val="24"/>
          <w:szCs w:val="24"/>
        </w:rPr>
        <w:t>6 anos na informalidade</w:t>
      </w:r>
      <w:r w:rsidR="00F231D4" w:rsidRPr="002E4F55">
        <w:rPr>
          <w:rFonts w:ascii="Arial" w:hAnsi="Arial" w:cs="Arial"/>
          <w:sz w:val="24"/>
          <w:szCs w:val="24"/>
        </w:rPr>
        <w:t xml:space="preserve">, não contribui para previdência social). </w:t>
      </w:r>
      <w:r w:rsidRPr="002E4F55">
        <w:rPr>
          <w:rFonts w:ascii="Arial" w:hAnsi="Arial" w:cs="Arial"/>
          <w:sz w:val="24"/>
          <w:szCs w:val="24"/>
        </w:rPr>
        <w:t xml:space="preserve">O trânsito foi constantemente apontado como fator estressante, além do sol e a falta de segurança, tanto no que tange à violência urbana, quanto à insegurança em relação à previdência social, comparada à segurança de se ter a carteira assinada </w:t>
      </w:r>
      <w:r w:rsidR="00675B92" w:rsidRPr="002E4F55">
        <w:rPr>
          <w:rFonts w:ascii="Arial" w:hAnsi="Arial" w:cs="Arial"/>
          <w:sz w:val="24"/>
          <w:szCs w:val="24"/>
        </w:rPr>
        <w:t xml:space="preserve">(Carteira de Trabalho e Previdência Social – CTPS) </w:t>
      </w:r>
      <w:r w:rsidRPr="002E4F55">
        <w:rPr>
          <w:rFonts w:ascii="Arial" w:hAnsi="Arial" w:cs="Arial"/>
          <w:sz w:val="24"/>
          <w:szCs w:val="24"/>
        </w:rPr>
        <w:t>como descreve um dos participantes “Nós não temos amparo, não tem carteira assinada, se acontecer um acidente fica tudo difícil para nós. Eu acho perigoso por causa do trânsito, o risco de acidente, dos roubos e por isso ficamos vulneráveis”</w:t>
      </w:r>
      <w:r w:rsidRPr="002E4F55">
        <w:rPr>
          <w:rFonts w:ascii="Arial" w:hAnsi="Arial" w:cs="Arial"/>
          <w:i/>
          <w:sz w:val="24"/>
          <w:szCs w:val="24"/>
        </w:rPr>
        <w:t xml:space="preserve"> </w:t>
      </w:r>
      <w:r w:rsidRPr="002E4F55">
        <w:rPr>
          <w:rFonts w:ascii="Arial" w:hAnsi="Arial" w:cs="Arial"/>
          <w:sz w:val="24"/>
          <w:szCs w:val="24"/>
        </w:rPr>
        <w:t xml:space="preserve">(42 anos, </w:t>
      </w:r>
      <w:proofErr w:type="gramStart"/>
      <w:r w:rsidR="00F231D4" w:rsidRPr="002E4F55">
        <w:rPr>
          <w:rFonts w:ascii="Arial" w:hAnsi="Arial" w:cs="Arial"/>
          <w:sz w:val="24"/>
          <w:szCs w:val="24"/>
        </w:rPr>
        <w:t>3</w:t>
      </w:r>
      <w:proofErr w:type="gramEnd"/>
      <w:r w:rsidR="00F231D4" w:rsidRPr="002E4F55">
        <w:rPr>
          <w:rFonts w:ascii="Arial" w:hAnsi="Arial" w:cs="Arial"/>
          <w:sz w:val="24"/>
          <w:szCs w:val="24"/>
        </w:rPr>
        <w:t xml:space="preserve"> anos na informalidade, não contribui para a previdência social</w:t>
      </w:r>
      <w:r w:rsidRPr="002E4F55">
        <w:rPr>
          <w:rFonts w:ascii="Arial" w:hAnsi="Arial" w:cs="Arial"/>
          <w:sz w:val="24"/>
          <w:szCs w:val="24"/>
        </w:rPr>
        <w:t xml:space="preserve">).  </w:t>
      </w:r>
    </w:p>
    <w:p w:rsidR="00CD7815" w:rsidRPr="002E4F55" w:rsidRDefault="00CD7815" w:rsidP="00CD7815">
      <w:pPr>
        <w:spacing w:after="0" w:line="360" w:lineRule="auto"/>
        <w:ind w:firstLine="708"/>
        <w:jc w:val="both"/>
        <w:rPr>
          <w:rFonts w:ascii="Arial" w:hAnsi="Arial" w:cs="Arial"/>
          <w:sz w:val="24"/>
          <w:szCs w:val="24"/>
        </w:rPr>
      </w:pPr>
      <w:r w:rsidRPr="002E4F55">
        <w:rPr>
          <w:rFonts w:ascii="Arial" w:hAnsi="Arial" w:cs="Arial"/>
          <w:sz w:val="24"/>
          <w:szCs w:val="24"/>
        </w:rPr>
        <w:t xml:space="preserve">Tal situação é entendida como elementos desmotivadores no processo de trabalho, que foi caracterizado pelos entrevistados, como estressante, cansativo, perigoso e inseguro como destaca um dos </w:t>
      </w:r>
      <w:proofErr w:type="spellStart"/>
      <w:r w:rsidRPr="002E4F55">
        <w:rPr>
          <w:rFonts w:ascii="Arial" w:hAnsi="Arial" w:cs="Arial"/>
          <w:sz w:val="24"/>
          <w:szCs w:val="24"/>
        </w:rPr>
        <w:t>mototaxistas</w:t>
      </w:r>
      <w:proofErr w:type="spellEnd"/>
      <w:proofErr w:type="gramStart"/>
      <w:r w:rsidRPr="002E4F55">
        <w:rPr>
          <w:rFonts w:ascii="Arial" w:hAnsi="Arial" w:cs="Arial"/>
          <w:sz w:val="24"/>
          <w:szCs w:val="24"/>
        </w:rPr>
        <w:t xml:space="preserve">  </w:t>
      </w:r>
      <w:proofErr w:type="gramEnd"/>
      <w:r w:rsidRPr="002E4F55">
        <w:rPr>
          <w:rFonts w:ascii="Arial" w:hAnsi="Arial" w:cs="Arial"/>
          <w:sz w:val="24"/>
          <w:szCs w:val="24"/>
        </w:rPr>
        <w:t>– “É falta de segurança, porque quem trabalha autônomo não tem segurança, o cansaço, o estresse do trânsito e do sol. Eu vejo que dá para sobreviver, eu contribuo para o INSS, porque este trabalho eu via que não tinha segurança, é inseguro, se você adoecer você não tem amparo, você tem que contribuir para poder ter direitos” (</w:t>
      </w:r>
      <w:r w:rsidR="00F231D4" w:rsidRPr="002E4F55">
        <w:rPr>
          <w:rFonts w:ascii="Arial" w:hAnsi="Arial" w:cs="Arial"/>
          <w:sz w:val="24"/>
          <w:szCs w:val="24"/>
        </w:rPr>
        <w:t xml:space="preserve">47 anos, </w:t>
      </w:r>
      <w:r w:rsidRPr="002E4F55">
        <w:rPr>
          <w:rFonts w:ascii="Arial" w:hAnsi="Arial" w:cs="Arial"/>
          <w:sz w:val="24"/>
          <w:szCs w:val="24"/>
        </w:rPr>
        <w:t>8 anos na informalidade</w:t>
      </w:r>
      <w:r w:rsidR="00F231D4" w:rsidRPr="002E4F55">
        <w:rPr>
          <w:rFonts w:ascii="Arial" w:hAnsi="Arial" w:cs="Arial"/>
          <w:sz w:val="24"/>
          <w:szCs w:val="24"/>
        </w:rPr>
        <w:t>, contribui para a previdência social</w:t>
      </w:r>
      <w:r w:rsidRPr="002E4F55">
        <w:rPr>
          <w:rFonts w:ascii="Arial" w:hAnsi="Arial" w:cs="Arial"/>
          <w:sz w:val="24"/>
          <w:szCs w:val="24"/>
        </w:rPr>
        <w:t>).</w:t>
      </w:r>
    </w:p>
    <w:p w:rsidR="004369B8" w:rsidRPr="002E4F55" w:rsidRDefault="00CD7815" w:rsidP="004369B8">
      <w:pPr>
        <w:spacing w:after="0" w:line="360" w:lineRule="auto"/>
        <w:ind w:firstLine="708"/>
        <w:jc w:val="both"/>
        <w:rPr>
          <w:rFonts w:ascii="Arial" w:hAnsi="Arial" w:cs="Arial"/>
          <w:sz w:val="24"/>
          <w:szCs w:val="24"/>
        </w:rPr>
      </w:pPr>
      <w:r w:rsidRPr="002E4F55">
        <w:rPr>
          <w:rStyle w:val="fontstyle01"/>
          <w:rFonts w:ascii="Arial" w:hAnsi="Arial" w:cs="Arial"/>
          <w:color w:val="auto"/>
        </w:rPr>
        <w:t>Quanto ao</w:t>
      </w:r>
      <w:r w:rsidR="004369B8" w:rsidRPr="002E4F55">
        <w:rPr>
          <w:rStyle w:val="fontstyle01"/>
          <w:rFonts w:ascii="Arial" w:hAnsi="Arial" w:cs="Arial"/>
          <w:color w:val="auto"/>
        </w:rPr>
        <w:t xml:space="preserve"> uso de motocicleta como ferramenta de trabalho, segundo </w:t>
      </w:r>
      <w:r w:rsidR="003B2994" w:rsidRPr="002E4F55">
        <w:rPr>
          <w:rStyle w:val="fontstyle01"/>
          <w:rFonts w:ascii="Arial" w:hAnsi="Arial" w:cs="Arial"/>
          <w:color w:val="auto"/>
        </w:rPr>
        <w:t xml:space="preserve">Amorim </w:t>
      </w:r>
      <w:proofErr w:type="gramStart"/>
      <w:r w:rsidR="003B2994" w:rsidRPr="002E4F55">
        <w:rPr>
          <w:rStyle w:val="fontstyle01"/>
          <w:rFonts w:ascii="Arial" w:hAnsi="Arial" w:cs="Arial"/>
          <w:color w:val="auto"/>
        </w:rPr>
        <w:t>et</w:t>
      </w:r>
      <w:proofErr w:type="gramEnd"/>
      <w:r w:rsidR="003B2994" w:rsidRPr="002E4F55">
        <w:rPr>
          <w:rStyle w:val="fontstyle01"/>
          <w:rFonts w:ascii="Arial" w:hAnsi="Arial" w:cs="Arial"/>
          <w:color w:val="auto"/>
        </w:rPr>
        <w:t xml:space="preserve"> al. (2012), este é um veículo que </w:t>
      </w:r>
      <w:r w:rsidR="004369B8" w:rsidRPr="002E4F55">
        <w:rPr>
          <w:rStyle w:val="fontstyle01"/>
          <w:rFonts w:ascii="Arial" w:hAnsi="Arial" w:cs="Arial"/>
          <w:color w:val="auto"/>
        </w:rPr>
        <w:t xml:space="preserve">faz com que haja também maior vulnerabilidade para que ocorra acidentes de trânsito, contribuindo assim para um aumento no número de acidentes de trabalho para os </w:t>
      </w:r>
      <w:proofErr w:type="spellStart"/>
      <w:r w:rsidR="004369B8" w:rsidRPr="002E4F55">
        <w:rPr>
          <w:rStyle w:val="fontstyle01"/>
          <w:rFonts w:ascii="Arial" w:hAnsi="Arial" w:cs="Arial"/>
          <w:color w:val="auto"/>
        </w:rPr>
        <w:t>mototaxistas</w:t>
      </w:r>
      <w:proofErr w:type="spellEnd"/>
      <w:r w:rsidR="004369B8" w:rsidRPr="002E4F55">
        <w:rPr>
          <w:rStyle w:val="fontstyle01"/>
          <w:rFonts w:ascii="Arial" w:hAnsi="Arial" w:cs="Arial"/>
          <w:color w:val="auto"/>
        </w:rPr>
        <w:t xml:space="preserve">. </w:t>
      </w:r>
      <w:r w:rsidR="004369B8" w:rsidRPr="002E4F55">
        <w:rPr>
          <w:rFonts w:ascii="Arial" w:hAnsi="Arial" w:cs="Arial"/>
          <w:sz w:val="24"/>
          <w:szCs w:val="24"/>
        </w:rPr>
        <w:t xml:space="preserve">No que tange os acidentes de trânsitos no âmbito nacional, segundo Brasil (2016), as mortes em decorrência por Acidentes de Transportes Terrestres – </w:t>
      </w:r>
      <w:proofErr w:type="spellStart"/>
      <w:r w:rsidR="004369B8" w:rsidRPr="002E4F55">
        <w:rPr>
          <w:rFonts w:ascii="Arial" w:hAnsi="Arial" w:cs="Arial"/>
          <w:sz w:val="24"/>
          <w:szCs w:val="24"/>
        </w:rPr>
        <w:t>ATTs</w:t>
      </w:r>
      <w:proofErr w:type="spellEnd"/>
      <w:r w:rsidR="004369B8" w:rsidRPr="002E4F55">
        <w:rPr>
          <w:rFonts w:ascii="Arial" w:hAnsi="Arial" w:cs="Arial"/>
          <w:sz w:val="24"/>
          <w:szCs w:val="24"/>
        </w:rPr>
        <w:t xml:space="preserve"> ocupam o segundo lugar no </w:t>
      </w:r>
      <w:r w:rsidR="004369B8" w:rsidRPr="002E4F55">
        <w:rPr>
          <w:rFonts w:ascii="Arial" w:hAnsi="Arial" w:cs="Arial"/>
          <w:i/>
          <w:sz w:val="24"/>
          <w:szCs w:val="24"/>
        </w:rPr>
        <w:t>ranking</w:t>
      </w:r>
      <w:r w:rsidR="004369B8" w:rsidRPr="002E4F55">
        <w:rPr>
          <w:rFonts w:ascii="Arial" w:hAnsi="Arial" w:cs="Arial"/>
          <w:sz w:val="24"/>
          <w:szCs w:val="24"/>
        </w:rPr>
        <w:t xml:space="preserve"> nacional das </w:t>
      </w:r>
      <w:r w:rsidR="003B2994" w:rsidRPr="002E4F55">
        <w:rPr>
          <w:rFonts w:ascii="Arial" w:hAnsi="Arial" w:cs="Arial"/>
          <w:sz w:val="24"/>
          <w:szCs w:val="24"/>
        </w:rPr>
        <w:t>cinco</w:t>
      </w:r>
      <w:r w:rsidR="004369B8" w:rsidRPr="002E4F55">
        <w:rPr>
          <w:rFonts w:ascii="Arial" w:hAnsi="Arial" w:cs="Arial"/>
          <w:sz w:val="24"/>
          <w:szCs w:val="24"/>
        </w:rPr>
        <w:t xml:space="preserve"> principais causas de mortes externas, perdendo apenas para mortes por agressões. Entre as vítimas fatais nos acidentes de trânsito, está em sua maioria pessoas do sexo masculino e o uso de motocicleta ocupando o primeiro lugar com maior número de óbitos. Diante desses dados observa-se que os </w:t>
      </w:r>
      <w:proofErr w:type="spellStart"/>
      <w:r w:rsidR="004369B8" w:rsidRPr="002E4F55">
        <w:rPr>
          <w:rFonts w:ascii="Arial" w:hAnsi="Arial" w:cs="Arial"/>
          <w:sz w:val="24"/>
          <w:szCs w:val="24"/>
        </w:rPr>
        <w:t>mototaxistas</w:t>
      </w:r>
      <w:proofErr w:type="spellEnd"/>
      <w:r w:rsidR="004369B8" w:rsidRPr="002E4F55">
        <w:rPr>
          <w:rFonts w:ascii="Arial" w:hAnsi="Arial" w:cs="Arial"/>
          <w:sz w:val="24"/>
          <w:szCs w:val="24"/>
        </w:rPr>
        <w:t xml:space="preserve"> estão expostos a um alto risco para se envolver em acidentes de trânsito.</w:t>
      </w:r>
    </w:p>
    <w:p w:rsidR="00CD7815" w:rsidRPr="002E4F55" w:rsidRDefault="00CD7815" w:rsidP="004369B8">
      <w:pPr>
        <w:spacing w:after="0" w:line="360" w:lineRule="auto"/>
        <w:ind w:firstLine="708"/>
        <w:jc w:val="both"/>
        <w:rPr>
          <w:rFonts w:ascii="Arial" w:hAnsi="Arial" w:cs="Arial"/>
          <w:sz w:val="24"/>
          <w:szCs w:val="24"/>
        </w:rPr>
      </w:pPr>
      <w:r w:rsidRPr="002E4F55">
        <w:rPr>
          <w:rFonts w:ascii="Arial" w:hAnsi="Arial" w:cs="Arial"/>
          <w:sz w:val="24"/>
          <w:szCs w:val="24"/>
        </w:rPr>
        <w:lastRenderedPageBreak/>
        <w:t xml:space="preserve">Assim, esta ocupação foi considerada de alto risco à saúde e à vida, uma vez que os </w:t>
      </w:r>
      <w:proofErr w:type="spellStart"/>
      <w:r w:rsidRPr="002E4F55">
        <w:rPr>
          <w:rFonts w:ascii="Arial" w:hAnsi="Arial" w:cs="Arial"/>
          <w:sz w:val="24"/>
          <w:szCs w:val="24"/>
        </w:rPr>
        <w:t>mototaxistas</w:t>
      </w:r>
      <w:proofErr w:type="spellEnd"/>
      <w:r w:rsidRPr="002E4F55">
        <w:rPr>
          <w:rFonts w:ascii="Arial" w:hAnsi="Arial" w:cs="Arial"/>
          <w:sz w:val="24"/>
          <w:szCs w:val="24"/>
        </w:rPr>
        <w:t xml:space="preserve"> estão sujeitos </w:t>
      </w:r>
      <w:r w:rsidR="003B2994" w:rsidRPr="002E4F55">
        <w:rPr>
          <w:rFonts w:ascii="Arial" w:hAnsi="Arial" w:cs="Arial"/>
          <w:sz w:val="24"/>
          <w:szCs w:val="24"/>
        </w:rPr>
        <w:t>a</w:t>
      </w:r>
      <w:r w:rsidRPr="002E4F55">
        <w:rPr>
          <w:rFonts w:ascii="Arial" w:hAnsi="Arial" w:cs="Arial"/>
          <w:sz w:val="24"/>
          <w:szCs w:val="24"/>
        </w:rPr>
        <w:t xml:space="preserve"> sofrer acidente de trânsito ou serem assaltados, revelando assim a vulnerabilidade das condições de trabalho descrita por um </w:t>
      </w:r>
      <w:proofErr w:type="spellStart"/>
      <w:r w:rsidRPr="002E4F55">
        <w:rPr>
          <w:rFonts w:ascii="Arial" w:hAnsi="Arial" w:cs="Arial"/>
          <w:sz w:val="24"/>
          <w:szCs w:val="24"/>
        </w:rPr>
        <w:t>mototaxista</w:t>
      </w:r>
      <w:proofErr w:type="spellEnd"/>
      <w:r w:rsidRPr="002E4F55">
        <w:rPr>
          <w:rFonts w:ascii="Arial" w:hAnsi="Arial" w:cs="Arial"/>
          <w:sz w:val="24"/>
          <w:szCs w:val="24"/>
        </w:rPr>
        <w:t xml:space="preserve"> iniciante “São condições que têm um alto risco de acidente, risco de ser vítima de assalto porque é uma profissão arriscada, tem risco de obter alguma doença respiratória devido à fumaça dos carros, risco de queimaduras solar se não usar protetor, é um risco também de ter multas e cometer infração de trânsito” (</w:t>
      </w:r>
      <w:r w:rsidR="00F231D4" w:rsidRPr="002E4F55">
        <w:rPr>
          <w:rFonts w:ascii="Arial" w:hAnsi="Arial" w:cs="Arial"/>
          <w:sz w:val="24"/>
          <w:szCs w:val="24"/>
        </w:rPr>
        <w:t xml:space="preserve">38 anos, </w:t>
      </w:r>
      <w:proofErr w:type="gramStart"/>
      <w:r w:rsidR="00F231D4" w:rsidRPr="002E4F55">
        <w:rPr>
          <w:rFonts w:ascii="Arial" w:hAnsi="Arial" w:cs="Arial"/>
          <w:sz w:val="24"/>
          <w:szCs w:val="24"/>
        </w:rPr>
        <w:t>1</w:t>
      </w:r>
      <w:proofErr w:type="gramEnd"/>
      <w:r w:rsidR="00F231D4" w:rsidRPr="002E4F55">
        <w:rPr>
          <w:rFonts w:ascii="Arial" w:hAnsi="Arial" w:cs="Arial"/>
          <w:sz w:val="24"/>
          <w:szCs w:val="24"/>
        </w:rPr>
        <w:t xml:space="preserve"> mês na informalidade, não contribui para a previdência social</w:t>
      </w:r>
      <w:r w:rsidRPr="002E4F55">
        <w:rPr>
          <w:rFonts w:ascii="Arial" w:hAnsi="Arial" w:cs="Arial"/>
          <w:sz w:val="24"/>
          <w:szCs w:val="24"/>
        </w:rPr>
        <w:t>).</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Por outro lado, os entrevistados declararam que o Trabalho Informal é bom, fazendo uma comparação com o Trabalho Formal, pois 19 dos 21 entrevistados já trabalharam formalmente e todos os 21 participantes, possuem carga horária de trabalho superior a 44 horas semanais. Entretanto, mesmo com uma carga horária maior que em um emprego formal, os participantes consideram positivo ter a flexibilidade de horários para poder realizar atividades que funcionam em horário comercial como um dos </w:t>
      </w:r>
      <w:proofErr w:type="spellStart"/>
      <w:r w:rsidRPr="002E4F55">
        <w:rPr>
          <w:rFonts w:ascii="Arial" w:hAnsi="Arial" w:cs="Arial"/>
          <w:sz w:val="24"/>
          <w:szCs w:val="24"/>
        </w:rPr>
        <w:t>mototaxistas</w:t>
      </w:r>
      <w:proofErr w:type="spellEnd"/>
      <w:r w:rsidRPr="002E4F55">
        <w:rPr>
          <w:rFonts w:ascii="Arial" w:hAnsi="Arial" w:cs="Arial"/>
          <w:sz w:val="24"/>
          <w:szCs w:val="24"/>
        </w:rPr>
        <w:t xml:space="preserve"> com carga horária de 72 horas semanais relatou “Se eu arrumasse um serviço empregado, não teria tempo para ir atender elas, se minha mãe ligar eu posso ir à farmácia, na feira, no banco, na consulta, porque tudo sou eu que resolvo. Eu pensei: se eu trabalhar de </w:t>
      </w:r>
      <w:proofErr w:type="spellStart"/>
      <w:r w:rsidRPr="002E4F55">
        <w:rPr>
          <w:rFonts w:ascii="Arial" w:hAnsi="Arial" w:cs="Arial"/>
          <w:sz w:val="24"/>
          <w:szCs w:val="24"/>
        </w:rPr>
        <w:t>mototáxi</w:t>
      </w:r>
      <w:proofErr w:type="spellEnd"/>
      <w:r w:rsidRPr="002E4F55">
        <w:rPr>
          <w:rFonts w:ascii="Arial" w:hAnsi="Arial" w:cs="Arial"/>
          <w:sz w:val="24"/>
          <w:szCs w:val="24"/>
        </w:rPr>
        <w:t xml:space="preserve"> eu poderia organizar meu horário”</w:t>
      </w:r>
      <w:r w:rsidRPr="002E4F55">
        <w:rPr>
          <w:rFonts w:ascii="Arial" w:hAnsi="Arial" w:cs="Arial"/>
          <w:i/>
          <w:sz w:val="24"/>
          <w:szCs w:val="24"/>
        </w:rPr>
        <w:t xml:space="preserve"> </w:t>
      </w:r>
      <w:r w:rsidRPr="002E4F55">
        <w:rPr>
          <w:rFonts w:ascii="Arial" w:hAnsi="Arial" w:cs="Arial"/>
          <w:sz w:val="24"/>
          <w:szCs w:val="24"/>
        </w:rPr>
        <w:t xml:space="preserve">(47 anos, </w:t>
      </w:r>
      <w:proofErr w:type="gramStart"/>
      <w:r w:rsidR="00C0747D" w:rsidRPr="002E4F55">
        <w:rPr>
          <w:rFonts w:ascii="Arial" w:hAnsi="Arial" w:cs="Arial"/>
          <w:sz w:val="24"/>
          <w:szCs w:val="24"/>
        </w:rPr>
        <w:t>7</w:t>
      </w:r>
      <w:proofErr w:type="gramEnd"/>
      <w:r w:rsidR="00C0747D" w:rsidRPr="002E4F55">
        <w:rPr>
          <w:rFonts w:ascii="Arial" w:hAnsi="Arial" w:cs="Arial"/>
          <w:sz w:val="24"/>
          <w:szCs w:val="24"/>
        </w:rPr>
        <w:t xml:space="preserve"> anos na informalidade, contribui para a previdência social</w:t>
      </w:r>
      <w:r w:rsidRPr="002E4F55">
        <w:rPr>
          <w:rFonts w:ascii="Arial" w:hAnsi="Arial" w:cs="Arial"/>
          <w:sz w:val="24"/>
          <w:szCs w:val="24"/>
        </w:rPr>
        <w:t>)</w:t>
      </w:r>
      <w:r w:rsidR="00474E0B" w:rsidRPr="002E4F55">
        <w:rPr>
          <w:rFonts w:ascii="Arial" w:hAnsi="Arial" w:cs="Arial"/>
          <w:sz w:val="24"/>
          <w:szCs w:val="24"/>
        </w:rPr>
        <w:t>.</w:t>
      </w:r>
    </w:p>
    <w:p w:rsidR="00880049" w:rsidRPr="002E4F55" w:rsidRDefault="00880049" w:rsidP="00880049">
      <w:pPr>
        <w:spacing w:after="0" w:line="360" w:lineRule="auto"/>
        <w:ind w:firstLine="708"/>
        <w:jc w:val="both"/>
        <w:rPr>
          <w:rFonts w:ascii="Arial" w:hAnsi="Arial" w:cs="Arial"/>
          <w:sz w:val="24"/>
          <w:szCs w:val="24"/>
        </w:rPr>
      </w:pPr>
      <w:r w:rsidRPr="002E4F55">
        <w:rPr>
          <w:rFonts w:ascii="Arial" w:hAnsi="Arial" w:cs="Arial"/>
          <w:sz w:val="24"/>
          <w:szCs w:val="24"/>
        </w:rPr>
        <w:t xml:space="preserve">Quanto aos elementos motivadores da profissão, dentre os principais motivos explanados por parte dos entrevistados estão </w:t>
      </w:r>
      <w:proofErr w:type="gramStart"/>
      <w:r w:rsidRPr="002E4F55">
        <w:rPr>
          <w:rFonts w:ascii="Arial" w:hAnsi="Arial" w:cs="Arial"/>
          <w:sz w:val="24"/>
          <w:szCs w:val="24"/>
        </w:rPr>
        <w:t>a</w:t>
      </w:r>
      <w:proofErr w:type="gramEnd"/>
      <w:r w:rsidRPr="002E4F55">
        <w:rPr>
          <w:rFonts w:ascii="Arial" w:hAnsi="Arial" w:cs="Arial"/>
          <w:sz w:val="24"/>
          <w:szCs w:val="24"/>
        </w:rPr>
        <w:t xml:space="preserve"> liberdade de fazer o próprio horário e o atendimento à família, como também encontrou em seu estudo Fontana, Silva e Oliveira (2011) que o horário de trabalho flexível e </w:t>
      </w:r>
      <w:r w:rsidR="003B2994" w:rsidRPr="002E4F55">
        <w:rPr>
          <w:rFonts w:ascii="Arial" w:hAnsi="Arial" w:cs="Arial"/>
          <w:sz w:val="24"/>
          <w:szCs w:val="24"/>
        </w:rPr>
        <w:t xml:space="preserve">a </w:t>
      </w:r>
      <w:r w:rsidRPr="002E4F55">
        <w:rPr>
          <w:rFonts w:ascii="Arial" w:hAnsi="Arial" w:cs="Arial"/>
          <w:sz w:val="24"/>
          <w:szCs w:val="24"/>
        </w:rPr>
        <w:t xml:space="preserve">autonomia para gerir o próprio tempo de serviço </w:t>
      </w:r>
      <w:r w:rsidR="003B2994" w:rsidRPr="002E4F55">
        <w:rPr>
          <w:rFonts w:ascii="Arial" w:hAnsi="Arial" w:cs="Arial"/>
          <w:sz w:val="24"/>
          <w:szCs w:val="24"/>
        </w:rPr>
        <w:t>são duas</w:t>
      </w:r>
      <w:r w:rsidRPr="002E4F55">
        <w:rPr>
          <w:rFonts w:ascii="Arial" w:hAnsi="Arial" w:cs="Arial"/>
          <w:sz w:val="24"/>
          <w:szCs w:val="24"/>
        </w:rPr>
        <w:t xml:space="preserve"> das principais vantagens de se trabalhar informalmente.</w:t>
      </w:r>
    </w:p>
    <w:p w:rsidR="00CD37E8" w:rsidRPr="002E4F55" w:rsidRDefault="00CD37E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No que concerne o início e o término da jornada de trabalho, evidenciou-se a ênfase dada à flexibilidade no processo de trabalho, que consiste em uma das principais características do Trabalho Informal como no exemplo – “Começo 8 horas da manhã saio vou atrás de cliente, </w:t>
      </w:r>
      <w:proofErr w:type="gramStart"/>
      <w:r w:rsidRPr="002E4F55">
        <w:rPr>
          <w:rFonts w:ascii="Arial" w:hAnsi="Arial" w:cs="Arial"/>
          <w:sz w:val="24"/>
          <w:szCs w:val="24"/>
        </w:rPr>
        <w:t>meio-dia vou deixar</w:t>
      </w:r>
      <w:proofErr w:type="gramEnd"/>
      <w:r w:rsidRPr="002E4F55">
        <w:rPr>
          <w:rFonts w:ascii="Arial" w:hAnsi="Arial" w:cs="Arial"/>
          <w:sz w:val="24"/>
          <w:szCs w:val="24"/>
        </w:rPr>
        <w:t xml:space="preserve"> meus filhos do colégio em casa, almoço e volto para o ponto. No final do dia volto para casa com vontade só de dormir, cansaço geral” (26 anos, </w:t>
      </w:r>
      <w:r w:rsidR="00C0747D" w:rsidRPr="002E4F55">
        <w:rPr>
          <w:rFonts w:ascii="Arial" w:hAnsi="Arial" w:cs="Arial"/>
          <w:sz w:val="24"/>
          <w:szCs w:val="24"/>
        </w:rPr>
        <w:t>4 anos na informalidade</w:t>
      </w:r>
      <w:r w:rsidRPr="002E4F55">
        <w:rPr>
          <w:rFonts w:ascii="Arial" w:hAnsi="Arial" w:cs="Arial"/>
          <w:sz w:val="24"/>
          <w:szCs w:val="24"/>
        </w:rPr>
        <w:t>, não contribui para previdência</w:t>
      </w:r>
      <w:r w:rsidR="00C0747D" w:rsidRPr="002E4F55">
        <w:rPr>
          <w:rFonts w:ascii="Arial" w:hAnsi="Arial" w:cs="Arial"/>
          <w:sz w:val="24"/>
          <w:szCs w:val="24"/>
        </w:rPr>
        <w:t xml:space="preserve"> social</w:t>
      </w:r>
      <w:r w:rsidRPr="002E4F55">
        <w:rPr>
          <w:rFonts w:ascii="Arial" w:hAnsi="Arial" w:cs="Arial"/>
          <w:sz w:val="24"/>
          <w:szCs w:val="24"/>
        </w:rPr>
        <w:t>).</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lastRenderedPageBreak/>
        <w:t xml:space="preserve"> Nesse sentido, Kim, </w:t>
      </w:r>
      <w:proofErr w:type="spellStart"/>
      <w:r w:rsidRPr="002E4F55">
        <w:rPr>
          <w:rFonts w:ascii="Arial" w:hAnsi="Arial" w:cs="Arial"/>
          <w:sz w:val="24"/>
          <w:szCs w:val="24"/>
        </w:rPr>
        <w:t>Tonelli</w:t>
      </w:r>
      <w:proofErr w:type="spellEnd"/>
      <w:r w:rsidRPr="002E4F55">
        <w:rPr>
          <w:rFonts w:ascii="Arial" w:hAnsi="Arial" w:cs="Arial"/>
          <w:sz w:val="24"/>
          <w:szCs w:val="24"/>
        </w:rPr>
        <w:t xml:space="preserve"> e Silva (2017) descobriram uma satisfação com a flexibilidade de horários que o Trabalho Informal possibilita, mesmo que haja maior carga horária de trabalho, pois a fragmentação dos horários permite maior controle sobre seu tempo e com isso podem realizar outras atividades para família, o que não era possível no contrato formal que </w:t>
      </w:r>
      <w:r w:rsidR="003B2994" w:rsidRPr="002E4F55">
        <w:rPr>
          <w:rFonts w:ascii="Arial" w:hAnsi="Arial" w:cs="Arial"/>
          <w:sz w:val="24"/>
          <w:szCs w:val="24"/>
        </w:rPr>
        <w:t>possuíam</w:t>
      </w:r>
      <w:r w:rsidRPr="002E4F55">
        <w:rPr>
          <w:rFonts w:ascii="Arial" w:hAnsi="Arial" w:cs="Arial"/>
          <w:sz w:val="24"/>
          <w:szCs w:val="24"/>
        </w:rPr>
        <w:t xml:space="preserve"> antes. </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Em face do que foi apresentado, conclui-se que há uma relação entre os vários aspectos que englobam as condições de trabalho dos </w:t>
      </w:r>
      <w:proofErr w:type="spellStart"/>
      <w:r w:rsidRPr="002E4F55">
        <w:rPr>
          <w:rFonts w:ascii="Arial" w:hAnsi="Arial" w:cs="Arial"/>
          <w:sz w:val="24"/>
          <w:szCs w:val="24"/>
        </w:rPr>
        <w:t>mototaxistas</w:t>
      </w:r>
      <w:proofErr w:type="spellEnd"/>
      <w:r w:rsidRPr="002E4F55">
        <w:rPr>
          <w:rFonts w:ascii="Arial" w:hAnsi="Arial" w:cs="Arial"/>
          <w:sz w:val="24"/>
          <w:szCs w:val="24"/>
        </w:rPr>
        <w:t xml:space="preserve"> sobre a saúde dos mesmos, visto que as condições de trabalho são precárias devido às questões estruturais e organizacionais – trabalho sem supervisão, longas jornadas de trabalho, trabalho em turno noturno, situações de estresse físico e psíquico que são considerados riscos ergonômicos; envolve questões ambientais – exposição ao sol, à chuva e aos ruídos que são riscos físicos; exposição ao calor, </w:t>
      </w:r>
      <w:proofErr w:type="gramStart"/>
      <w:r w:rsidRPr="002E4F55">
        <w:rPr>
          <w:rFonts w:ascii="Arial" w:hAnsi="Arial" w:cs="Arial"/>
          <w:sz w:val="24"/>
          <w:szCs w:val="24"/>
        </w:rPr>
        <w:t>à</w:t>
      </w:r>
      <w:proofErr w:type="gramEnd"/>
      <w:r w:rsidRPr="002E4F55">
        <w:rPr>
          <w:rFonts w:ascii="Arial" w:hAnsi="Arial" w:cs="Arial"/>
          <w:sz w:val="24"/>
          <w:szCs w:val="24"/>
        </w:rPr>
        <w:t xml:space="preserve"> gazes de combustão e à fumaça, que compreendem os riscos químicos; e ainda o uso de motocicleta como importante risco de acidente  (BRASIL, 1995).</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Todos os riscos citados acima, dizem respeito aos fatores que podem leva</w:t>
      </w:r>
      <w:r w:rsidR="00B54B2C" w:rsidRPr="002E4F55">
        <w:rPr>
          <w:rFonts w:ascii="Arial" w:hAnsi="Arial" w:cs="Arial"/>
          <w:sz w:val="24"/>
          <w:szCs w:val="24"/>
        </w:rPr>
        <w:t>r</w:t>
      </w:r>
      <w:r w:rsidRPr="002E4F55">
        <w:rPr>
          <w:rFonts w:ascii="Arial" w:hAnsi="Arial" w:cs="Arial"/>
          <w:sz w:val="24"/>
          <w:szCs w:val="24"/>
        </w:rPr>
        <w:t xml:space="preserve"> ao adoecimento, estando ligados à rotina, ao ambiente e às condições de trabalho, em especial os riscos relacionados à organização do trabalho, como os riscos ergonômicos, que podem ser ocasionados por conta do processo de reestruturação produtiva, pela globalização da economia que implica em mudanças na organização do trabalho, causando impacto sobre a saúde do trabalhador, pois a pressão do tempo, as relações de trabalho tensas e precárias se tornaram fatores psicossociais que resultam em situações de estresse referente ao trabalho (BRASIL, 2001).  </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Em relação aos problemas de saúde mental, de acordo com a OMS (2002) tal dimensão abrange um processo dinâmico que envolve múltiplos fatores incluindo aspectos biológicos, psicológicos e sociais, de forma que se atribui uma inter-relação entre eles e com isso a saúde mental é entendida como primordial para o bem-estar dos indivíduos, visto que a concepção de saúde não se restringe a apenas ausência de doenças, mas sim um bem-estar biopsicossocial. Deste modo, a atividade de </w:t>
      </w:r>
      <w:proofErr w:type="spellStart"/>
      <w:r w:rsidRPr="002E4F55">
        <w:rPr>
          <w:rFonts w:ascii="Arial" w:hAnsi="Arial" w:cs="Arial"/>
          <w:sz w:val="24"/>
          <w:szCs w:val="24"/>
        </w:rPr>
        <w:t>mototaxista</w:t>
      </w:r>
      <w:proofErr w:type="spellEnd"/>
      <w:r w:rsidRPr="002E4F55">
        <w:rPr>
          <w:rFonts w:ascii="Arial" w:hAnsi="Arial" w:cs="Arial"/>
          <w:sz w:val="24"/>
          <w:szCs w:val="24"/>
        </w:rPr>
        <w:t xml:space="preserve"> compreende vários fatores que interferem no âmbito físico, mental e social dos trabalhadores, na medida em que há um desgaste físico, devido ao calor e à alta carga horária de trabalho, que por sua vez limita as relações sociais; há também uma maior </w:t>
      </w:r>
      <w:r w:rsidRPr="002E4F55">
        <w:rPr>
          <w:rFonts w:ascii="Arial" w:hAnsi="Arial" w:cs="Arial"/>
          <w:sz w:val="24"/>
          <w:szCs w:val="24"/>
        </w:rPr>
        <w:lastRenderedPageBreak/>
        <w:t>exposição à poluição ambiental; somando-se a isso o trânsito foi indicado por parte dos respondentes como principal elemento estressor.</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  No que concerne à abordagem Epidemiológica, como apontam </w:t>
      </w:r>
      <w:proofErr w:type="spellStart"/>
      <w:r w:rsidRPr="002E4F55">
        <w:rPr>
          <w:rFonts w:ascii="Arial" w:hAnsi="Arial" w:cs="Arial"/>
          <w:sz w:val="24"/>
          <w:szCs w:val="24"/>
        </w:rPr>
        <w:t>Codo</w:t>
      </w:r>
      <w:proofErr w:type="spellEnd"/>
      <w:r w:rsidRPr="002E4F55">
        <w:rPr>
          <w:rFonts w:ascii="Arial" w:hAnsi="Arial" w:cs="Arial"/>
          <w:sz w:val="24"/>
          <w:szCs w:val="24"/>
        </w:rPr>
        <w:t xml:space="preserve">, </w:t>
      </w:r>
      <w:proofErr w:type="spellStart"/>
      <w:r w:rsidRPr="002E4F55">
        <w:rPr>
          <w:rFonts w:ascii="Arial" w:hAnsi="Arial" w:cs="Arial"/>
          <w:sz w:val="24"/>
          <w:szCs w:val="24"/>
        </w:rPr>
        <w:t>Soratto</w:t>
      </w:r>
      <w:proofErr w:type="spellEnd"/>
      <w:r w:rsidRPr="002E4F55">
        <w:rPr>
          <w:rFonts w:ascii="Arial" w:hAnsi="Arial" w:cs="Arial"/>
          <w:sz w:val="24"/>
          <w:szCs w:val="24"/>
        </w:rPr>
        <w:t xml:space="preserve"> e Vasques-Menezes (2004), o estudo do adoecimento no trabalho, ao se observar os fatores citados acima, pode-se depreender que estes trabalhadores estão vulneráveis ao adoecimento devido aos riscos ocupacionais de caráter ambiental, físicos e psicossociais inerente à rotina dos </w:t>
      </w:r>
      <w:proofErr w:type="spellStart"/>
      <w:r w:rsidRPr="002E4F55">
        <w:rPr>
          <w:rFonts w:ascii="Arial" w:hAnsi="Arial" w:cs="Arial"/>
          <w:sz w:val="24"/>
          <w:szCs w:val="24"/>
        </w:rPr>
        <w:t>mototaxistas</w:t>
      </w:r>
      <w:proofErr w:type="spellEnd"/>
      <w:r w:rsidRPr="002E4F55">
        <w:rPr>
          <w:rFonts w:ascii="Arial" w:hAnsi="Arial" w:cs="Arial"/>
          <w:sz w:val="24"/>
          <w:szCs w:val="24"/>
        </w:rPr>
        <w:t xml:space="preserve"> e por estarem expostos aos inúmeros determinantes que causam um impacto na saúde física e mental. </w:t>
      </w:r>
      <w:r w:rsidRPr="002E4F55">
        <w:rPr>
          <w:rFonts w:ascii="Arial" w:hAnsi="Arial" w:cs="Arial"/>
          <w:b/>
          <w:sz w:val="24"/>
          <w:szCs w:val="24"/>
        </w:rPr>
        <w:tab/>
      </w:r>
    </w:p>
    <w:p w:rsidR="004369B8" w:rsidRPr="002E4F55" w:rsidRDefault="004369B8" w:rsidP="004369B8">
      <w:pPr>
        <w:spacing w:after="0" w:line="360" w:lineRule="auto"/>
        <w:rPr>
          <w:rFonts w:ascii="Arial" w:hAnsi="Arial" w:cs="Arial"/>
          <w:b/>
          <w:sz w:val="24"/>
          <w:szCs w:val="24"/>
        </w:rPr>
      </w:pPr>
    </w:p>
    <w:p w:rsidR="004369B8" w:rsidRPr="002E4F55" w:rsidRDefault="004369B8" w:rsidP="004369B8">
      <w:pPr>
        <w:spacing w:after="0" w:line="360" w:lineRule="auto"/>
        <w:rPr>
          <w:rFonts w:ascii="Arial" w:hAnsi="Arial" w:cs="Arial"/>
          <w:sz w:val="24"/>
          <w:szCs w:val="24"/>
        </w:rPr>
      </w:pPr>
      <w:r w:rsidRPr="002E4F55">
        <w:rPr>
          <w:rFonts w:ascii="Arial" w:hAnsi="Arial" w:cs="Arial"/>
          <w:b/>
          <w:sz w:val="24"/>
          <w:szCs w:val="24"/>
        </w:rPr>
        <w:t xml:space="preserve">CONSIDERAÇÕES FINAIS </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No presente estudo observou-se que os entrevistados, estão expostos </w:t>
      </w:r>
      <w:proofErr w:type="gramStart"/>
      <w:r w:rsidRPr="002E4F55">
        <w:rPr>
          <w:rFonts w:ascii="Arial" w:hAnsi="Arial" w:cs="Arial"/>
          <w:sz w:val="24"/>
          <w:szCs w:val="24"/>
        </w:rPr>
        <w:t>à</w:t>
      </w:r>
      <w:proofErr w:type="gramEnd"/>
      <w:r w:rsidRPr="002E4F55">
        <w:rPr>
          <w:rFonts w:ascii="Arial" w:hAnsi="Arial" w:cs="Arial"/>
          <w:sz w:val="24"/>
          <w:szCs w:val="24"/>
        </w:rPr>
        <w:t xml:space="preserve"> vários fatores que contribuem para o aumento dos riscos ocupacionais a que estão submetidos, devido às características inerentes à atividade de </w:t>
      </w:r>
      <w:proofErr w:type="spellStart"/>
      <w:r w:rsidRPr="002E4F55">
        <w:rPr>
          <w:rFonts w:ascii="Arial" w:hAnsi="Arial" w:cs="Arial"/>
          <w:sz w:val="24"/>
          <w:szCs w:val="24"/>
        </w:rPr>
        <w:t>mototaxista</w:t>
      </w:r>
      <w:proofErr w:type="spellEnd"/>
      <w:r w:rsidRPr="002E4F55">
        <w:rPr>
          <w:rFonts w:ascii="Arial" w:hAnsi="Arial" w:cs="Arial"/>
          <w:sz w:val="24"/>
          <w:szCs w:val="24"/>
        </w:rPr>
        <w:t xml:space="preserve"> e ao Trabalho Informal. Um desses fatores está relacionado à insegurança e à ausência de benefícios trabalhistas, </w:t>
      </w:r>
      <w:r w:rsidR="007A48C6" w:rsidRPr="002E4F55">
        <w:rPr>
          <w:rFonts w:ascii="Arial" w:hAnsi="Arial" w:cs="Arial"/>
          <w:sz w:val="24"/>
          <w:szCs w:val="24"/>
        </w:rPr>
        <w:t>à</w:t>
      </w:r>
      <w:r w:rsidRPr="002E4F55">
        <w:rPr>
          <w:rFonts w:ascii="Arial" w:hAnsi="Arial" w:cs="Arial"/>
          <w:sz w:val="24"/>
          <w:szCs w:val="24"/>
        </w:rPr>
        <w:t xml:space="preserve"> elevada carga horária de trabalho e consequentemente ao aumento do risco de acidente e estresse no trânsito. Tal situação coloca em risco a saúde física e psíquica dos entrevistados, visto que </w:t>
      </w:r>
      <w:proofErr w:type="gramStart"/>
      <w:r w:rsidRPr="002E4F55">
        <w:rPr>
          <w:rFonts w:ascii="Arial" w:hAnsi="Arial" w:cs="Arial"/>
          <w:sz w:val="24"/>
          <w:szCs w:val="24"/>
        </w:rPr>
        <w:t>a alta carga horária, bem como as condições gerais de trabalho influenciam</w:t>
      </w:r>
      <w:proofErr w:type="gramEnd"/>
      <w:r w:rsidRPr="002E4F55">
        <w:rPr>
          <w:rFonts w:ascii="Arial" w:hAnsi="Arial" w:cs="Arial"/>
          <w:sz w:val="24"/>
          <w:szCs w:val="24"/>
        </w:rPr>
        <w:t xml:space="preserve"> para uma maior exposição ao sol e </w:t>
      </w:r>
      <w:r w:rsidR="007A48C6" w:rsidRPr="002E4F55">
        <w:rPr>
          <w:rFonts w:ascii="Arial" w:hAnsi="Arial" w:cs="Arial"/>
          <w:sz w:val="24"/>
          <w:szCs w:val="24"/>
        </w:rPr>
        <w:t>para a</w:t>
      </w:r>
      <w:r w:rsidRPr="002E4F55">
        <w:rPr>
          <w:rFonts w:ascii="Arial" w:hAnsi="Arial" w:cs="Arial"/>
          <w:sz w:val="24"/>
          <w:szCs w:val="24"/>
        </w:rPr>
        <w:t>s altas temperaturas; maior desgaste físico e mental; inalação de poeira e gazes da combustão dos veículos; além do comprometimento das relações sociais, familiares e atividades de lazer.</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Diante disto, conclui-se que a profissão de </w:t>
      </w:r>
      <w:proofErr w:type="spellStart"/>
      <w:r w:rsidRPr="002E4F55">
        <w:rPr>
          <w:rFonts w:ascii="Arial" w:hAnsi="Arial" w:cs="Arial"/>
          <w:sz w:val="24"/>
          <w:szCs w:val="24"/>
        </w:rPr>
        <w:t>mototaxista</w:t>
      </w:r>
      <w:proofErr w:type="spellEnd"/>
      <w:r w:rsidRPr="002E4F55">
        <w:rPr>
          <w:rFonts w:ascii="Arial" w:hAnsi="Arial" w:cs="Arial"/>
          <w:sz w:val="24"/>
          <w:szCs w:val="24"/>
        </w:rPr>
        <w:t xml:space="preserve">, embora possibilite uma renda mensal maior que um salário mínimo, faz com que estes profissionais se submetam às condições de trabalho precárias, devido </w:t>
      </w:r>
      <w:proofErr w:type="gramStart"/>
      <w:r w:rsidRPr="002E4F55">
        <w:rPr>
          <w:rFonts w:ascii="Arial" w:hAnsi="Arial" w:cs="Arial"/>
          <w:sz w:val="24"/>
          <w:szCs w:val="24"/>
        </w:rPr>
        <w:t>a</w:t>
      </w:r>
      <w:proofErr w:type="gramEnd"/>
      <w:r w:rsidRPr="002E4F55">
        <w:rPr>
          <w:rFonts w:ascii="Arial" w:hAnsi="Arial" w:cs="Arial"/>
          <w:sz w:val="24"/>
          <w:szCs w:val="24"/>
        </w:rPr>
        <w:t xml:space="preserve"> falta de oportunidade no mercado de trabalho formal, ficando expostos ao estresse do trânsito, à carga horária elevada exercida nos três turnos, ao alto risco de acidente de trânsito, além da maior vulnerabilidade à violência urbana por conta do risco de assalto. Portanto, as condições de trabalho dos </w:t>
      </w:r>
      <w:proofErr w:type="spellStart"/>
      <w:r w:rsidRPr="002E4F55">
        <w:rPr>
          <w:rFonts w:ascii="Arial" w:hAnsi="Arial" w:cs="Arial"/>
          <w:sz w:val="24"/>
          <w:szCs w:val="24"/>
        </w:rPr>
        <w:t>mototaxistas</w:t>
      </w:r>
      <w:proofErr w:type="spellEnd"/>
      <w:r w:rsidRPr="002E4F55">
        <w:rPr>
          <w:rFonts w:ascii="Arial" w:hAnsi="Arial" w:cs="Arial"/>
          <w:sz w:val="24"/>
          <w:szCs w:val="24"/>
        </w:rPr>
        <w:t xml:space="preserve">, enquanto trabalhadores informais são </w:t>
      </w:r>
      <w:proofErr w:type="gramStart"/>
      <w:r w:rsidRPr="002E4F55">
        <w:rPr>
          <w:rFonts w:ascii="Arial" w:hAnsi="Arial" w:cs="Arial"/>
          <w:sz w:val="24"/>
          <w:szCs w:val="24"/>
        </w:rPr>
        <w:t>caracterizadas</w:t>
      </w:r>
      <w:proofErr w:type="gramEnd"/>
      <w:r w:rsidRPr="002E4F55">
        <w:rPr>
          <w:rFonts w:ascii="Arial" w:hAnsi="Arial" w:cs="Arial"/>
          <w:sz w:val="24"/>
          <w:szCs w:val="24"/>
        </w:rPr>
        <w:t xml:space="preserve"> por circunstâncias prejudiciais à saúde física e psíquica dos mesmos. Em relação à percepção dos entrevistados sobre a su</w:t>
      </w:r>
      <w:r w:rsidR="00C0747D" w:rsidRPr="002E4F55">
        <w:rPr>
          <w:rFonts w:ascii="Arial" w:hAnsi="Arial" w:cs="Arial"/>
          <w:sz w:val="24"/>
          <w:szCs w:val="24"/>
        </w:rPr>
        <w:t>a profissão, observou-se que eles</w:t>
      </w:r>
      <w:r w:rsidRPr="002E4F55">
        <w:rPr>
          <w:rFonts w:ascii="Arial" w:hAnsi="Arial" w:cs="Arial"/>
          <w:sz w:val="24"/>
          <w:szCs w:val="24"/>
        </w:rPr>
        <w:t xml:space="preserve"> percebem sua atividade como perigosas devido aos inúmeros riscos aos quais estão </w:t>
      </w:r>
      <w:proofErr w:type="gramStart"/>
      <w:r w:rsidRPr="002E4F55">
        <w:rPr>
          <w:rFonts w:ascii="Arial" w:hAnsi="Arial" w:cs="Arial"/>
          <w:sz w:val="24"/>
          <w:szCs w:val="24"/>
        </w:rPr>
        <w:lastRenderedPageBreak/>
        <w:t>submetidos diariamente, dada às características intrínsecas à sua dinâmica laboral</w:t>
      </w:r>
      <w:proofErr w:type="gramEnd"/>
      <w:r w:rsidRPr="002E4F55">
        <w:rPr>
          <w:rFonts w:ascii="Arial" w:hAnsi="Arial" w:cs="Arial"/>
          <w:sz w:val="24"/>
          <w:szCs w:val="24"/>
        </w:rPr>
        <w:t>.</w:t>
      </w:r>
    </w:p>
    <w:p w:rsidR="004369B8" w:rsidRPr="002E4F55" w:rsidRDefault="004369B8" w:rsidP="004369B8">
      <w:pPr>
        <w:spacing w:after="0" w:line="360" w:lineRule="auto"/>
        <w:ind w:firstLine="708"/>
        <w:jc w:val="both"/>
        <w:rPr>
          <w:rFonts w:ascii="Arial" w:hAnsi="Arial" w:cs="Arial"/>
          <w:sz w:val="24"/>
          <w:szCs w:val="24"/>
        </w:rPr>
      </w:pPr>
      <w:r w:rsidRPr="002E4F55">
        <w:rPr>
          <w:rFonts w:ascii="Arial" w:hAnsi="Arial" w:cs="Arial"/>
          <w:sz w:val="24"/>
          <w:szCs w:val="24"/>
        </w:rPr>
        <w:t xml:space="preserve">Nesse sentido, diante da precariedade no exercício da função de </w:t>
      </w:r>
      <w:proofErr w:type="spellStart"/>
      <w:r w:rsidRPr="002E4F55">
        <w:rPr>
          <w:rFonts w:ascii="Arial" w:hAnsi="Arial" w:cs="Arial"/>
          <w:sz w:val="24"/>
          <w:szCs w:val="24"/>
        </w:rPr>
        <w:t>mototaxista</w:t>
      </w:r>
      <w:proofErr w:type="spellEnd"/>
      <w:r w:rsidRPr="002E4F55">
        <w:rPr>
          <w:rFonts w:ascii="Arial" w:hAnsi="Arial" w:cs="Arial"/>
          <w:sz w:val="24"/>
          <w:szCs w:val="24"/>
        </w:rPr>
        <w:t>, reconhece-se a importância do presente estudo, que indica a necessidade do desenvolvimento de políticas públicas que visem à promoção da saúde e do bem</w:t>
      </w:r>
      <w:r w:rsidR="007A48C6" w:rsidRPr="002E4F55">
        <w:rPr>
          <w:rFonts w:ascii="Arial" w:hAnsi="Arial" w:cs="Arial"/>
          <w:sz w:val="24"/>
          <w:szCs w:val="24"/>
        </w:rPr>
        <w:t>-</w:t>
      </w:r>
      <w:r w:rsidRPr="002E4F55">
        <w:rPr>
          <w:rFonts w:ascii="Arial" w:hAnsi="Arial" w:cs="Arial"/>
          <w:sz w:val="24"/>
          <w:szCs w:val="24"/>
        </w:rPr>
        <w:t>estar destes trabalhadores informais, que de acordo com a perspectiva da abordagem Epidemiológica, buscou investigar os diversos determinantes do processo saúde/doença, com intuito de contribuir para criação de estratégias de prevenção. Assim, sugere-se que outras pesquisas sejam realizadas, considerando as limitações deste estudo, para que se possa ampliar o conhecimento das condições de trabalho do trabalhador informal em outras categorias ocupacionais e com isso favorecer estratégias de intervenções que visem à qualidade vida dos trabalhadores.</w:t>
      </w:r>
    </w:p>
    <w:p w:rsidR="004369B8" w:rsidRPr="002E4F55" w:rsidRDefault="004369B8" w:rsidP="004369B8">
      <w:pPr>
        <w:spacing w:after="0"/>
        <w:rPr>
          <w:rFonts w:ascii="Arial" w:hAnsi="Arial" w:cs="Arial"/>
          <w:b/>
          <w:sz w:val="24"/>
          <w:szCs w:val="24"/>
        </w:rPr>
      </w:pPr>
    </w:p>
    <w:p w:rsidR="004369B8" w:rsidRPr="002E4F55" w:rsidRDefault="004369B8" w:rsidP="004369B8">
      <w:pPr>
        <w:spacing w:after="0" w:line="360" w:lineRule="auto"/>
        <w:jc w:val="both"/>
        <w:rPr>
          <w:rFonts w:ascii="Arial" w:hAnsi="Arial" w:cs="Arial"/>
          <w:b/>
          <w:sz w:val="24"/>
          <w:szCs w:val="24"/>
        </w:rPr>
      </w:pPr>
      <w:r w:rsidRPr="002E4F55">
        <w:rPr>
          <w:rFonts w:ascii="Arial" w:hAnsi="Arial" w:cs="Arial"/>
          <w:b/>
          <w:sz w:val="24"/>
          <w:szCs w:val="24"/>
        </w:rPr>
        <w:t>REFERÊNCIAS BIBLIOGRÁFICAS</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AMORIM, C. </w:t>
      </w:r>
      <w:proofErr w:type="gramStart"/>
      <w:r w:rsidRPr="002E4F55">
        <w:rPr>
          <w:rFonts w:ascii="Arial" w:hAnsi="Arial" w:cs="Arial"/>
          <w:sz w:val="24"/>
          <w:szCs w:val="24"/>
        </w:rPr>
        <w:t>R.</w:t>
      </w:r>
      <w:proofErr w:type="gramEnd"/>
      <w:r w:rsidRPr="002E4F55">
        <w:rPr>
          <w:rFonts w:ascii="Arial" w:hAnsi="Arial" w:cs="Arial"/>
          <w:sz w:val="24"/>
          <w:szCs w:val="24"/>
        </w:rPr>
        <w:t xml:space="preserve"> et al. Acidente de trabalho com </w:t>
      </w:r>
      <w:proofErr w:type="spellStart"/>
      <w:r w:rsidRPr="002E4F55">
        <w:rPr>
          <w:rFonts w:ascii="Arial" w:hAnsi="Arial" w:cs="Arial"/>
          <w:sz w:val="24"/>
          <w:szCs w:val="24"/>
        </w:rPr>
        <w:t>mototaxistas</w:t>
      </w:r>
      <w:proofErr w:type="spellEnd"/>
      <w:r w:rsidRPr="002E4F55">
        <w:rPr>
          <w:rFonts w:ascii="Arial" w:hAnsi="Arial" w:cs="Arial"/>
          <w:sz w:val="24"/>
          <w:szCs w:val="24"/>
        </w:rPr>
        <w:t xml:space="preserve">. </w:t>
      </w:r>
      <w:r w:rsidRPr="002E4F55">
        <w:rPr>
          <w:rFonts w:ascii="Arial" w:hAnsi="Arial" w:cs="Arial"/>
          <w:b/>
          <w:sz w:val="24"/>
          <w:szCs w:val="24"/>
        </w:rPr>
        <w:t>Revista Brasileira de Epidemiologia</w:t>
      </w:r>
      <w:r w:rsidRPr="002E4F55">
        <w:rPr>
          <w:rFonts w:ascii="Arial" w:hAnsi="Arial" w:cs="Arial"/>
          <w:sz w:val="24"/>
          <w:szCs w:val="24"/>
        </w:rPr>
        <w:t>, v.15. 2012.</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ANTUNES, R. Os modos de ser da informalidade: rumo a uma nova era da precarização estrutural do trabalho? </w:t>
      </w:r>
      <w:r w:rsidR="002F03E7" w:rsidRPr="002E4F55">
        <w:rPr>
          <w:rFonts w:ascii="Arial" w:hAnsi="Arial" w:cs="Arial"/>
          <w:b/>
          <w:sz w:val="24"/>
          <w:szCs w:val="24"/>
        </w:rPr>
        <w:t xml:space="preserve">Serviço </w:t>
      </w:r>
      <w:r w:rsidRPr="002E4F55">
        <w:rPr>
          <w:rFonts w:ascii="Arial" w:hAnsi="Arial" w:cs="Arial"/>
          <w:b/>
          <w:sz w:val="24"/>
          <w:szCs w:val="24"/>
        </w:rPr>
        <w:t>Soc</w:t>
      </w:r>
      <w:r w:rsidR="002F03E7" w:rsidRPr="002E4F55">
        <w:rPr>
          <w:rFonts w:ascii="Arial" w:hAnsi="Arial" w:cs="Arial"/>
          <w:b/>
          <w:sz w:val="24"/>
          <w:szCs w:val="24"/>
        </w:rPr>
        <w:t>ial &amp;</w:t>
      </w:r>
      <w:r w:rsidRPr="002E4F55">
        <w:rPr>
          <w:rFonts w:ascii="Arial" w:hAnsi="Arial" w:cs="Arial"/>
          <w:b/>
          <w:sz w:val="24"/>
          <w:szCs w:val="24"/>
        </w:rPr>
        <w:t xml:space="preserve"> Soc</w:t>
      </w:r>
      <w:r w:rsidR="002F03E7" w:rsidRPr="002E4F55">
        <w:rPr>
          <w:rFonts w:ascii="Arial" w:hAnsi="Arial" w:cs="Arial"/>
          <w:b/>
          <w:sz w:val="24"/>
          <w:szCs w:val="24"/>
        </w:rPr>
        <w:t>iedade</w:t>
      </w:r>
      <w:r w:rsidRPr="002E4F55">
        <w:rPr>
          <w:rFonts w:ascii="Arial" w:hAnsi="Arial" w:cs="Arial"/>
          <w:sz w:val="24"/>
          <w:szCs w:val="24"/>
        </w:rPr>
        <w:t>, São Paulo: n. 107, 2011.</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AZEVEDO, M.C. e TONELLI, M. J.</w:t>
      </w:r>
      <w:r w:rsidRPr="002E4F55">
        <w:rPr>
          <w:rFonts w:ascii="Arial" w:hAnsi="Arial" w:cs="Arial"/>
          <w:b/>
          <w:sz w:val="24"/>
          <w:szCs w:val="24"/>
        </w:rPr>
        <w:t xml:space="preserve"> Rev</w:t>
      </w:r>
      <w:r w:rsidR="007A48C6" w:rsidRPr="002E4F55">
        <w:rPr>
          <w:rFonts w:ascii="Arial" w:hAnsi="Arial" w:cs="Arial"/>
          <w:b/>
          <w:sz w:val="24"/>
          <w:szCs w:val="24"/>
        </w:rPr>
        <w:t>ista de</w:t>
      </w:r>
      <w:r w:rsidRPr="002E4F55">
        <w:rPr>
          <w:rFonts w:ascii="Arial" w:hAnsi="Arial" w:cs="Arial"/>
          <w:b/>
          <w:sz w:val="24"/>
          <w:szCs w:val="24"/>
        </w:rPr>
        <w:t xml:space="preserve"> Adm</w:t>
      </w:r>
      <w:r w:rsidR="007A48C6" w:rsidRPr="002E4F55">
        <w:rPr>
          <w:rFonts w:ascii="Arial" w:hAnsi="Arial" w:cs="Arial"/>
          <w:b/>
          <w:sz w:val="24"/>
          <w:szCs w:val="24"/>
        </w:rPr>
        <w:t>inistração</w:t>
      </w:r>
      <w:r w:rsidRPr="002E4F55">
        <w:rPr>
          <w:rFonts w:ascii="Arial" w:hAnsi="Arial" w:cs="Arial"/>
          <w:b/>
          <w:sz w:val="24"/>
          <w:szCs w:val="24"/>
        </w:rPr>
        <w:t xml:space="preserve"> Mackenzie</w:t>
      </w:r>
      <w:r w:rsidRPr="002E4F55">
        <w:rPr>
          <w:rFonts w:ascii="Arial" w:hAnsi="Arial" w:cs="Arial"/>
          <w:sz w:val="24"/>
          <w:szCs w:val="24"/>
        </w:rPr>
        <w:t>, 15(3), Edição Especial, 191-220, SÃO PAULO, SP: 2014.</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BENDASSOLLI, P. F. </w:t>
      </w:r>
      <w:proofErr w:type="gramStart"/>
      <w:r w:rsidRPr="002E4F55">
        <w:rPr>
          <w:rFonts w:ascii="Arial" w:hAnsi="Arial" w:cs="Arial"/>
          <w:sz w:val="24"/>
          <w:szCs w:val="24"/>
        </w:rPr>
        <w:t>et</w:t>
      </w:r>
      <w:proofErr w:type="gramEnd"/>
      <w:r w:rsidRPr="002E4F55">
        <w:rPr>
          <w:rFonts w:ascii="Arial" w:hAnsi="Arial" w:cs="Arial"/>
          <w:sz w:val="24"/>
          <w:szCs w:val="24"/>
        </w:rPr>
        <w:t xml:space="preserve"> al. Estratégias utilizadas pelos trabalhadores para enfrentar o desemprego. </w:t>
      </w:r>
      <w:r w:rsidRPr="002E4F55">
        <w:rPr>
          <w:rFonts w:ascii="Arial" w:hAnsi="Arial" w:cs="Arial"/>
          <w:b/>
          <w:sz w:val="24"/>
          <w:szCs w:val="24"/>
        </w:rPr>
        <w:t>Revista Colombiana de Psicologia</w:t>
      </w:r>
      <w:r w:rsidRPr="002E4F55">
        <w:rPr>
          <w:rFonts w:ascii="Arial" w:hAnsi="Arial" w:cs="Arial"/>
          <w:sz w:val="24"/>
          <w:szCs w:val="24"/>
        </w:rPr>
        <w:t>, v. 24 n. 2 Colômbia: 2015.</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BERNADINO, D. C. A. e ANDRADE, M. O Trabalho Informal e as Repercussões para a Saúde do Trabalhador: Uma Revisão Integrativa.</w:t>
      </w:r>
      <w:r w:rsidRPr="002E4F55">
        <w:rPr>
          <w:rFonts w:ascii="Arial" w:hAnsi="Arial" w:cs="Arial"/>
          <w:b/>
          <w:sz w:val="24"/>
          <w:szCs w:val="24"/>
        </w:rPr>
        <w:t xml:space="preserve"> Revista de Enfermagem Referência </w:t>
      </w:r>
      <w:r w:rsidRPr="002E4F55">
        <w:rPr>
          <w:rFonts w:ascii="Arial" w:hAnsi="Arial" w:cs="Arial"/>
          <w:sz w:val="24"/>
          <w:szCs w:val="24"/>
        </w:rPr>
        <w:t xml:space="preserve">- IV - n. 7, 2015. </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BORSOI, I. C. F. Da relação entre trabalho e saúde à relação entre trabalho e saúde mental. </w:t>
      </w:r>
      <w:r w:rsidRPr="002E4F55">
        <w:rPr>
          <w:rFonts w:ascii="Arial" w:hAnsi="Arial" w:cs="Arial"/>
          <w:b/>
          <w:sz w:val="24"/>
          <w:szCs w:val="24"/>
        </w:rPr>
        <w:t>Psicologia e Sociedade</w:t>
      </w:r>
      <w:r w:rsidRPr="002E4F55">
        <w:rPr>
          <w:rFonts w:ascii="Arial" w:hAnsi="Arial" w:cs="Arial"/>
          <w:sz w:val="24"/>
          <w:szCs w:val="24"/>
        </w:rPr>
        <w:t>; Edição Especial, 2007.</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BRASIL. Ministério do Trabalho e Emprego. Secretaria de segurança e saúde no trabalho. </w:t>
      </w:r>
      <w:r w:rsidRPr="002E4F55">
        <w:rPr>
          <w:rFonts w:ascii="Arial" w:hAnsi="Arial" w:cs="Arial"/>
          <w:b/>
          <w:sz w:val="24"/>
          <w:szCs w:val="24"/>
        </w:rPr>
        <w:t xml:space="preserve">Portaria n.º 25, de 29 de Dezembro de 1994. </w:t>
      </w:r>
      <w:r w:rsidRPr="002E4F55">
        <w:rPr>
          <w:rFonts w:ascii="Arial" w:hAnsi="Arial" w:cs="Arial"/>
          <w:sz w:val="24"/>
          <w:szCs w:val="24"/>
        </w:rPr>
        <w:t xml:space="preserve">Brasília, DF, 1995. </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lastRenderedPageBreak/>
        <w:t xml:space="preserve">_______Ministério da Saúde. </w:t>
      </w:r>
      <w:r w:rsidRPr="002E4F55">
        <w:rPr>
          <w:rFonts w:ascii="Arial" w:hAnsi="Arial" w:cs="Arial"/>
          <w:b/>
          <w:sz w:val="24"/>
          <w:szCs w:val="24"/>
        </w:rPr>
        <w:t>Doenças relacionadas com o trabalho: manual de procedimentos para os serviços de saúde.</w:t>
      </w:r>
      <w:r w:rsidRPr="002E4F55">
        <w:rPr>
          <w:rFonts w:ascii="Arial" w:hAnsi="Arial" w:cs="Arial"/>
          <w:sz w:val="24"/>
          <w:szCs w:val="24"/>
        </w:rPr>
        <w:t xml:space="preserve"> Brasília: 2001.</w:t>
      </w:r>
    </w:p>
    <w:p w:rsidR="004369B8" w:rsidRPr="002E4F55" w:rsidRDefault="004369B8" w:rsidP="007A48C6">
      <w:pPr>
        <w:spacing w:after="0" w:line="360" w:lineRule="auto"/>
        <w:jc w:val="both"/>
        <w:rPr>
          <w:rFonts w:ascii="Arial" w:hAnsi="Arial" w:cs="Arial"/>
          <w:sz w:val="24"/>
          <w:szCs w:val="24"/>
        </w:rPr>
      </w:pPr>
      <w:r w:rsidRPr="002E4F55">
        <w:rPr>
          <w:rFonts w:ascii="Arial" w:hAnsi="Arial" w:cs="Arial"/>
          <w:sz w:val="24"/>
          <w:szCs w:val="24"/>
        </w:rPr>
        <w:t>_______Presidência da República. Lei nº 12.009, de 29 de Julho de 2009.</w:t>
      </w:r>
      <w:r w:rsidRPr="002E4F55">
        <w:rPr>
          <w:rFonts w:ascii="Arial" w:hAnsi="Arial" w:cs="Arial"/>
          <w:b/>
          <w:sz w:val="24"/>
          <w:szCs w:val="24"/>
        </w:rPr>
        <w:t xml:space="preserve"> Casa Civil,</w:t>
      </w:r>
      <w:r w:rsidRPr="002E4F55">
        <w:rPr>
          <w:rFonts w:ascii="Arial" w:hAnsi="Arial" w:cs="Arial"/>
          <w:sz w:val="24"/>
          <w:szCs w:val="24"/>
        </w:rPr>
        <w:t xml:space="preserve"> Brasília: 2009.</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_______ Conselho Nacional de Saúde. Resolução nº 466 de 12 de Dezembro de 2012. Aprova normas regulamentadoras de pesquisas envolvendo seres humanos. Brasília: </w:t>
      </w:r>
      <w:r w:rsidRPr="002E4F55">
        <w:rPr>
          <w:rFonts w:ascii="Arial" w:hAnsi="Arial" w:cs="Arial"/>
          <w:b/>
          <w:sz w:val="24"/>
          <w:szCs w:val="24"/>
        </w:rPr>
        <w:t>Diário Oficial da União</w:t>
      </w:r>
      <w:r w:rsidRPr="002E4F55">
        <w:rPr>
          <w:rFonts w:ascii="Arial" w:hAnsi="Arial" w:cs="Arial"/>
          <w:sz w:val="24"/>
          <w:szCs w:val="24"/>
        </w:rPr>
        <w:t xml:space="preserve">, 2013. </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_______ </w:t>
      </w:r>
      <w:r w:rsidRPr="002E4F55">
        <w:rPr>
          <w:rFonts w:ascii="Arial" w:hAnsi="Arial" w:cs="Arial"/>
          <w:b/>
          <w:sz w:val="24"/>
          <w:szCs w:val="24"/>
        </w:rPr>
        <w:t>Mortes por acidente de transporte terrestre no Brasil: análise dos sistemas de informação do Ministério da Saúde.</w:t>
      </w:r>
      <w:r w:rsidRPr="002E4F55">
        <w:rPr>
          <w:rFonts w:ascii="Arial" w:hAnsi="Arial" w:cs="Arial"/>
          <w:sz w:val="24"/>
          <w:szCs w:val="24"/>
        </w:rPr>
        <w:t xml:space="preserve"> IPEIA, Rio de Janeiro, 2016. </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CACCIAMALLI, M. C. Globalização e processo de informalidade. </w:t>
      </w:r>
      <w:r w:rsidRPr="002E4F55">
        <w:rPr>
          <w:rFonts w:ascii="Arial" w:hAnsi="Arial" w:cs="Arial"/>
          <w:b/>
          <w:sz w:val="24"/>
          <w:szCs w:val="24"/>
        </w:rPr>
        <w:t>Economia e Sociedade</w:t>
      </w:r>
      <w:r w:rsidRPr="002E4F55">
        <w:rPr>
          <w:rFonts w:ascii="Arial" w:hAnsi="Arial" w:cs="Arial"/>
          <w:sz w:val="24"/>
          <w:szCs w:val="24"/>
        </w:rPr>
        <w:t>, Campinas, 2000.</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CAMARGO, B. V., JUSTO, A. M.; IRAMUTEQ: Um Software Gratuito para Análise de Dados Textuais. </w:t>
      </w:r>
      <w:r w:rsidRPr="002E4F55">
        <w:rPr>
          <w:rFonts w:ascii="Arial" w:hAnsi="Arial" w:cs="Arial"/>
          <w:b/>
          <w:sz w:val="24"/>
          <w:szCs w:val="24"/>
        </w:rPr>
        <w:t>Temas em Psicologia,</w:t>
      </w:r>
      <w:r w:rsidRPr="002E4F55">
        <w:rPr>
          <w:rFonts w:ascii="Arial" w:hAnsi="Arial" w:cs="Arial"/>
          <w:sz w:val="24"/>
          <w:szCs w:val="24"/>
        </w:rPr>
        <w:t xml:space="preserve"> Vol. 21, n. 2, 2013.</w:t>
      </w:r>
    </w:p>
    <w:p w:rsidR="004369B8" w:rsidRPr="002E4F55" w:rsidRDefault="004369B8" w:rsidP="007A48C6">
      <w:pPr>
        <w:spacing w:after="0" w:line="360" w:lineRule="auto"/>
        <w:ind w:left="397" w:hanging="397"/>
        <w:jc w:val="both"/>
        <w:rPr>
          <w:rStyle w:val="Hyperlink"/>
          <w:rFonts w:ascii="Arial" w:hAnsi="Arial" w:cs="Arial"/>
          <w:color w:val="auto"/>
        </w:rPr>
      </w:pPr>
      <w:r w:rsidRPr="002E4F55">
        <w:rPr>
          <w:rFonts w:ascii="Arial" w:hAnsi="Arial" w:cs="Arial"/>
          <w:sz w:val="24"/>
          <w:szCs w:val="24"/>
        </w:rPr>
        <w:t xml:space="preserve">CBO, MTE. </w:t>
      </w:r>
      <w:r w:rsidRPr="002E4F55">
        <w:rPr>
          <w:rFonts w:ascii="Arial" w:hAnsi="Arial" w:cs="Arial"/>
          <w:b/>
          <w:sz w:val="24"/>
          <w:szCs w:val="24"/>
        </w:rPr>
        <w:t>Código Brasileiro de Ocupações</w:t>
      </w:r>
      <w:r w:rsidRPr="002E4F55">
        <w:rPr>
          <w:rFonts w:ascii="Arial" w:hAnsi="Arial" w:cs="Arial"/>
          <w:sz w:val="24"/>
          <w:szCs w:val="24"/>
        </w:rPr>
        <w:t xml:space="preserve">. Brasília: 2015. </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COSTA, M. S. Trabalho informal: Um problema estrutural básico no entendimento das desigualdades na sociedade brasileira. </w:t>
      </w:r>
      <w:r w:rsidRPr="002E4F55">
        <w:rPr>
          <w:rFonts w:ascii="Arial" w:hAnsi="Arial" w:cs="Arial"/>
          <w:b/>
          <w:sz w:val="24"/>
          <w:szCs w:val="24"/>
        </w:rPr>
        <w:t>Caderno CRH</w:t>
      </w:r>
      <w:r w:rsidRPr="002E4F55">
        <w:rPr>
          <w:rFonts w:ascii="Arial" w:hAnsi="Arial" w:cs="Arial"/>
          <w:sz w:val="24"/>
          <w:szCs w:val="24"/>
        </w:rPr>
        <w:t>, 33(58), 2010.</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CODO, W</w:t>
      </w:r>
      <w:proofErr w:type="gramStart"/>
      <w:r w:rsidRPr="002E4F55">
        <w:rPr>
          <w:rFonts w:ascii="Arial" w:hAnsi="Arial" w:cs="Arial"/>
          <w:sz w:val="24"/>
          <w:szCs w:val="24"/>
        </w:rPr>
        <w:t>.,</w:t>
      </w:r>
      <w:proofErr w:type="gramEnd"/>
      <w:r w:rsidRPr="002E4F55">
        <w:rPr>
          <w:rFonts w:ascii="Arial" w:hAnsi="Arial" w:cs="Arial"/>
          <w:sz w:val="24"/>
          <w:szCs w:val="24"/>
        </w:rPr>
        <w:t xml:space="preserve"> SORATTO, L., e VASQUES-MENEZES, I. Saúde mental e trabalho. In J. C. </w:t>
      </w:r>
      <w:proofErr w:type="spellStart"/>
      <w:r w:rsidRPr="002E4F55">
        <w:rPr>
          <w:rFonts w:ascii="Arial" w:hAnsi="Arial" w:cs="Arial"/>
          <w:sz w:val="24"/>
          <w:szCs w:val="24"/>
        </w:rPr>
        <w:t>Zanelli</w:t>
      </w:r>
      <w:proofErr w:type="spellEnd"/>
      <w:r w:rsidRPr="002E4F55">
        <w:rPr>
          <w:rFonts w:ascii="Arial" w:hAnsi="Arial" w:cs="Arial"/>
          <w:sz w:val="24"/>
          <w:szCs w:val="24"/>
        </w:rPr>
        <w:t xml:space="preserve">, J. E. Borges-Andrade e A. V. B. Bastos. </w:t>
      </w:r>
      <w:r w:rsidRPr="002E4F55">
        <w:rPr>
          <w:rFonts w:ascii="Arial" w:hAnsi="Arial" w:cs="Arial"/>
          <w:b/>
          <w:sz w:val="24"/>
          <w:szCs w:val="24"/>
        </w:rPr>
        <w:t>Psicologia, organizações e trabalho no Brasil.</w:t>
      </w:r>
      <w:r w:rsidRPr="002E4F55">
        <w:rPr>
          <w:rFonts w:ascii="Arial" w:hAnsi="Arial" w:cs="Arial"/>
          <w:sz w:val="24"/>
          <w:szCs w:val="24"/>
        </w:rPr>
        <w:t xml:space="preserve"> Porto Alegre: Artmed. 2004. </w:t>
      </w:r>
    </w:p>
    <w:p w:rsidR="004369B8" w:rsidRPr="002E4F55" w:rsidRDefault="004369B8" w:rsidP="007A48C6">
      <w:pPr>
        <w:spacing w:after="0" w:line="360" w:lineRule="auto"/>
        <w:jc w:val="both"/>
        <w:rPr>
          <w:rFonts w:ascii="Arial" w:hAnsi="Arial" w:cs="Arial"/>
          <w:sz w:val="24"/>
          <w:szCs w:val="24"/>
        </w:rPr>
      </w:pPr>
      <w:r w:rsidRPr="002E4F55">
        <w:rPr>
          <w:rFonts w:ascii="Arial" w:hAnsi="Arial" w:cs="Arial"/>
          <w:sz w:val="24"/>
          <w:szCs w:val="24"/>
        </w:rPr>
        <w:t xml:space="preserve">CONTRAN. </w:t>
      </w:r>
      <w:r w:rsidRPr="002E4F55">
        <w:rPr>
          <w:rFonts w:ascii="Arial" w:hAnsi="Arial" w:cs="Arial"/>
          <w:b/>
          <w:sz w:val="24"/>
          <w:szCs w:val="24"/>
        </w:rPr>
        <w:t>Resolução 356 de 02 de agosto de 2010.</w:t>
      </w:r>
      <w:r w:rsidRPr="002E4F55">
        <w:rPr>
          <w:rFonts w:ascii="Arial" w:hAnsi="Arial" w:cs="Arial"/>
          <w:sz w:val="24"/>
          <w:szCs w:val="24"/>
        </w:rPr>
        <w:t xml:space="preserve"> Brasília, 2010.</w:t>
      </w:r>
    </w:p>
    <w:p w:rsidR="004369B8" w:rsidRPr="002E4F55" w:rsidRDefault="004369B8" w:rsidP="007A48C6">
      <w:pPr>
        <w:spacing w:after="0" w:line="360" w:lineRule="auto"/>
        <w:ind w:left="397" w:hanging="397"/>
        <w:jc w:val="both"/>
        <w:rPr>
          <w:rStyle w:val="Hyperlink"/>
          <w:rFonts w:ascii="Arial" w:hAnsi="Arial" w:cs="Arial"/>
          <w:color w:val="auto"/>
        </w:rPr>
      </w:pPr>
      <w:r w:rsidRPr="002E4F55">
        <w:rPr>
          <w:rFonts w:ascii="Arial" w:hAnsi="Arial" w:cs="Arial"/>
          <w:sz w:val="24"/>
          <w:szCs w:val="24"/>
        </w:rPr>
        <w:t xml:space="preserve">FONTANA. R. </w:t>
      </w:r>
      <w:proofErr w:type="gramStart"/>
      <w:r w:rsidRPr="002E4F55">
        <w:rPr>
          <w:rFonts w:ascii="Arial" w:hAnsi="Arial" w:cs="Arial"/>
          <w:sz w:val="24"/>
          <w:szCs w:val="24"/>
        </w:rPr>
        <w:t>T. ;</w:t>
      </w:r>
      <w:proofErr w:type="gramEnd"/>
      <w:r w:rsidRPr="002E4F55">
        <w:rPr>
          <w:rFonts w:ascii="Arial" w:hAnsi="Arial" w:cs="Arial"/>
          <w:sz w:val="24"/>
          <w:szCs w:val="24"/>
        </w:rPr>
        <w:t xml:space="preserve"> SILVA, M. B. e OLIVEIRA, M. B. Atividade de </w:t>
      </w:r>
      <w:proofErr w:type="spellStart"/>
      <w:r w:rsidRPr="002E4F55">
        <w:rPr>
          <w:rFonts w:ascii="Arial" w:hAnsi="Arial" w:cs="Arial"/>
          <w:sz w:val="24"/>
          <w:szCs w:val="24"/>
        </w:rPr>
        <w:t>mototaxista</w:t>
      </w:r>
      <w:proofErr w:type="spellEnd"/>
      <w:r w:rsidRPr="002E4F55">
        <w:rPr>
          <w:rFonts w:ascii="Arial" w:hAnsi="Arial" w:cs="Arial"/>
          <w:sz w:val="24"/>
          <w:szCs w:val="24"/>
        </w:rPr>
        <w:t xml:space="preserve">: riscos </w:t>
      </w:r>
      <w:proofErr w:type="spellStart"/>
      <w:r w:rsidRPr="002E4F55">
        <w:rPr>
          <w:rFonts w:ascii="Arial" w:hAnsi="Arial" w:cs="Arial"/>
          <w:sz w:val="24"/>
          <w:szCs w:val="24"/>
        </w:rPr>
        <w:t>autoreferidos</w:t>
      </w:r>
      <w:proofErr w:type="spellEnd"/>
      <w:r w:rsidRPr="002E4F55">
        <w:rPr>
          <w:rFonts w:ascii="Arial" w:hAnsi="Arial" w:cs="Arial"/>
          <w:sz w:val="24"/>
          <w:szCs w:val="24"/>
        </w:rPr>
        <w:t xml:space="preserve">.  </w:t>
      </w:r>
      <w:r w:rsidRPr="002E4F55">
        <w:rPr>
          <w:rFonts w:ascii="Arial" w:hAnsi="Arial" w:cs="Arial"/>
          <w:b/>
          <w:sz w:val="24"/>
          <w:szCs w:val="24"/>
        </w:rPr>
        <w:t>Revista Brasileira de Enfermagem</w:t>
      </w:r>
      <w:r w:rsidRPr="002E4F55">
        <w:rPr>
          <w:rFonts w:ascii="Arial" w:hAnsi="Arial" w:cs="Arial"/>
          <w:sz w:val="24"/>
          <w:szCs w:val="24"/>
        </w:rPr>
        <w:t>, Brasília: 2011.</w:t>
      </w:r>
    </w:p>
    <w:p w:rsidR="004369B8" w:rsidRPr="002E4F55" w:rsidRDefault="004369B8" w:rsidP="007A48C6">
      <w:pPr>
        <w:spacing w:after="0"/>
        <w:jc w:val="both"/>
        <w:rPr>
          <w:rFonts w:ascii="Arial" w:hAnsi="Arial" w:cs="Arial"/>
          <w:sz w:val="24"/>
          <w:szCs w:val="24"/>
        </w:rPr>
      </w:pPr>
      <w:r w:rsidRPr="002E4F55">
        <w:rPr>
          <w:rFonts w:ascii="Arial" w:hAnsi="Arial" w:cs="Arial"/>
          <w:sz w:val="24"/>
          <w:szCs w:val="24"/>
        </w:rPr>
        <w:t xml:space="preserve">IBGE. </w:t>
      </w:r>
      <w:r w:rsidRPr="002E4F55">
        <w:rPr>
          <w:rFonts w:ascii="Arial" w:hAnsi="Arial" w:cs="Arial"/>
          <w:b/>
          <w:sz w:val="24"/>
          <w:szCs w:val="24"/>
        </w:rPr>
        <w:t>Pesquisa Nacional por Amostra de Domicílios Contínua.</w:t>
      </w:r>
      <w:r w:rsidRPr="002E4F55">
        <w:rPr>
          <w:rFonts w:ascii="Arial" w:hAnsi="Arial" w:cs="Arial"/>
          <w:sz w:val="24"/>
          <w:szCs w:val="24"/>
        </w:rPr>
        <w:t xml:space="preserve"> Brasília, </w:t>
      </w:r>
      <w:proofErr w:type="gramStart"/>
      <w:r w:rsidRPr="002E4F55">
        <w:rPr>
          <w:rFonts w:ascii="Arial" w:hAnsi="Arial" w:cs="Arial"/>
          <w:sz w:val="24"/>
          <w:szCs w:val="24"/>
        </w:rPr>
        <w:t>2017a.</w:t>
      </w:r>
      <w:proofErr w:type="gramEnd"/>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_____PNAD Contínua: taxa de desocupação é de 12,4% no trimestre encerrado em setembro. Agencia IBGE notícias. Outubro. 2017b. Estatísticas sociais. Disponível em: </w:t>
      </w:r>
      <w:hyperlink r:id="rId11" w:history="1">
        <w:r w:rsidRPr="002E4F55">
          <w:rPr>
            <w:rStyle w:val="Hyperlink"/>
            <w:rFonts w:ascii="Arial" w:hAnsi="Arial" w:cs="Arial"/>
            <w:color w:val="auto"/>
          </w:rPr>
          <w:t>Disponível</w:t>
        </w:r>
        <w:proofErr w:type="gramStart"/>
        <w:r w:rsidRPr="002E4F55">
          <w:rPr>
            <w:rStyle w:val="Hyperlink"/>
            <w:rFonts w:ascii="Arial" w:hAnsi="Arial" w:cs="Arial"/>
            <w:color w:val="auto"/>
          </w:rPr>
          <w:t xml:space="preserve">  </w:t>
        </w:r>
        <w:proofErr w:type="gramEnd"/>
        <w:r w:rsidRPr="002E4F55">
          <w:rPr>
            <w:rStyle w:val="Hyperlink"/>
            <w:rFonts w:ascii="Arial" w:hAnsi="Arial" w:cs="Arial"/>
            <w:color w:val="auto"/>
          </w:rPr>
          <w:t>em: &lt;https://agenciadenoticias.ibge.gov.br/agencia-sala-de-imprensa/2013-agencia-de-noticias/releases/17507-pnad-continua-taxa-de-desocupacao-e-de-12-4-no-trimestre-encerrado-em-setembro.html</w:t>
        </w:r>
      </w:hyperlink>
      <w:r w:rsidRPr="002E4F55">
        <w:rPr>
          <w:rFonts w:ascii="Arial" w:hAnsi="Arial" w:cs="Arial"/>
          <w:sz w:val="24"/>
          <w:szCs w:val="24"/>
        </w:rPr>
        <w:t xml:space="preserve"> </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lastRenderedPageBreak/>
        <w:t xml:space="preserve">JACQUES, M.G.C. Abordagens teórico-metodológicas em saúde/doença mental e trabalho. </w:t>
      </w:r>
      <w:r w:rsidRPr="002E4F55">
        <w:rPr>
          <w:rFonts w:ascii="Arial" w:hAnsi="Arial" w:cs="Arial"/>
          <w:b/>
          <w:sz w:val="24"/>
          <w:szCs w:val="24"/>
        </w:rPr>
        <w:t>Revista Psicologia e Sociedade</w:t>
      </w:r>
      <w:r w:rsidRPr="002E4F55">
        <w:rPr>
          <w:rFonts w:ascii="Arial" w:hAnsi="Arial" w:cs="Arial"/>
          <w:sz w:val="24"/>
          <w:szCs w:val="24"/>
        </w:rPr>
        <w:t>, v.15, n. 1, p. 97-116, Rio Grande do Sul, 2003.</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KIM, N. H. TONELLI, M. J.   </w:t>
      </w:r>
      <w:proofErr w:type="gramStart"/>
      <w:r w:rsidRPr="002E4F55">
        <w:rPr>
          <w:rFonts w:ascii="Arial" w:hAnsi="Arial" w:cs="Arial"/>
          <w:sz w:val="24"/>
          <w:szCs w:val="24"/>
        </w:rPr>
        <w:t>e</w:t>
      </w:r>
      <w:proofErr w:type="gramEnd"/>
      <w:r w:rsidRPr="002E4F55">
        <w:rPr>
          <w:rFonts w:ascii="Arial" w:hAnsi="Arial" w:cs="Arial"/>
          <w:sz w:val="24"/>
          <w:szCs w:val="24"/>
        </w:rPr>
        <w:t xml:space="preserve"> SILVA, A. L. Do formal ao informal: executivos que migraram para o trabalho flexível.</w:t>
      </w:r>
      <w:r w:rsidRPr="002E4F55">
        <w:rPr>
          <w:rFonts w:ascii="Arial" w:hAnsi="Arial" w:cs="Arial"/>
          <w:b/>
          <w:sz w:val="24"/>
          <w:szCs w:val="24"/>
        </w:rPr>
        <w:t xml:space="preserve"> Revista Bras. de Gestão de Negócio</w:t>
      </w:r>
      <w:r w:rsidRPr="002E4F55">
        <w:rPr>
          <w:rFonts w:ascii="Arial" w:hAnsi="Arial" w:cs="Arial"/>
          <w:sz w:val="24"/>
          <w:szCs w:val="24"/>
        </w:rPr>
        <w:t>,</w:t>
      </w:r>
      <w:r w:rsidRPr="002E4F55">
        <w:rPr>
          <w:rFonts w:ascii="Arial" w:hAnsi="Arial" w:cs="Arial"/>
        </w:rPr>
        <w:t xml:space="preserve"> </w:t>
      </w:r>
      <w:r w:rsidRPr="002E4F55">
        <w:rPr>
          <w:rFonts w:ascii="Arial" w:hAnsi="Arial" w:cs="Arial"/>
          <w:sz w:val="24"/>
          <w:szCs w:val="24"/>
        </w:rPr>
        <w:t>São Paulo, v. 19, n. 63, p. 133-152, jan./mar. 2017.</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KON, A. Diversidades </w:t>
      </w:r>
      <w:r w:rsidRPr="002E4F55">
        <w:rPr>
          <w:rFonts w:ascii="Arial" w:hAnsi="Arial" w:cs="Arial"/>
          <w:b/>
          <w:sz w:val="24"/>
          <w:szCs w:val="24"/>
        </w:rPr>
        <w:t>Nas Condições de Informalidade do Trabalho Brasileiro</w:t>
      </w:r>
      <w:r w:rsidRPr="002E4F55">
        <w:rPr>
          <w:rFonts w:ascii="Arial" w:hAnsi="Arial" w:cs="Arial"/>
          <w:sz w:val="24"/>
          <w:szCs w:val="24"/>
        </w:rPr>
        <w:t xml:space="preserve">. ANPEC - Área </w:t>
      </w:r>
      <w:proofErr w:type="gramStart"/>
      <w:r w:rsidRPr="002E4F55">
        <w:rPr>
          <w:rFonts w:ascii="Arial" w:hAnsi="Arial" w:cs="Arial"/>
          <w:sz w:val="24"/>
          <w:szCs w:val="24"/>
        </w:rPr>
        <w:t>6</w:t>
      </w:r>
      <w:proofErr w:type="gramEnd"/>
      <w:r w:rsidRPr="002E4F55">
        <w:rPr>
          <w:rFonts w:ascii="Arial" w:hAnsi="Arial" w:cs="Arial"/>
          <w:sz w:val="24"/>
          <w:szCs w:val="24"/>
        </w:rPr>
        <w:t xml:space="preserve"> : Economia do Trabalho, Economia Social e Demografia, 2004.</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KREIN, J. D. CARDOSO, J. C., BIAVASCHI, M. B., e TEIXEIRA, M. L</w:t>
      </w:r>
      <w:r w:rsidRPr="002E4F55">
        <w:rPr>
          <w:rFonts w:ascii="Arial" w:hAnsi="Arial" w:cs="Arial"/>
          <w:b/>
          <w:sz w:val="24"/>
          <w:szCs w:val="24"/>
        </w:rPr>
        <w:t>. Regulação do trabalho e instituições públicas.</w:t>
      </w:r>
      <w:r w:rsidRPr="002E4F55">
        <w:rPr>
          <w:rFonts w:ascii="Arial" w:hAnsi="Arial" w:cs="Arial"/>
          <w:sz w:val="24"/>
          <w:szCs w:val="24"/>
        </w:rPr>
        <w:t xml:space="preserve"> São Paulo, Brasil: Fundação Perseu </w:t>
      </w:r>
      <w:proofErr w:type="spellStart"/>
      <w:r w:rsidRPr="002E4F55">
        <w:rPr>
          <w:rFonts w:ascii="Arial" w:hAnsi="Arial" w:cs="Arial"/>
          <w:sz w:val="24"/>
          <w:szCs w:val="24"/>
        </w:rPr>
        <w:t>Abramo</w:t>
      </w:r>
      <w:proofErr w:type="spellEnd"/>
      <w:r w:rsidRPr="002E4F55">
        <w:rPr>
          <w:rFonts w:ascii="Arial" w:hAnsi="Arial" w:cs="Arial"/>
          <w:sz w:val="24"/>
          <w:szCs w:val="24"/>
        </w:rPr>
        <w:t xml:space="preserve">. 2013. </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LIMA, J. C. e SOARES, M. J. B. Trabalho flexível e o novo informal. </w:t>
      </w:r>
      <w:r w:rsidRPr="002E4F55">
        <w:rPr>
          <w:rFonts w:ascii="Arial" w:hAnsi="Arial" w:cs="Arial"/>
          <w:b/>
          <w:sz w:val="24"/>
          <w:szCs w:val="24"/>
        </w:rPr>
        <w:t xml:space="preserve">Caderno CRH, </w:t>
      </w:r>
      <w:r w:rsidRPr="002E4F55">
        <w:rPr>
          <w:rFonts w:ascii="Arial" w:hAnsi="Arial" w:cs="Arial"/>
          <w:sz w:val="24"/>
          <w:szCs w:val="24"/>
        </w:rPr>
        <w:t>Salvador, n. 37, p. 163-180, jul./dez. 2002.</w:t>
      </w:r>
    </w:p>
    <w:p w:rsidR="004369B8" w:rsidRPr="002E4F55" w:rsidRDefault="004369B8" w:rsidP="007A48C6">
      <w:pPr>
        <w:spacing w:after="0" w:line="360" w:lineRule="auto"/>
        <w:ind w:left="397" w:hanging="397"/>
        <w:jc w:val="both"/>
        <w:rPr>
          <w:rFonts w:ascii="Arial" w:hAnsi="Arial" w:cs="Arial"/>
          <w:b/>
          <w:sz w:val="24"/>
          <w:szCs w:val="24"/>
        </w:rPr>
      </w:pPr>
      <w:r w:rsidRPr="002E4F55">
        <w:rPr>
          <w:rFonts w:ascii="Arial" w:hAnsi="Arial" w:cs="Arial"/>
          <w:sz w:val="24"/>
          <w:szCs w:val="24"/>
        </w:rPr>
        <w:t xml:space="preserve">MATSUO, M. </w:t>
      </w:r>
      <w:r w:rsidRPr="002E4F55">
        <w:rPr>
          <w:rFonts w:ascii="Arial" w:hAnsi="Arial" w:cs="Arial"/>
          <w:b/>
          <w:sz w:val="24"/>
          <w:szCs w:val="24"/>
        </w:rPr>
        <w:t>Trabalho informal e desemprego: Desigualdades sociais</w:t>
      </w:r>
      <w:r w:rsidRPr="002E4F55">
        <w:rPr>
          <w:rFonts w:ascii="Arial" w:hAnsi="Arial" w:cs="Arial"/>
          <w:sz w:val="24"/>
          <w:szCs w:val="24"/>
        </w:rPr>
        <w:t xml:space="preserve">. 2009. (Tese de doutoramento). </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MARIANO, J</w:t>
      </w:r>
      <w:proofErr w:type="gramStart"/>
      <w:r w:rsidRPr="002E4F55">
        <w:rPr>
          <w:rFonts w:ascii="Arial" w:hAnsi="Arial" w:cs="Arial"/>
          <w:sz w:val="24"/>
          <w:szCs w:val="24"/>
        </w:rPr>
        <w:t>.;</w:t>
      </w:r>
      <w:proofErr w:type="gramEnd"/>
      <w:r w:rsidRPr="002E4F55">
        <w:rPr>
          <w:rFonts w:ascii="Arial" w:hAnsi="Arial" w:cs="Arial"/>
          <w:sz w:val="24"/>
          <w:szCs w:val="24"/>
        </w:rPr>
        <w:t xml:space="preserve"> As novas leituras do mercado de trabalho e a regionalização do desemprego. </w:t>
      </w:r>
      <w:proofErr w:type="spellStart"/>
      <w:r w:rsidRPr="002E4F55">
        <w:rPr>
          <w:rFonts w:ascii="Arial" w:hAnsi="Arial" w:cs="Arial"/>
          <w:b/>
          <w:sz w:val="24"/>
          <w:szCs w:val="24"/>
        </w:rPr>
        <w:t>Èlisée</w:t>
      </w:r>
      <w:proofErr w:type="spellEnd"/>
      <w:r w:rsidRPr="002E4F55">
        <w:rPr>
          <w:rFonts w:ascii="Arial" w:hAnsi="Arial" w:cs="Arial"/>
          <w:b/>
          <w:sz w:val="24"/>
          <w:szCs w:val="24"/>
        </w:rPr>
        <w:t>, Rev. Geo. Anápolis</w:t>
      </w:r>
      <w:r w:rsidRPr="002E4F55">
        <w:rPr>
          <w:rFonts w:ascii="Arial" w:hAnsi="Arial" w:cs="Arial"/>
          <w:sz w:val="24"/>
          <w:szCs w:val="24"/>
        </w:rPr>
        <w:t>, v.4, n.1, jan./jun. 2015.</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NORONHA, E. G. “Informal”, Ilegal e Injusto: percepções do mercado de trabalho no </w:t>
      </w:r>
      <w:r w:rsidRPr="002E4F55">
        <w:rPr>
          <w:rFonts w:ascii="Arial" w:hAnsi="Arial" w:cs="Arial"/>
          <w:b/>
          <w:sz w:val="24"/>
          <w:szCs w:val="24"/>
        </w:rPr>
        <w:t>Brasil. Revista Brasileira de Ciências Sociais</w:t>
      </w:r>
      <w:r w:rsidR="007A48C6" w:rsidRPr="002E4F55">
        <w:rPr>
          <w:rFonts w:ascii="Arial" w:hAnsi="Arial" w:cs="Arial"/>
          <w:sz w:val="24"/>
          <w:szCs w:val="24"/>
        </w:rPr>
        <w:t xml:space="preserve">, </w:t>
      </w:r>
      <w:r w:rsidRPr="002E4F55">
        <w:rPr>
          <w:rFonts w:ascii="Arial" w:hAnsi="Arial" w:cs="Arial"/>
          <w:sz w:val="24"/>
          <w:szCs w:val="24"/>
        </w:rPr>
        <w:t>18</w:t>
      </w:r>
      <w:r w:rsidR="007A48C6" w:rsidRPr="002E4F55">
        <w:rPr>
          <w:rFonts w:ascii="Arial" w:hAnsi="Arial" w:cs="Arial"/>
          <w:sz w:val="24"/>
          <w:szCs w:val="24"/>
        </w:rPr>
        <w:t xml:space="preserve"> (</w:t>
      </w:r>
      <w:r w:rsidRPr="002E4F55">
        <w:rPr>
          <w:rFonts w:ascii="Arial" w:hAnsi="Arial" w:cs="Arial"/>
          <w:sz w:val="24"/>
          <w:szCs w:val="24"/>
        </w:rPr>
        <w:t>53</w:t>
      </w:r>
      <w:r w:rsidR="007A48C6" w:rsidRPr="002E4F55">
        <w:rPr>
          <w:rFonts w:ascii="Arial" w:hAnsi="Arial" w:cs="Arial"/>
          <w:sz w:val="24"/>
          <w:szCs w:val="24"/>
        </w:rPr>
        <w:t>)</w:t>
      </w:r>
      <w:r w:rsidRPr="002E4F55">
        <w:rPr>
          <w:rFonts w:ascii="Arial" w:hAnsi="Arial" w:cs="Arial"/>
          <w:sz w:val="24"/>
          <w:szCs w:val="24"/>
        </w:rPr>
        <w:t>, 2003.</w:t>
      </w:r>
    </w:p>
    <w:p w:rsidR="004369B8" w:rsidRPr="002E4F55" w:rsidRDefault="004369B8" w:rsidP="007A48C6">
      <w:pPr>
        <w:spacing w:after="0" w:line="360" w:lineRule="auto"/>
        <w:ind w:left="397" w:hanging="397"/>
        <w:jc w:val="both"/>
        <w:rPr>
          <w:rFonts w:ascii="Arial" w:hAnsi="Arial" w:cs="Arial"/>
          <w:b/>
          <w:sz w:val="24"/>
          <w:szCs w:val="24"/>
        </w:rPr>
      </w:pPr>
      <w:r w:rsidRPr="002E4F55">
        <w:rPr>
          <w:rFonts w:ascii="Arial" w:hAnsi="Arial" w:cs="Arial"/>
          <w:sz w:val="24"/>
          <w:szCs w:val="24"/>
        </w:rPr>
        <w:t xml:space="preserve">OMS. </w:t>
      </w:r>
      <w:r w:rsidRPr="002E4F55">
        <w:rPr>
          <w:rFonts w:ascii="Arial" w:hAnsi="Arial" w:cs="Arial"/>
          <w:b/>
          <w:sz w:val="24"/>
          <w:szCs w:val="24"/>
        </w:rPr>
        <w:t xml:space="preserve">Saúde Mental: uma nova concepção, nova esperança. </w:t>
      </w:r>
      <w:r w:rsidRPr="002E4F55">
        <w:rPr>
          <w:rFonts w:ascii="Arial" w:hAnsi="Arial" w:cs="Arial"/>
          <w:sz w:val="24"/>
          <w:szCs w:val="24"/>
        </w:rPr>
        <w:t>Relatório Mundial da Saúde. Lisboa: 2002.</w:t>
      </w:r>
    </w:p>
    <w:p w:rsidR="004369B8" w:rsidRPr="002E4F55" w:rsidRDefault="004369B8" w:rsidP="007A48C6">
      <w:pPr>
        <w:spacing w:after="0" w:line="360" w:lineRule="auto"/>
        <w:ind w:left="397" w:hanging="397"/>
        <w:jc w:val="both"/>
        <w:rPr>
          <w:rFonts w:ascii="Arial" w:hAnsi="Arial" w:cs="Arial"/>
          <w:b/>
          <w:sz w:val="24"/>
          <w:szCs w:val="24"/>
        </w:rPr>
      </w:pPr>
      <w:r w:rsidRPr="002E4F55">
        <w:rPr>
          <w:rFonts w:ascii="Arial" w:hAnsi="Arial" w:cs="Arial"/>
          <w:sz w:val="24"/>
          <w:szCs w:val="24"/>
        </w:rPr>
        <w:t xml:space="preserve">OIT. Oficina Regional de </w:t>
      </w:r>
      <w:proofErr w:type="spellStart"/>
      <w:proofErr w:type="gramStart"/>
      <w:r w:rsidRPr="002E4F55">
        <w:rPr>
          <w:rFonts w:ascii="Arial" w:hAnsi="Arial" w:cs="Arial"/>
          <w:sz w:val="24"/>
          <w:szCs w:val="24"/>
        </w:rPr>
        <w:t>la</w:t>
      </w:r>
      <w:proofErr w:type="spellEnd"/>
      <w:proofErr w:type="gramEnd"/>
      <w:r w:rsidRPr="002E4F55">
        <w:rPr>
          <w:rFonts w:ascii="Arial" w:hAnsi="Arial" w:cs="Arial"/>
          <w:sz w:val="24"/>
          <w:szCs w:val="24"/>
        </w:rPr>
        <w:t xml:space="preserve"> OIT para América Latina y </w:t>
      </w:r>
      <w:proofErr w:type="spellStart"/>
      <w:r w:rsidRPr="002E4F55">
        <w:rPr>
          <w:rFonts w:ascii="Arial" w:hAnsi="Arial" w:cs="Arial"/>
          <w:sz w:val="24"/>
          <w:szCs w:val="24"/>
        </w:rPr>
        <w:t>el</w:t>
      </w:r>
      <w:proofErr w:type="spellEnd"/>
      <w:r w:rsidRPr="002E4F55">
        <w:rPr>
          <w:rFonts w:ascii="Arial" w:hAnsi="Arial" w:cs="Arial"/>
          <w:sz w:val="24"/>
          <w:szCs w:val="24"/>
        </w:rPr>
        <w:t xml:space="preserve"> Caribe. </w:t>
      </w:r>
      <w:proofErr w:type="spellStart"/>
      <w:r w:rsidRPr="002E4F55">
        <w:rPr>
          <w:rFonts w:ascii="Arial" w:hAnsi="Arial" w:cs="Arial"/>
          <w:b/>
          <w:sz w:val="24"/>
          <w:szCs w:val="24"/>
        </w:rPr>
        <w:t>En</w:t>
      </w:r>
      <w:proofErr w:type="spellEnd"/>
      <w:r w:rsidRPr="002E4F55">
        <w:rPr>
          <w:rFonts w:ascii="Arial" w:hAnsi="Arial" w:cs="Arial"/>
          <w:b/>
          <w:sz w:val="24"/>
          <w:szCs w:val="24"/>
        </w:rPr>
        <w:t xml:space="preserve"> </w:t>
      </w:r>
      <w:proofErr w:type="gramStart"/>
      <w:r w:rsidRPr="002E4F55">
        <w:rPr>
          <w:rFonts w:ascii="Arial" w:hAnsi="Arial" w:cs="Arial"/>
          <w:b/>
          <w:sz w:val="24"/>
          <w:szCs w:val="24"/>
        </w:rPr>
        <w:t>américa</w:t>
      </w:r>
      <w:proofErr w:type="gramEnd"/>
      <w:r w:rsidRPr="002E4F55">
        <w:rPr>
          <w:rFonts w:ascii="Arial" w:hAnsi="Arial" w:cs="Arial"/>
          <w:b/>
          <w:sz w:val="24"/>
          <w:szCs w:val="24"/>
        </w:rPr>
        <w:t xml:space="preserve"> latina y </w:t>
      </w:r>
      <w:proofErr w:type="spellStart"/>
      <w:r w:rsidRPr="002E4F55">
        <w:rPr>
          <w:rFonts w:ascii="Arial" w:hAnsi="Arial" w:cs="Arial"/>
          <w:b/>
          <w:sz w:val="24"/>
          <w:szCs w:val="24"/>
        </w:rPr>
        <w:t>el</w:t>
      </w:r>
      <w:proofErr w:type="spellEnd"/>
      <w:r w:rsidRPr="002E4F55">
        <w:rPr>
          <w:rFonts w:ascii="Arial" w:hAnsi="Arial" w:cs="Arial"/>
          <w:b/>
          <w:sz w:val="24"/>
          <w:szCs w:val="24"/>
        </w:rPr>
        <w:t xml:space="preserve"> caribe </w:t>
      </w:r>
      <w:proofErr w:type="spellStart"/>
      <w:r w:rsidRPr="002E4F55">
        <w:rPr>
          <w:rFonts w:ascii="Arial" w:hAnsi="Arial" w:cs="Arial"/>
          <w:b/>
          <w:sz w:val="24"/>
          <w:szCs w:val="24"/>
        </w:rPr>
        <w:t>hay</w:t>
      </w:r>
      <w:proofErr w:type="spellEnd"/>
      <w:r w:rsidRPr="002E4F55">
        <w:rPr>
          <w:rFonts w:ascii="Arial" w:hAnsi="Arial" w:cs="Arial"/>
          <w:b/>
          <w:sz w:val="24"/>
          <w:szCs w:val="24"/>
        </w:rPr>
        <w:t xml:space="preserve"> 127 </w:t>
      </w:r>
      <w:proofErr w:type="spellStart"/>
      <w:r w:rsidRPr="002E4F55">
        <w:rPr>
          <w:rFonts w:ascii="Arial" w:hAnsi="Arial" w:cs="Arial"/>
          <w:b/>
          <w:sz w:val="24"/>
          <w:szCs w:val="24"/>
        </w:rPr>
        <w:t>millones</w:t>
      </w:r>
      <w:proofErr w:type="spellEnd"/>
      <w:r w:rsidRPr="002E4F55">
        <w:rPr>
          <w:rFonts w:ascii="Arial" w:hAnsi="Arial" w:cs="Arial"/>
          <w:b/>
          <w:sz w:val="24"/>
          <w:szCs w:val="24"/>
        </w:rPr>
        <w:t xml:space="preserve"> </w:t>
      </w:r>
      <w:proofErr w:type="spellStart"/>
      <w:r w:rsidRPr="002E4F55">
        <w:rPr>
          <w:rFonts w:ascii="Arial" w:hAnsi="Arial" w:cs="Arial"/>
          <w:b/>
          <w:sz w:val="24"/>
          <w:szCs w:val="24"/>
        </w:rPr>
        <w:t>trabajadores</w:t>
      </w:r>
      <w:proofErr w:type="spellEnd"/>
      <w:r w:rsidRPr="002E4F55">
        <w:rPr>
          <w:rFonts w:ascii="Arial" w:hAnsi="Arial" w:cs="Arial"/>
          <w:b/>
          <w:sz w:val="24"/>
          <w:szCs w:val="24"/>
        </w:rPr>
        <w:t xml:space="preserve"> em </w:t>
      </w:r>
      <w:proofErr w:type="spellStart"/>
      <w:r w:rsidRPr="002E4F55">
        <w:rPr>
          <w:rFonts w:ascii="Arial" w:hAnsi="Arial" w:cs="Arial"/>
          <w:b/>
          <w:sz w:val="24"/>
          <w:szCs w:val="24"/>
        </w:rPr>
        <w:t>la</w:t>
      </w:r>
      <w:proofErr w:type="spellEnd"/>
      <w:r w:rsidRPr="002E4F55">
        <w:rPr>
          <w:rFonts w:ascii="Arial" w:hAnsi="Arial" w:cs="Arial"/>
          <w:b/>
          <w:sz w:val="24"/>
          <w:szCs w:val="24"/>
        </w:rPr>
        <w:t xml:space="preserve"> </w:t>
      </w:r>
      <w:proofErr w:type="spellStart"/>
      <w:r w:rsidRPr="002E4F55">
        <w:rPr>
          <w:rFonts w:ascii="Arial" w:hAnsi="Arial" w:cs="Arial"/>
          <w:b/>
          <w:sz w:val="24"/>
          <w:szCs w:val="24"/>
        </w:rPr>
        <w:t>informalidad</w:t>
      </w:r>
      <w:proofErr w:type="spellEnd"/>
      <w:r w:rsidRPr="002E4F55">
        <w:rPr>
          <w:rFonts w:ascii="Arial" w:hAnsi="Arial" w:cs="Arial"/>
          <w:sz w:val="24"/>
          <w:szCs w:val="24"/>
        </w:rPr>
        <w:t xml:space="preserve">. Lima, </w:t>
      </w:r>
      <w:proofErr w:type="spellStart"/>
      <w:r w:rsidRPr="002E4F55">
        <w:rPr>
          <w:rFonts w:ascii="Arial" w:hAnsi="Arial" w:cs="Arial"/>
          <w:sz w:val="24"/>
          <w:szCs w:val="24"/>
        </w:rPr>
        <w:t>Perú</w:t>
      </w:r>
      <w:proofErr w:type="spellEnd"/>
      <w:r w:rsidRPr="002E4F55">
        <w:rPr>
          <w:rFonts w:ascii="Arial" w:hAnsi="Arial" w:cs="Arial"/>
          <w:sz w:val="24"/>
          <w:szCs w:val="24"/>
        </w:rPr>
        <w:t>. 2013</w:t>
      </w:r>
      <w:r w:rsidRPr="002E4F55">
        <w:rPr>
          <w:rFonts w:ascii="Arial" w:hAnsi="Arial" w:cs="Arial"/>
          <w:b/>
          <w:sz w:val="24"/>
          <w:szCs w:val="24"/>
        </w:rPr>
        <w:t xml:space="preserve">. </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PORTAL DO MICROEMPREENDEDOR INDIVIDUAL</w:t>
      </w:r>
      <w:r w:rsidRPr="002E4F55">
        <w:rPr>
          <w:rFonts w:ascii="Arial" w:hAnsi="Arial" w:cs="Arial"/>
          <w:b/>
          <w:sz w:val="24"/>
          <w:szCs w:val="24"/>
        </w:rPr>
        <w:t>. Definição do Microempreendedor Individual-MEI</w:t>
      </w:r>
      <w:r w:rsidRPr="002E4F55">
        <w:rPr>
          <w:rFonts w:ascii="Arial" w:hAnsi="Arial" w:cs="Arial"/>
          <w:sz w:val="24"/>
          <w:szCs w:val="24"/>
        </w:rPr>
        <w:t>. 2017.  Disponível em: &lt;</w:t>
      </w:r>
      <w:hyperlink r:id="rId12" w:history="1">
        <w:r w:rsidRPr="002E4F55">
          <w:rPr>
            <w:rStyle w:val="Hyperlink"/>
            <w:rFonts w:ascii="Arial" w:hAnsi="Arial" w:cs="Arial"/>
            <w:color w:val="auto"/>
          </w:rPr>
          <w:t>http://www.portaldoempreendedor.gov.br/mei-microempreendedor-individual</w:t>
        </w:r>
      </w:hyperlink>
      <w:r w:rsidRPr="002E4F55">
        <w:rPr>
          <w:rFonts w:ascii="Arial" w:hAnsi="Arial" w:cs="Arial"/>
          <w:sz w:val="24"/>
          <w:szCs w:val="24"/>
        </w:rPr>
        <w:t>&gt; acesso em: 15 de maio de 2017.</w:t>
      </w:r>
    </w:p>
    <w:p w:rsidR="004369B8" w:rsidRPr="002E4F55" w:rsidRDefault="004369B8" w:rsidP="007A48C6">
      <w:pPr>
        <w:spacing w:after="0" w:line="360" w:lineRule="auto"/>
        <w:ind w:left="397" w:hanging="397"/>
        <w:jc w:val="both"/>
        <w:rPr>
          <w:rStyle w:val="Hyperlink"/>
          <w:rFonts w:ascii="Arial" w:hAnsi="Arial" w:cs="Arial"/>
          <w:color w:val="auto"/>
        </w:rPr>
      </w:pPr>
      <w:r w:rsidRPr="002E4F55">
        <w:rPr>
          <w:rFonts w:ascii="Arial" w:hAnsi="Arial" w:cs="Arial"/>
          <w:sz w:val="24"/>
          <w:szCs w:val="24"/>
        </w:rPr>
        <w:t xml:space="preserve">ROSENFIELD, C. L. e ALMEIDA, M. L. </w:t>
      </w:r>
      <w:proofErr w:type="spellStart"/>
      <w:r w:rsidRPr="002E4F55">
        <w:rPr>
          <w:rFonts w:ascii="Arial" w:hAnsi="Arial" w:cs="Arial"/>
          <w:sz w:val="24"/>
          <w:szCs w:val="24"/>
        </w:rPr>
        <w:t>Contratualização</w:t>
      </w:r>
      <w:proofErr w:type="spellEnd"/>
      <w:r w:rsidRPr="002E4F55">
        <w:rPr>
          <w:rFonts w:ascii="Arial" w:hAnsi="Arial" w:cs="Arial"/>
          <w:sz w:val="24"/>
          <w:szCs w:val="24"/>
        </w:rPr>
        <w:t xml:space="preserve"> das Relações de Trabalho: embaralhando conceitos canônicos da sociologia do trabalho. </w:t>
      </w:r>
      <w:r w:rsidRPr="002E4F55">
        <w:rPr>
          <w:rFonts w:ascii="Arial" w:hAnsi="Arial" w:cs="Arial"/>
          <w:b/>
          <w:sz w:val="24"/>
          <w:szCs w:val="24"/>
        </w:rPr>
        <w:t>Revista de Ciências Sociais</w:t>
      </w:r>
      <w:r w:rsidRPr="002E4F55">
        <w:rPr>
          <w:rFonts w:ascii="Arial" w:hAnsi="Arial" w:cs="Arial"/>
          <w:sz w:val="24"/>
          <w:szCs w:val="24"/>
        </w:rPr>
        <w:t>, n. 41, 2014.</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SAMPAIO, J. J. C. </w:t>
      </w:r>
      <w:r w:rsidRPr="002E4F55">
        <w:rPr>
          <w:rFonts w:ascii="Arial" w:hAnsi="Arial" w:cs="Arial"/>
          <w:b/>
          <w:sz w:val="24"/>
          <w:szCs w:val="24"/>
        </w:rPr>
        <w:t>Epidemiologia da imprecisão: processo saúde/doença mental como objeto da epidemiologia</w:t>
      </w:r>
      <w:r w:rsidRPr="002E4F55">
        <w:rPr>
          <w:rFonts w:ascii="Arial" w:hAnsi="Arial" w:cs="Arial"/>
          <w:sz w:val="24"/>
          <w:szCs w:val="24"/>
        </w:rPr>
        <w:t xml:space="preserve"> [online]. Rio de Janeiro: Editora </w:t>
      </w:r>
      <w:r w:rsidRPr="002E4F55">
        <w:rPr>
          <w:rFonts w:ascii="Arial" w:hAnsi="Arial" w:cs="Arial"/>
          <w:sz w:val="24"/>
          <w:szCs w:val="24"/>
        </w:rPr>
        <w:lastRenderedPageBreak/>
        <w:t xml:space="preserve">Fiocruz, 1998. </w:t>
      </w:r>
      <w:proofErr w:type="spellStart"/>
      <w:proofErr w:type="gramStart"/>
      <w:r w:rsidRPr="002E4F55">
        <w:rPr>
          <w:rFonts w:ascii="Arial" w:hAnsi="Arial" w:cs="Arial"/>
          <w:sz w:val="24"/>
          <w:szCs w:val="24"/>
        </w:rPr>
        <w:t>SciELO</w:t>
      </w:r>
      <w:proofErr w:type="spellEnd"/>
      <w:proofErr w:type="gramEnd"/>
      <w:r w:rsidRPr="002E4F55">
        <w:rPr>
          <w:rFonts w:ascii="Arial" w:hAnsi="Arial" w:cs="Arial"/>
          <w:sz w:val="24"/>
          <w:szCs w:val="24"/>
        </w:rPr>
        <w:t xml:space="preserve"> Books.  Disponível em: &lt;</w:t>
      </w:r>
      <w:hyperlink r:id="rId13" w:history="1">
        <w:r w:rsidRPr="002E4F55">
          <w:rPr>
            <w:rStyle w:val="Hyperlink"/>
            <w:rFonts w:ascii="Arial" w:hAnsi="Arial" w:cs="Arial"/>
            <w:color w:val="auto"/>
          </w:rPr>
          <w:t xml:space="preserve">http://books.scielo.org/id/3vxfc/pdf/sampaio-9788575412602.pdf </w:t>
        </w:r>
      </w:hyperlink>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SATO, L.; LACAZ, F. A. C. e BERNARDO, M. H. Psicologia e saúde do trabalhador: práticas e investigações na Saúde Pública de São Paulo. </w:t>
      </w:r>
      <w:r w:rsidRPr="002E4F55">
        <w:rPr>
          <w:rFonts w:ascii="Arial" w:hAnsi="Arial" w:cs="Arial"/>
          <w:b/>
          <w:sz w:val="24"/>
          <w:szCs w:val="24"/>
        </w:rPr>
        <w:t>Estudos de Psicologia</w:t>
      </w:r>
      <w:r w:rsidRPr="002E4F55">
        <w:rPr>
          <w:rFonts w:ascii="Arial" w:hAnsi="Arial" w:cs="Arial"/>
          <w:sz w:val="24"/>
          <w:szCs w:val="24"/>
        </w:rPr>
        <w:t>, 11(3), 2006.</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TEIXEIRA, J. R. B. </w:t>
      </w:r>
      <w:r w:rsidRPr="002E4F55">
        <w:rPr>
          <w:rFonts w:ascii="Arial" w:hAnsi="Arial" w:cs="Arial"/>
          <w:b/>
          <w:sz w:val="24"/>
          <w:szCs w:val="24"/>
        </w:rPr>
        <w:t xml:space="preserve">Qualidade de vida e aspectos do trabalho de </w:t>
      </w:r>
      <w:proofErr w:type="spellStart"/>
      <w:r w:rsidRPr="002E4F55">
        <w:rPr>
          <w:rFonts w:ascii="Arial" w:hAnsi="Arial" w:cs="Arial"/>
          <w:b/>
          <w:sz w:val="24"/>
          <w:szCs w:val="24"/>
        </w:rPr>
        <w:t>mototaxistas</w:t>
      </w:r>
      <w:proofErr w:type="spellEnd"/>
      <w:r w:rsidRPr="002E4F55">
        <w:rPr>
          <w:rFonts w:ascii="Arial" w:hAnsi="Arial" w:cs="Arial"/>
          <w:b/>
          <w:sz w:val="24"/>
          <w:szCs w:val="24"/>
        </w:rPr>
        <w:t>.</w:t>
      </w:r>
      <w:r w:rsidRPr="002E4F55">
        <w:rPr>
          <w:rFonts w:ascii="Arial" w:hAnsi="Arial" w:cs="Arial"/>
          <w:sz w:val="24"/>
          <w:szCs w:val="24"/>
        </w:rPr>
        <w:t xml:space="preserve"> Dissertação de Mestrado. Universidade Estadual do Sudoeste da Bahia, Jequié, 2013.</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TITTONI, J.  </w:t>
      </w:r>
      <w:proofErr w:type="gramStart"/>
      <w:r w:rsidRPr="002E4F55">
        <w:rPr>
          <w:rFonts w:ascii="Arial" w:hAnsi="Arial" w:cs="Arial"/>
          <w:sz w:val="24"/>
          <w:szCs w:val="24"/>
        </w:rPr>
        <w:t>e</w:t>
      </w:r>
      <w:proofErr w:type="gramEnd"/>
      <w:r w:rsidRPr="002E4F55">
        <w:rPr>
          <w:rFonts w:ascii="Arial" w:hAnsi="Arial" w:cs="Arial"/>
          <w:sz w:val="24"/>
          <w:szCs w:val="24"/>
        </w:rPr>
        <w:t xml:space="preserve"> NARDI, H. C. </w:t>
      </w:r>
      <w:r w:rsidRPr="002E4F55">
        <w:rPr>
          <w:rFonts w:ascii="Arial" w:hAnsi="Arial" w:cs="Arial"/>
          <w:b/>
          <w:sz w:val="24"/>
          <w:szCs w:val="24"/>
        </w:rPr>
        <w:t>Saúde mental e trabalho reflexões a partir de estudos com trabalhadores afastados do trabalho por adoecimento profissional.</w:t>
      </w:r>
      <w:r w:rsidRPr="002E4F55">
        <w:rPr>
          <w:rFonts w:ascii="Arial" w:hAnsi="Arial" w:cs="Arial"/>
          <w:sz w:val="24"/>
          <w:szCs w:val="24"/>
        </w:rPr>
        <w:t xml:space="preserve"> </w:t>
      </w:r>
      <w:proofErr w:type="spellStart"/>
      <w:proofErr w:type="gramStart"/>
      <w:r w:rsidRPr="002E4F55">
        <w:rPr>
          <w:rFonts w:ascii="Arial" w:hAnsi="Arial" w:cs="Arial"/>
          <w:sz w:val="24"/>
          <w:szCs w:val="24"/>
        </w:rPr>
        <w:t>SciELO</w:t>
      </w:r>
      <w:proofErr w:type="spellEnd"/>
      <w:proofErr w:type="gramEnd"/>
      <w:r w:rsidRPr="002E4F55">
        <w:rPr>
          <w:rFonts w:ascii="Arial" w:hAnsi="Arial" w:cs="Arial"/>
          <w:sz w:val="24"/>
          <w:szCs w:val="24"/>
        </w:rPr>
        <w:t xml:space="preserve"> Books In: JACQUES, M.G.C., et al. org. Relações sociais e ética [online]. Rio de Janeiro: Centro </w:t>
      </w:r>
      <w:proofErr w:type="spellStart"/>
      <w:r w:rsidRPr="002E4F55">
        <w:rPr>
          <w:rFonts w:ascii="Arial" w:hAnsi="Arial" w:cs="Arial"/>
          <w:sz w:val="24"/>
          <w:szCs w:val="24"/>
        </w:rPr>
        <w:t>Edelstein</w:t>
      </w:r>
      <w:proofErr w:type="spellEnd"/>
      <w:r w:rsidRPr="002E4F55">
        <w:rPr>
          <w:rFonts w:ascii="Arial" w:hAnsi="Arial" w:cs="Arial"/>
          <w:sz w:val="24"/>
          <w:szCs w:val="24"/>
        </w:rPr>
        <w:t xml:space="preserve"> de Pesquisas Sociais, 2008.  Acesso em: </w:t>
      </w:r>
      <w:hyperlink r:id="rId14" w:history="1">
        <w:r w:rsidRPr="002E4F55">
          <w:rPr>
            <w:rStyle w:val="Hyperlink"/>
            <w:rFonts w:ascii="Arial" w:hAnsi="Arial" w:cs="Arial"/>
            <w:color w:val="auto"/>
          </w:rPr>
          <w:t>http://books.scielo.org/id/6j3gx/pdf/jacques-9788599662892-10.pdf</w:t>
        </w:r>
      </w:hyperlink>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VARGAS, J. </w:t>
      </w:r>
      <w:r w:rsidRPr="002E4F55">
        <w:rPr>
          <w:rFonts w:ascii="Arial" w:hAnsi="Arial" w:cs="Arial"/>
          <w:b/>
          <w:sz w:val="24"/>
          <w:szCs w:val="24"/>
        </w:rPr>
        <w:t>A Gênese do Mercado de Trabalho e o Fenômeno da Informalidade no Brasil: Uma Breve Interpretação à luz da Economia Social e do Trabalho</w:t>
      </w:r>
      <w:r w:rsidRPr="002E4F55">
        <w:rPr>
          <w:rFonts w:ascii="Arial" w:hAnsi="Arial" w:cs="Arial"/>
          <w:sz w:val="24"/>
          <w:szCs w:val="24"/>
        </w:rPr>
        <w:t xml:space="preserve"> In: Jornada de Nacional de Desenvolvimento e Políticas Públicas, 1, 2016, UNESC, Debates para superação das desigualdades socioeconômicas. 1-28. 2016.</w:t>
      </w:r>
    </w:p>
    <w:p w:rsidR="004369B8" w:rsidRPr="002E4F55" w:rsidRDefault="004369B8" w:rsidP="007A48C6">
      <w:pPr>
        <w:spacing w:after="0" w:line="360" w:lineRule="auto"/>
        <w:ind w:left="397" w:hanging="397"/>
        <w:jc w:val="both"/>
        <w:rPr>
          <w:rFonts w:ascii="Arial" w:hAnsi="Arial" w:cs="Arial"/>
          <w:sz w:val="24"/>
          <w:szCs w:val="24"/>
        </w:rPr>
      </w:pPr>
      <w:r w:rsidRPr="002E4F55">
        <w:rPr>
          <w:rFonts w:ascii="Arial" w:hAnsi="Arial" w:cs="Arial"/>
          <w:sz w:val="24"/>
          <w:szCs w:val="24"/>
        </w:rPr>
        <w:t xml:space="preserve">VASCONCELOS, K. S. L. </w:t>
      </w:r>
      <w:r w:rsidRPr="002E4F55">
        <w:rPr>
          <w:rFonts w:ascii="Arial" w:hAnsi="Arial" w:cs="Arial"/>
          <w:b/>
          <w:sz w:val="24"/>
          <w:szCs w:val="24"/>
        </w:rPr>
        <w:t>De Empresário Individual Informal a</w:t>
      </w:r>
      <w:r w:rsidRPr="002E4F55">
        <w:rPr>
          <w:rFonts w:ascii="Arial" w:hAnsi="Arial" w:cs="Arial"/>
          <w:sz w:val="24"/>
          <w:szCs w:val="24"/>
        </w:rPr>
        <w:t xml:space="preserve"> </w:t>
      </w:r>
      <w:r w:rsidRPr="002E4F55">
        <w:rPr>
          <w:rFonts w:ascii="Arial" w:hAnsi="Arial" w:cs="Arial"/>
          <w:b/>
          <w:sz w:val="24"/>
          <w:szCs w:val="24"/>
        </w:rPr>
        <w:t>Microempreendedor Individual (MEI): Uma Análise dos Benefícios da Política de Formalização.</w:t>
      </w:r>
      <w:r w:rsidRPr="002E4F55">
        <w:rPr>
          <w:rFonts w:ascii="Arial" w:hAnsi="Arial" w:cs="Arial"/>
          <w:sz w:val="24"/>
          <w:szCs w:val="24"/>
        </w:rPr>
        <w:t xml:space="preserve"> Dissertação de Mestrado Universidade Federal de Pernambuco. Caruaru, 2016.</w:t>
      </w:r>
    </w:p>
    <w:p w:rsidR="00D95E99" w:rsidRPr="002E4F55" w:rsidRDefault="00D95E99"/>
    <w:sectPr w:rsidR="00D95E99" w:rsidRPr="002E4F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B8"/>
    <w:rsid w:val="000B7C62"/>
    <w:rsid w:val="00124262"/>
    <w:rsid w:val="00175734"/>
    <w:rsid w:val="001C10D3"/>
    <w:rsid w:val="00222FC3"/>
    <w:rsid w:val="002C2105"/>
    <w:rsid w:val="002E4F55"/>
    <w:rsid w:val="002F03E7"/>
    <w:rsid w:val="0036037C"/>
    <w:rsid w:val="003B2994"/>
    <w:rsid w:val="004369B8"/>
    <w:rsid w:val="00454895"/>
    <w:rsid w:val="00474E0B"/>
    <w:rsid w:val="005C3575"/>
    <w:rsid w:val="00675B92"/>
    <w:rsid w:val="006D5CC4"/>
    <w:rsid w:val="007A48C6"/>
    <w:rsid w:val="00880049"/>
    <w:rsid w:val="00906125"/>
    <w:rsid w:val="00912546"/>
    <w:rsid w:val="009A1BF6"/>
    <w:rsid w:val="009E7A57"/>
    <w:rsid w:val="00B54B2C"/>
    <w:rsid w:val="00B6353C"/>
    <w:rsid w:val="00C0747D"/>
    <w:rsid w:val="00C66139"/>
    <w:rsid w:val="00CD37E8"/>
    <w:rsid w:val="00CD7815"/>
    <w:rsid w:val="00D95E99"/>
    <w:rsid w:val="00E10F3D"/>
    <w:rsid w:val="00F231D4"/>
    <w:rsid w:val="00F929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9B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369B8"/>
    <w:pPr>
      <w:spacing w:after="0" w:line="240" w:lineRule="auto"/>
    </w:pPr>
  </w:style>
  <w:style w:type="character" w:styleId="Hyperlink">
    <w:name w:val="Hyperlink"/>
    <w:basedOn w:val="Fontepargpadro"/>
    <w:uiPriority w:val="99"/>
    <w:unhideWhenUsed/>
    <w:rsid w:val="004369B8"/>
    <w:rPr>
      <w:color w:val="0000FF" w:themeColor="hyperlink"/>
      <w:u w:val="single"/>
    </w:rPr>
  </w:style>
  <w:style w:type="paragraph" w:customStyle="1" w:styleId="Standard">
    <w:name w:val="Standard"/>
    <w:rsid w:val="004369B8"/>
    <w:pPr>
      <w:suppressAutoHyphens/>
      <w:autoSpaceDN w:val="0"/>
      <w:spacing w:line="360" w:lineRule="auto"/>
      <w:jc w:val="both"/>
      <w:textAlignment w:val="baseline"/>
    </w:pPr>
    <w:rPr>
      <w:rFonts w:ascii="Times New Roman" w:eastAsia="SimSun" w:hAnsi="Times New Roman" w:cs="F"/>
      <w:kern w:val="3"/>
      <w:sz w:val="24"/>
    </w:rPr>
  </w:style>
  <w:style w:type="table" w:styleId="Tabelacomgrade">
    <w:name w:val="Table Grid"/>
    <w:basedOn w:val="Tabelanormal"/>
    <w:uiPriority w:val="59"/>
    <w:rsid w:val="00436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4369B8"/>
    <w:rPr>
      <w:rFonts w:ascii="Times New Roman" w:hAnsi="Times New Roman" w:cs="Times New Roman" w:hint="default"/>
      <w:b w:val="0"/>
      <w:bCs w:val="0"/>
      <w:i w:val="0"/>
      <w:iCs w:val="0"/>
      <w:color w:val="000000"/>
      <w:sz w:val="24"/>
      <w:szCs w:val="24"/>
    </w:rPr>
  </w:style>
  <w:style w:type="paragraph" w:styleId="Textodebalo">
    <w:name w:val="Balloon Text"/>
    <w:basedOn w:val="Normal"/>
    <w:link w:val="TextodebaloChar"/>
    <w:uiPriority w:val="99"/>
    <w:semiHidden/>
    <w:unhideWhenUsed/>
    <w:rsid w:val="004369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69B8"/>
    <w:rPr>
      <w:rFonts w:ascii="Tahoma" w:hAnsi="Tahoma" w:cs="Tahoma"/>
      <w:sz w:val="16"/>
      <w:szCs w:val="16"/>
    </w:rPr>
  </w:style>
  <w:style w:type="character" w:customStyle="1" w:styleId="tagtrans">
    <w:name w:val="tag_trans"/>
    <w:basedOn w:val="Fontepargpadro"/>
    <w:rsid w:val="006D5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9B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369B8"/>
    <w:pPr>
      <w:spacing w:after="0" w:line="240" w:lineRule="auto"/>
    </w:pPr>
  </w:style>
  <w:style w:type="character" w:styleId="Hyperlink">
    <w:name w:val="Hyperlink"/>
    <w:basedOn w:val="Fontepargpadro"/>
    <w:uiPriority w:val="99"/>
    <w:unhideWhenUsed/>
    <w:rsid w:val="004369B8"/>
    <w:rPr>
      <w:color w:val="0000FF" w:themeColor="hyperlink"/>
      <w:u w:val="single"/>
    </w:rPr>
  </w:style>
  <w:style w:type="paragraph" w:customStyle="1" w:styleId="Standard">
    <w:name w:val="Standard"/>
    <w:rsid w:val="004369B8"/>
    <w:pPr>
      <w:suppressAutoHyphens/>
      <w:autoSpaceDN w:val="0"/>
      <w:spacing w:line="360" w:lineRule="auto"/>
      <w:jc w:val="both"/>
      <w:textAlignment w:val="baseline"/>
    </w:pPr>
    <w:rPr>
      <w:rFonts w:ascii="Times New Roman" w:eastAsia="SimSun" w:hAnsi="Times New Roman" w:cs="F"/>
      <w:kern w:val="3"/>
      <w:sz w:val="24"/>
    </w:rPr>
  </w:style>
  <w:style w:type="table" w:styleId="Tabelacomgrade">
    <w:name w:val="Table Grid"/>
    <w:basedOn w:val="Tabelanormal"/>
    <w:uiPriority w:val="59"/>
    <w:rsid w:val="00436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4369B8"/>
    <w:rPr>
      <w:rFonts w:ascii="Times New Roman" w:hAnsi="Times New Roman" w:cs="Times New Roman" w:hint="default"/>
      <w:b w:val="0"/>
      <w:bCs w:val="0"/>
      <w:i w:val="0"/>
      <w:iCs w:val="0"/>
      <w:color w:val="000000"/>
      <w:sz w:val="24"/>
      <w:szCs w:val="24"/>
    </w:rPr>
  </w:style>
  <w:style w:type="paragraph" w:styleId="Textodebalo">
    <w:name w:val="Balloon Text"/>
    <w:basedOn w:val="Normal"/>
    <w:link w:val="TextodebaloChar"/>
    <w:uiPriority w:val="99"/>
    <w:semiHidden/>
    <w:unhideWhenUsed/>
    <w:rsid w:val="004369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69B8"/>
    <w:rPr>
      <w:rFonts w:ascii="Tahoma" w:hAnsi="Tahoma" w:cs="Tahoma"/>
      <w:sz w:val="16"/>
      <w:szCs w:val="16"/>
    </w:rPr>
  </w:style>
  <w:style w:type="character" w:customStyle="1" w:styleId="tagtrans">
    <w:name w:val="tag_trans"/>
    <w:basedOn w:val="Fontepargpadro"/>
    <w:rsid w:val="006D5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guee.com.br/ingles-portugues/traducao/ambit.html" TargetMode="External"/><Relationship Id="rId13" Type="http://schemas.openxmlformats.org/officeDocument/2006/relationships/hyperlink" Target="http://books.scielo.org/id/3vxfc/pdf/sampaio-9788575412602.pdf%20" TargetMode="External"/><Relationship Id="rId3" Type="http://schemas.openxmlformats.org/officeDocument/2006/relationships/settings" Target="settings.xml"/><Relationship Id="rId7" Type="http://schemas.openxmlformats.org/officeDocument/2006/relationships/hyperlink" Target="https://www.linguee.com.br/ingles-portugues/traducao/earned.html" TargetMode="External"/><Relationship Id="rId12" Type="http://schemas.openxmlformats.org/officeDocument/2006/relationships/hyperlink" Target="http://www.portaldoempreendedor.gov.br/mei-microempreendedor-individua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rbelo@ufpi.edu.br" TargetMode="External"/><Relationship Id="rId11" Type="http://schemas.openxmlformats.org/officeDocument/2006/relationships/hyperlink" Target="file:///C:\Users\lenovo\Desktop\Dispon&#237;vel%20%20em:%20%3chttps:\agenciadenoticias.ibge.gov.br\agencia-sala-de-imprensa\2013-agencia-de-noticias\releases\17507-pnad-continua-taxa-de-desocupacao-e-de-12-4-no-trimestre-encerrado-em-setembro.html" TargetMode="External"/><Relationship Id="rId5" Type="http://schemas.openxmlformats.org/officeDocument/2006/relationships/hyperlink" Target="mailto:anisia.neta@hotmail.com"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linguee.com.br/ingles-portugues/traducao/therefore.html" TargetMode="External"/><Relationship Id="rId14" Type="http://schemas.openxmlformats.org/officeDocument/2006/relationships/hyperlink" Target="http://books.scielo.org/id/6j3gx/pdf/jacques-9788599662892-10.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9072</Words>
  <Characters>48992</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2018-06-02T18:20:00Z</dcterms:created>
  <dcterms:modified xsi:type="dcterms:W3CDTF">2018-06-02T18:31:00Z</dcterms:modified>
</cp:coreProperties>
</file>