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9BE" w:rsidRPr="009E5A92" w:rsidRDefault="000F79BE" w:rsidP="000F79BE">
      <w:pPr>
        <w:jc w:val="center"/>
        <w:rPr>
          <w:rFonts w:ascii="Arial" w:hAnsi="Arial" w:cs="Arial"/>
          <w:sz w:val="24"/>
          <w:szCs w:val="24"/>
        </w:rPr>
      </w:pPr>
      <w:r w:rsidRPr="009E5A92">
        <w:rPr>
          <w:rFonts w:ascii="Arial" w:hAnsi="Arial" w:cs="Arial"/>
          <w:sz w:val="24"/>
          <w:szCs w:val="24"/>
        </w:rPr>
        <w:t>COMPREENDER OS PROCESSOS DE PROFISSIONALIZAÇÃO: UMA PERSPECTIVA EM TRÊS NÍVEIS DE ANÁLISE.</w:t>
      </w:r>
      <w:r w:rsidRPr="009E5A92">
        <w:rPr>
          <w:rStyle w:val="Caracteresdenotaderodap"/>
          <w:rFonts w:ascii="Arial" w:hAnsi="Arial" w:cs="Arial"/>
          <w:sz w:val="24"/>
          <w:szCs w:val="24"/>
        </w:rPr>
        <w:footnoteReference w:id="1"/>
      </w:r>
    </w:p>
    <w:p w:rsidR="000F79BE" w:rsidRPr="009E5A92" w:rsidRDefault="000F79BE" w:rsidP="000F79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79BE" w:rsidRPr="009E5A92" w:rsidRDefault="000F79BE" w:rsidP="000F79BE">
      <w:pPr>
        <w:spacing w:after="0" w:line="240" w:lineRule="auto"/>
        <w:jc w:val="center"/>
        <w:rPr>
          <w:rFonts w:ascii="Arial" w:hAnsi="Arial" w:cs="Arial"/>
          <w:i/>
        </w:rPr>
      </w:pPr>
      <w:r w:rsidRPr="009E5A92">
        <w:rPr>
          <w:rFonts w:ascii="Arial" w:hAnsi="Arial" w:cs="Arial"/>
          <w:i/>
          <w:sz w:val="24"/>
          <w:szCs w:val="24"/>
          <w:lang w:val="en-US"/>
        </w:rPr>
        <w:t>UNDERSTANDING THE PROCESS OF PROFESSIONALIZATION: A PERSPECTIVE THREE LEVELS OF ANALYSIS</w:t>
      </w:r>
    </w:p>
    <w:p w:rsidR="000F79BE" w:rsidRPr="009E5A92" w:rsidRDefault="000F79BE" w:rsidP="000F79B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79BE" w:rsidRPr="009E5A92" w:rsidRDefault="000F79BE" w:rsidP="000F79BE">
      <w:pPr>
        <w:jc w:val="center"/>
        <w:rPr>
          <w:rFonts w:ascii="Arial" w:hAnsi="Arial" w:cs="Arial"/>
          <w:sz w:val="20"/>
          <w:szCs w:val="20"/>
        </w:rPr>
      </w:pPr>
    </w:p>
    <w:p w:rsidR="000F79BE" w:rsidRPr="009E5A92" w:rsidRDefault="000F79BE" w:rsidP="000F79B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ROQUET, Pascal</w:t>
      </w:r>
    </w:p>
    <w:p w:rsidR="000F79BE" w:rsidRDefault="000F79BE" w:rsidP="000F79BE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</w:p>
    <w:p w:rsidR="000F79BE" w:rsidRPr="000F79BE" w:rsidRDefault="000F79BE" w:rsidP="000F79BE">
      <w:pPr>
        <w:pStyle w:val="NormalWeb"/>
        <w:shd w:val="clear" w:color="auto" w:fill="FFFFFF"/>
        <w:spacing w:before="240" w:beforeAutospacing="0" w:after="240" w:afterAutospacing="0"/>
        <w:rPr>
          <w:color w:val="111111"/>
        </w:rPr>
      </w:pPr>
      <w:r>
        <w:rPr>
          <w:color w:val="111111"/>
        </w:rPr>
        <w:t>Tradução Luciano Rodrigues Costa (DER-UFV)</w:t>
      </w:r>
    </w:p>
    <w:p w:rsidR="000F79BE" w:rsidRDefault="000F79BE" w:rsidP="009350FE">
      <w:pPr>
        <w:pStyle w:val="NormalWeb"/>
        <w:shd w:val="clear" w:color="auto" w:fill="FFFFFF"/>
        <w:spacing w:before="240" w:beforeAutospacing="0" w:after="240" w:afterAutospacing="0"/>
      </w:pPr>
      <w:r w:rsidRPr="000F79BE">
        <w:rPr>
          <w:color w:val="111111"/>
        </w:rPr>
        <w:t> </w:t>
      </w:r>
    </w:p>
    <w:p w:rsidR="000F79BE" w:rsidRPr="000F79BE" w:rsidRDefault="000F79BE" w:rsidP="009350FE">
      <w:pPr>
        <w:jc w:val="both"/>
        <w:rPr>
          <w:rFonts w:ascii="Arial" w:hAnsi="Arial" w:cs="Arial"/>
          <w:b/>
          <w:color w:val="212121"/>
          <w:shd w:val="clear" w:color="auto" w:fill="FFFFFF"/>
        </w:rPr>
      </w:pPr>
      <w:r>
        <w:br/>
      </w:r>
      <w:r w:rsidRPr="000F79BE">
        <w:rPr>
          <w:rFonts w:ascii="Arial" w:hAnsi="Arial" w:cs="Arial"/>
          <w:b/>
          <w:color w:val="212121"/>
          <w:shd w:val="clear" w:color="auto" w:fill="FFFFFF"/>
        </w:rPr>
        <w:t xml:space="preserve">Pascal </w:t>
      </w:r>
      <w:proofErr w:type="spellStart"/>
      <w:r w:rsidRPr="000F79BE">
        <w:rPr>
          <w:rFonts w:ascii="Arial" w:hAnsi="Arial" w:cs="Arial"/>
          <w:b/>
          <w:color w:val="212121"/>
          <w:shd w:val="clear" w:color="auto" w:fill="FFFFFF"/>
        </w:rPr>
        <w:t>Roquet</w:t>
      </w:r>
      <w:proofErr w:type="spellEnd"/>
      <w:r w:rsidRPr="000F79BE">
        <w:rPr>
          <w:rFonts w:ascii="Arial" w:hAnsi="Arial" w:cs="Arial"/>
          <w:b/>
          <w:color w:val="212121"/>
          <w:shd w:val="clear" w:color="auto" w:fill="FFFFFF"/>
        </w:rPr>
        <w:t xml:space="preserve">, </w:t>
      </w:r>
    </w:p>
    <w:p w:rsidR="000F79BE" w:rsidRPr="000F79BE" w:rsidRDefault="009350FE" w:rsidP="009350FE">
      <w:pPr>
        <w:jc w:val="both"/>
        <w:rPr>
          <w:sz w:val="24"/>
          <w:szCs w:val="24"/>
        </w:rPr>
      </w:pPr>
      <w:r>
        <w:rPr>
          <w:rFonts w:ascii="Arial" w:hAnsi="Arial" w:cs="Arial"/>
          <w:color w:val="212121"/>
          <w:shd w:val="clear" w:color="auto" w:fill="FFFFFF"/>
        </w:rPr>
        <w:t>Professor do CNAM (Conservatório Nacional de Artes e Ofícios),</w:t>
      </w:r>
      <w:r w:rsidR="000F79BE">
        <w:rPr>
          <w:rFonts w:ascii="Arial" w:hAnsi="Arial" w:cs="Arial"/>
          <w:color w:val="212121"/>
          <w:shd w:val="clear" w:color="auto" w:fill="FFFFFF"/>
        </w:rPr>
        <w:t xml:space="preserve"> em Ciências da Educação</w:t>
      </w:r>
      <w:r w:rsidR="000F79BE">
        <w:rPr>
          <w:rFonts w:ascii="Arial" w:hAnsi="Arial" w:cs="Arial"/>
          <w:color w:val="212121"/>
          <w:shd w:val="clear" w:color="auto" w:fill="FFFFFF"/>
        </w:rPr>
        <w:t>,</w:t>
      </w:r>
      <w:r w:rsidR="000F79BE">
        <w:rPr>
          <w:rFonts w:ascii="Arial" w:hAnsi="Arial" w:cs="Arial"/>
          <w:color w:val="212121"/>
          <w:shd w:val="clear" w:color="auto" w:fill="FFFFFF"/>
        </w:rPr>
        <w:t xml:space="preserve"> membro</w:t>
      </w:r>
      <w:r>
        <w:rPr>
          <w:rFonts w:ascii="Arial" w:hAnsi="Arial" w:cs="Arial"/>
          <w:color w:val="212121"/>
          <w:shd w:val="clear" w:color="auto" w:fill="FFFFFF"/>
        </w:rPr>
        <w:t xml:space="preserve"> da unidade de pesquisa:</w:t>
      </w:r>
      <w:r w:rsidR="000F79BE">
        <w:rPr>
          <w:rFonts w:ascii="Arial" w:hAnsi="Arial" w:cs="Arial"/>
          <w:color w:val="212121"/>
          <w:shd w:val="clear" w:color="auto" w:fill="FFFFFF"/>
        </w:rPr>
        <w:t xml:space="preserve"> Treinamento e Aprendizagem Profissional. </w:t>
      </w:r>
      <w:r>
        <w:rPr>
          <w:rFonts w:ascii="Arial" w:hAnsi="Arial" w:cs="Arial"/>
          <w:color w:val="212121"/>
          <w:shd w:val="clear" w:color="auto" w:fill="FFFFFF"/>
        </w:rPr>
        <w:t>O</w:t>
      </w:r>
      <w:r w:rsidR="000F79BE">
        <w:rPr>
          <w:rFonts w:ascii="Arial" w:hAnsi="Arial" w:cs="Arial"/>
          <w:color w:val="212121"/>
          <w:shd w:val="clear" w:color="auto" w:fill="FFFFFF"/>
        </w:rPr>
        <w:t xml:space="preserve">cupou o cargo de Diretor de Educação Continuada na Universidade de Montpellier Paul </w:t>
      </w:r>
      <w:proofErr w:type="spellStart"/>
      <w:r w:rsidR="000F79BE">
        <w:rPr>
          <w:rFonts w:ascii="Arial" w:hAnsi="Arial" w:cs="Arial"/>
          <w:color w:val="212121"/>
          <w:shd w:val="clear" w:color="auto" w:fill="FFFFFF"/>
        </w:rPr>
        <w:t>Valéry</w:t>
      </w:r>
      <w:proofErr w:type="spellEnd"/>
      <w:r w:rsidR="000F79BE">
        <w:rPr>
          <w:rFonts w:ascii="Arial" w:hAnsi="Arial" w:cs="Arial"/>
          <w:color w:val="212121"/>
          <w:shd w:val="clear" w:color="auto" w:fill="FFFFFF"/>
        </w:rPr>
        <w:t>. Sua</w:t>
      </w:r>
      <w:r>
        <w:rPr>
          <w:rFonts w:ascii="Arial" w:hAnsi="Arial" w:cs="Arial"/>
          <w:color w:val="212121"/>
          <w:shd w:val="clear" w:color="auto" w:fill="FFFFFF"/>
        </w:rPr>
        <w:t>s</w:t>
      </w:r>
      <w:r w:rsidR="000F79BE">
        <w:rPr>
          <w:rFonts w:ascii="Arial" w:hAnsi="Arial" w:cs="Arial"/>
          <w:color w:val="212121"/>
          <w:shd w:val="clear" w:color="auto" w:fill="FFFFFF"/>
        </w:rPr>
        <w:t xml:space="preserve"> pesquisa</w:t>
      </w:r>
      <w:r>
        <w:rPr>
          <w:rFonts w:ascii="Arial" w:hAnsi="Arial" w:cs="Arial"/>
          <w:color w:val="212121"/>
          <w:shd w:val="clear" w:color="auto" w:fill="FFFFFF"/>
        </w:rPr>
        <w:t>s</w:t>
      </w:r>
      <w:r w:rsidR="000F79BE">
        <w:rPr>
          <w:rFonts w:ascii="Arial" w:hAnsi="Arial" w:cs="Arial"/>
          <w:color w:val="212121"/>
          <w:shd w:val="clear" w:color="auto" w:fill="FFFFFF"/>
        </w:rPr>
        <w:t xml:space="preserve"> enfoca</w:t>
      </w:r>
      <w:r>
        <w:rPr>
          <w:rFonts w:ascii="Arial" w:hAnsi="Arial" w:cs="Arial"/>
          <w:color w:val="212121"/>
          <w:shd w:val="clear" w:color="auto" w:fill="FFFFFF"/>
        </w:rPr>
        <w:t>m</w:t>
      </w:r>
      <w:r w:rsidR="000F79BE">
        <w:rPr>
          <w:rFonts w:ascii="Arial" w:hAnsi="Arial" w:cs="Arial"/>
          <w:color w:val="212121"/>
          <w:shd w:val="clear" w:color="auto" w:fill="FFFFFF"/>
        </w:rPr>
        <w:t xml:space="preserve"> a compreensão dos processos de profissionalização e das tensões temporais em treinamentos e situações profissionais.</w:t>
      </w:r>
    </w:p>
    <w:sectPr w:rsidR="000F79BE" w:rsidRPr="000F7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9BE" w:rsidRDefault="000F79BE" w:rsidP="000F79BE">
      <w:pPr>
        <w:spacing w:after="0" w:line="240" w:lineRule="auto"/>
      </w:pPr>
      <w:r>
        <w:separator/>
      </w:r>
    </w:p>
  </w:endnote>
  <w:endnote w:type="continuationSeparator" w:id="0">
    <w:p w:rsidR="000F79BE" w:rsidRDefault="000F79BE" w:rsidP="000F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9BE" w:rsidRDefault="000F79BE" w:rsidP="000F79BE">
      <w:pPr>
        <w:spacing w:after="0" w:line="240" w:lineRule="auto"/>
      </w:pPr>
      <w:r>
        <w:separator/>
      </w:r>
    </w:p>
  </w:footnote>
  <w:footnote w:type="continuationSeparator" w:id="0">
    <w:p w:rsidR="000F79BE" w:rsidRDefault="000F79BE" w:rsidP="000F79BE">
      <w:pPr>
        <w:spacing w:after="0" w:line="240" w:lineRule="auto"/>
      </w:pPr>
      <w:r>
        <w:continuationSeparator/>
      </w:r>
    </w:p>
  </w:footnote>
  <w:footnote w:id="1">
    <w:p w:rsidR="000F79BE" w:rsidRPr="00BA14A8" w:rsidRDefault="000F79BE" w:rsidP="000F79BE">
      <w:pPr>
        <w:jc w:val="both"/>
        <w:rPr>
          <w:rFonts w:ascii="Times New Roman" w:hAnsi="Times New Roman" w:cs="Times New Roman"/>
          <w:sz w:val="20"/>
          <w:szCs w:val="20"/>
        </w:rPr>
      </w:pPr>
      <w:r w:rsidRPr="00BA14A8">
        <w:rPr>
          <w:rStyle w:val="Caracteresdenotaderodap"/>
          <w:rFonts w:ascii="Times New Roman" w:hAnsi="Times New Roman" w:cs="Times New Roman"/>
          <w:sz w:val="20"/>
          <w:szCs w:val="20"/>
        </w:rPr>
        <w:footnoteRef/>
      </w:r>
      <w:r>
        <w:rPr>
          <w:rStyle w:val="WW-Caracteresdenotaderodap"/>
          <w:rFonts w:ascii="Times New Roman" w:hAnsi="Times New Roman" w:cs="Times New Roman"/>
          <w:sz w:val="20"/>
          <w:szCs w:val="20"/>
        </w:rPr>
        <w:t xml:space="preserve"> </w:t>
      </w:r>
      <w:r w:rsidRPr="00E83949">
        <w:rPr>
          <w:rStyle w:val="WW-Caracteresdenotaderodap"/>
          <w:rFonts w:ascii="Arial" w:hAnsi="Arial" w:cs="Arial"/>
          <w:sz w:val="20"/>
          <w:szCs w:val="20"/>
        </w:rPr>
        <w:t xml:space="preserve">Artigo originalmente publicado na </w:t>
      </w:r>
      <w:proofErr w:type="spellStart"/>
      <w:r w:rsidRPr="00E83949">
        <w:rPr>
          <w:rStyle w:val="WW-Caracteresdenotaderodap"/>
          <w:rFonts w:ascii="Arial" w:hAnsi="Arial" w:cs="Arial"/>
          <w:sz w:val="20"/>
          <w:szCs w:val="20"/>
        </w:rPr>
        <w:t>Revue</w:t>
      </w:r>
      <w:proofErr w:type="spellEnd"/>
      <w:r w:rsidRPr="00E83949">
        <w:rPr>
          <w:rStyle w:val="WW-Caracteresdenotaderodap"/>
          <w:rFonts w:ascii="Arial" w:hAnsi="Arial" w:cs="Arial"/>
          <w:sz w:val="20"/>
          <w:szCs w:val="20"/>
        </w:rPr>
        <w:t xml:space="preserve"> </w:t>
      </w:r>
      <w:proofErr w:type="spellStart"/>
      <w:r w:rsidRPr="00E83949">
        <w:rPr>
          <w:rStyle w:val="WW-Caracteresdenotaderodap"/>
          <w:rFonts w:ascii="Arial" w:hAnsi="Arial" w:cs="Arial"/>
          <w:sz w:val="20"/>
          <w:szCs w:val="20"/>
        </w:rPr>
        <w:t>Phronesis</w:t>
      </w:r>
      <w:proofErr w:type="spellEnd"/>
      <w:r w:rsidRPr="00E83949">
        <w:rPr>
          <w:rStyle w:val="WW-Caracteresdenotaderodap"/>
          <w:rFonts w:ascii="Arial" w:hAnsi="Arial" w:cs="Arial"/>
          <w:sz w:val="20"/>
          <w:szCs w:val="20"/>
        </w:rPr>
        <w:t>, Volume</w:t>
      </w:r>
      <w:r w:rsidRPr="00E83949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E83949">
        <w:rPr>
          <w:rFonts w:ascii="Arial" w:hAnsi="Arial" w:cs="Arial"/>
          <w:sz w:val="20"/>
          <w:szCs w:val="20"/>
        </w:rPr>
        <w:t>numéro</w:t>
      </w:r>
      <w:proofErr w:type="spellEnd"/>
      <w:r w:rsidRPr="00E83949">
        <w:rPr>
          <w:rFonts w:ascii="Arial" w:hAnsi="Arial" w:cs="Arial"/>
          <w:sz w:val="20"/>
          <w:szCs w:val="20"/>
        </w:rPr>
        <w:t xml:space="preserve"> 2 | </w:t>
      </w:r>
      <w:proofErr w:type="spellStart"/>
      <w:r w:rsidRPr="00E83949">
        <w:rPr>
          <w:rFonts w:ascii="Arial" w:hAnsi="Arial" w:cs="Arial"/>
          <w:sz w:val="20"/>
          <w:szCs w:val="20"/>
        </w:rPr>
        <w:t>avril</w:t>
      </w:r>
      <w:proofErr w:type="spellEnd"/>
      <w:r w:rsidRPr="00E83949">
        <w:rPr>
          <w:rFonts w:ascii="Arial" w:hAnsi="Arial" w:cs="Arial"/>
          <w:sz w:val="20"/>
          <w:szCs w:val="20"/>
        </w:rPr>
        <w:t xml:space="preserve"> 2012, 82–88. </w:t>
      </w:r>
      <w:proofErr w:type="gramStart"/>
      <w:r w:rsidRPr="00E83949">
        <w:rPr>
          <w:rFonts w:ascii="Arial" w:hAnsi="Arial" w:cs="Arial"/>
          <w:sz w:val="20"/>
          <w:szCs w:val="20"/>
        </w:rPr>
        <w:t>doi:10.7202</w:t>
      </w:r>
      <w:proofErr w:type="gramEnd"/>
      <w:r w:rsidRPr="00E83949">
        <w:rPr>
          <w:rFonts w:ascii="Arial" w:hAnsi="Arial" w:cs="Arial"/>
          <w:sz w:val="20"/>
          <w:szCs w:val="20"/>
        </w:rPr>
        <w:t xml:space="preserve">/1009061ar.  Tradução de Luciano Rodrigues Costa (DER-UFV) Revisão da tradução Pauline </w:t>
      </w:r>
      <w:proofErr w:type="spellStart"/>
      <w:r w:rsidRPr="00E83949">
        <w:rPr>
          <w:rFonts w:ascii="Arial" w:hAnsi="Arial" w:cs="Arial"/>
          <w:sz w:val="20"/>
          <w:szCs w:val="20"/>
        </w:rPr>
        <w:t>Cuenin</w:t>
      </w:r>
      <w:proofErr w:type="spellEnd"/>
      <w:r w:rsidRPr="00E83949">
        <w:rPr>
          <w:rFonts w:ascii="Arial" w:hAnsi="Arial" w:cs="Arial"/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BE"/>
    <w:rsid w:val="000F79BE"/>
    <w:rsid w:val="00387FDC"/>
    <w:rsid w:val="00483F9A"/>
    <w:rsid w:val="009350FE"/>
    <w:rsid w:val="00DE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6D7CB-D04C-4A50-BBAA-61501F77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79B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F79BE"/>
    <w:rPr>
      <w:color w:val="0000FF"/>
      <w:u w:val="single"/>
    </w:rPr>
  </w:style>
  <w:style w:type="character" w:customStyle="1" w:styleId="Caracteresdenotaderodap">
    <w:name w:val="Caracteres de nota de rodapé"/>
    <w:rsid w:val="000F79BE"/>
    <w:rPr>
      <w:vertAlign w:val="superscript"/>
    </w:rPr>
  </w:style>
  <w:style w:type="character" w:customStyle="1" w:styleId="WW-Caracteresdenotaderodap">
    <w:name w:val="WW-Caracteres de nota de rodapé"/>
    <w:rsid w:val="000F7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Costa</dc:creator>
  <cp:keywords/>
  <dc:description/>
  <cp:lastModifiedBy>Luciano Costa</cp:lastModifiedBy>
  <cp:revision>1</cp:revision>
  <dcterms:created xsi:type="dcterms:W3CDTF">2018-10-17T17:26:00Z</dcterms:created>
  <dcterms:modified xsi:type="dcterms:W3CDTF">2018-10-17T17:39:00Z</dcterms:modified>
</cp:coreProperties>
</file>